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74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25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лобораторной работе №7</w:t>
      </w:r>
    </w:p>
    <w:p>
      <w:pPr>
        <w:pStyle w:val="Subtitle"/>
      </w:pPr>
      <w:r>
        <w:t xml:space="preserve">Команды безусловного и условного переходов в Nasm. Программирование ветвлений.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</w:t>
      </w:r>
      <w:r>
        <w:t xml:space="preserve"> </w:t>
      </w:r>
      <w:r>
        <w:t xml:space="preserve">программ с использованием переходов. Знакомство с назначением и структурой файла</w:t>
      </w:r>
      <w:r>
        <w:t xml:space="preserve"> </w:t>
      </w:r>
      <w:r>
        <w:t xml:space="preserve">листинга.</w:t>
      </w:r>
    </w:p>
    <w:bookmarkEnd w:id="20"/>
    <w:bookmarkStart w:id="12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61" w:name="реализация-переходов-в-nasm"/>
    <w:p>
      <w:pPr>
        <w:pStyle w:val="Heading2"/>
      </w:pPr>
      <w:r>
        <w:t xml:space="preserve">2.1 Реализация переходов в NASM</w:t>
      </w:r>
    </w:p>
    <w:p>
      <w:pPr>
        <w:pStyle w:val="Compact"/>
        <w:numPr>
          <w:ilvl w:val="0"/>
          <w:numId w:val="1001"/>
        </w:numPr>
      </w:pPr>
      <w:r>
        <w:t xml:space="preserve">Создадим каталог для программ лабораторной работы № 7, перейдём в него и</w:t>
      </w:r>
      <w:r>
        <w:t xml:space="preserve"> </w:t>
      </w:r>
      <w:r>
        <w:t xml:space="preserve">создадим файл lab7-1.asm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800600" cy="48552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85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Создаем каталог и файл для лабораторной работы №7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Рассмотрим пример программы с использованием инструкции jmp. Введем в файл lab7-1.asm текст программы из листинга 7.1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Текст программы</w:t>
            </w:r>
          </w:p>
          <w:bookmarkEnd w:id="28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800600" cy="66426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64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программы</w:t>
            </w:r>
          </w:p>
          <w:bookmarkEnd w:id="32"/>
        </w:tc>
      </w:tr>
    </w:tbl>
    <w:p>
      <w:pPr>
        <w:pStyle w:val="BodyText"/>
      </w:pPr>
      <w:r>
        <w:rPr>
          <w:i/>
          <w:iCs/>
        </w:rPr>
        <w:t xml:space="preserve">Листинг 7.1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1'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msg2: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2'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msg3: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3'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_label2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_label1: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msg1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_label2: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_label3: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msg3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_end: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Изменим программу таким образом, чтобы она выводила сначала</w:t>
      </w:r>
      <w:r>
        <w:t xml:space="preserve"> </w:t>
      </w:r>
      <w:r>
        <w:t xml:space="preserve">‘Сообщение № 2’</w:t>
      </w:r>
      <w:r>
        <w:t xml:space="preserve">, потом</w:t>
      </w:r>
      <w:r>
        <w:t xml:space="preserve"> </w:t>
      </w:r>
      <w:r>
        <w:t xml:space="preserve">‘Сообщение № 1’</w:t>
      </w:r>
      <w:r>
        <w:t xml:space="preserve"> </w:t>
      </w:r>
      <w:r>
        <w:t xml:space="preserve">и завершала работу. Измените текст программы в соответствии с листингом 7.2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Листинг 7.2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1'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msg2: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2'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msg3: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3'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_label2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_label1: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msg1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_end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_label2: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2'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_label3: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msg3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3'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_end: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Текст программы</w:t>
            </w:r>
          </w:p>
          <w:bookmarkEnd w:id="36"/>
        </w:tc>
      </w:tr>
    </w:tbl>
    <w:p>
      <w:pPr>
        <w:pStyle w:val="BodyText"/>
      </w:pPr>
      <w:r>
        <w:t xml:space="preserve">Создадим исполняемый файл и проверим его работу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800600" cy="65715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57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программы</w:t>
            </w:r>
          </w:p>
          <w:bookmarkEnd w:id="40"/>
        </w:tc>
      </w:tr>
    </w:tbl>
    <w:p>
      <w:pPr>
        <w:pStyle w:val="BodyText"/>
      </w:pPr>
      <w:r>
        <w:t xml:space="preserve">Изменим текст программы, чтобы она выводила все 3 сообщения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Текст программы</w:t>
            </w:r>
          </w:p>
          <w:bookmarkEnd w:id="44"/>
        </w:tc>
      </w:tr>
    </w:tbl>
    <w:p>
      <w:pPr>
        <w:pStyle w:val="BodyText"/>
      </w:pPr>
      <w:r>
        <w:t xml:space="preserve">Создадим исполняемый файл и проверим его работу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4800600" cy="78716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87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</w:t>
            </w:r>
          </w:p>
          <w:bookmarkEnd w:id="48"/>
        </w:tc>
      </w:tr>
    </w:tbl>
    <w:p>
      <w:pPr>
        <w:pStyle w:val="BodyText"/>
      </w:pPr>
      <w:r>
        <w:rPr>
          <w:i/>
          <w:iCs/>
        </w:rPr>
        <w:t xml:space="preserve">Листинг 7.2 (изменённый)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1'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msg2: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2'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msg3: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3'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_label3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_label1: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msg1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_label2: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_label3: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msg3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_label2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_end: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Compact"/>
        <w:numPr>
          <w:ilvl w:val="0"/>
          <w:numId w:val="1003"/>
        </w:numPr>
      </w:pPr>
      <w:r>
        <w:t xml:space="preserve">Создадим файл lab7-2.asm в каталоге ~/work/arch-pc/lab07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 Изучим текст программы из листинга 7.3 и введем в lab7-2.asm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4800600" cy="18209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2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файла lab7-2.asm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Текст программы</w:t>
            </w:r>
          </w:p>
          <w:bookmarkEnd w:id="56"/>
        </w:tc>
      </w:tr>
    </w:tbl>
    <w:p>
      <w:pPr>
        <w:pStyle w:val="BodyText"/>
      </w:pPr>
      <w:r>
        <w:rPr>
          <w:i/>
          <w:iCs/>
        </w:rPr>
        <w:t xml:space="preserve">Листинг 7.3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  msg1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B: '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  msg2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"Наибольшее число: "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  A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NormalTok"/>
        </w:rPr>
        <w:t xml:space="preserve">  C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  max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B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jg</w:t>
      </w:r>
      <w:r>
        <w:rPr>
          <w:rStyle w:val="NormalTok"/>
        </w:rPr>
        <w:t xml:space="preserve"> check_B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check_B: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jg</w:t>
      </w:r>
      <w:r>
        <w:rPr>
          <w:rStyle w:val="NormalTok"/>
        </w:rPr>
        <w:t xml:space="preserve"> fin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br/>
      </w:r>
      <w:r>
        <w:rPr>
          <w:rStyle w:val="FunctionTok"/>
        </w:rPr>
        <w:t xml:space="preserve">fin: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</w:p>
    <w:p>
      <w:pPr>
        <w:pStyle w:val="FirstParagraph"/>
      </w:pPr>
      <w:r>
        <w:t xml:space="preserve">Создадим исполняемый файл и проверим его работу при разных значениях В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4800600" cy="141911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19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</w:t>
            </w:r>
          </w:p>
          <w:bookmarkEnd w:id="60"/>
        </w:tc>
      </w:tr>
    </w:tbl>
    <w:bookmarkEnd w:id="61"/>
    <w:bookmarkStart w:id="90" w:name="изучение-структуры-файлы-листинга"/>
    <w:p>
      <w:pPr>
        <w:pStyle w:val="Heading2"/>
      </w:pPr>
      <w:r>
        <w:t xml:space="preserve">2.2 Изучение структуры файлы листинга</w:t>
      </w:r>
    </w:p>
    <w:p>
      <w:pPr>
        <w:pStyle w:val="Compact"/>
        <w:numPr>
          <w:ilvl w:val="0"/>
          <w:numId w:val="1004"/>
        </w:numPr>
      </w:pPr>
      <w:r>
        <w:t xml:space="preserve">Создадим файл листинга для программы из файла lab7-2.asm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4800600" cy="17485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4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Создание файла листинга</w:t>
            </w:r>
          </w:p>
          <w:bookmarkEnd w:id="65"/>
        </w:tc>
      </w:tr>
    </w:tbl>
    <w:p>
      <w:pPr>
        <w:pStyle w:val="BodyText"/>
      </w:pPr>
      <w:r>
        <w:t xml:space="preserve">Откроем файл листинга lab7-2.lst с помощью любого текстового редактора, например</w:t>
      </w:r>
      <w:r>
        <w:t xml:space="preserve"> </w:t>
      </w:r>
      <w:r>
        <w:t xml:space="preserve">mcedit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800600" cy="20047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0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Открываем файл листинга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Файл листинга</w:t>
            </w:r>
          </w:p>
          <w:bookmarkEnd w:id="73"/>
        </w:tc>
      </w:tr>
    </w:tbl>
    <w:p>
      <w:pPr>
        <w:pStyle w:val="BodyText"/>
      </w:pPr>
      <w:r>
        <w:t xml:space="preserve">Внимательно ознакомиться с его форматом и содержимым. Подробно объяснить содержи-</w:t>
      </w:r>
      <w:r>
        <w:t xml:space="preserve"> </w:t>
      </w:r>
      <w:r>
        <w:t xml:space="preserve">мое трёх строк файла листинга по выбору (</w:t>
      </w:r>
      <w:hyperlink w:anchor="fig-112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12"/>
          <w:p>
            <w:pPr>
              <w:pStyle w:val="Compact"/>
              <w:jc w:val="center"/>
            </w:pPr>
            <w:r>
              <w:drawing>
                <wp:inline>
                  <wp:extent cx="4800600" cy="410267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00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10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Строки листинга для объяснения</w:t>
            </w:r>
          </w:p>
          <w:bookmarkEnd w:id="77"/>
        </w:tc>
      </w:tr>
    </w:tbl>
    <w:p>
      <w:pPr>
        <w:pStyle w:val="BodyText"/>
      </w:pPr>
      <w:r>
        <w:t xml:space="preserve">23: 00000101 - адрес в сегменте кода, B8 - опкод инструкции mov для загрузки значения в eax, [0A000000] - адрес В, mov eax, B - приствоение eax значения B.</w:t>
      </w:r>
    </w:p>
    <w:p>
      <w:pPr>
        <w:pStyle w:val="BodyText"/>
      </w:pPr>
      <w:r>
        <w:t xml:space="preserve">24: 00000106 - адрес в сегменте кода, E8 - опкод инструкции call, 91FFFFFF - смещение относительно текущей позиции, по которому находится функция atoi, call atoi - высов функции</w:t>
      </w:r>
    </w:p>
    <w:p>
      <w:pPr>
        <w:pStyle w:val="BodyText"/>
      </w:pPr>
      <w:r>
        <w:t xml:space="preserve">25: 0000010B - адрес в сегменте кода, A3 - опкод инструкции mov для записи значения в память, [0A000000] - адрес В, mov [B], eax - запись числа в В</w:t>
      </w:r>
    </w:p>
    <w:p>
      <w:pPr>
        <w:pStyle w:val="BodyText"/>
      </w:pPr>
      <w:r>
        <w:t xml:space="preserve">Откроем файл с программой lab7-2.asm и в любой инструкции с двумя операндами</w:t>
      </w:r>
      <w:r>
        <w:t xml:space="preserve"> </w:t>
      </w:r>
      <w:r>
        <w:t xml:space="preserve">удалим один операнд (</w:t>
      </w:r>
      <w:hyperlink w:anchor="fig-014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4800600" cy="29603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Удаляем один из операндов инструкции mov</w:t>
            </w:r>
          </w:p>
          <w:bookmarkEnd w:id="81"/>
        </w:tc>
      </w:tr>
    </w:tbl>
    <w:p>
      <w:pPr>
        <w:pStyle w:val="BodyText"/>
      </w:pPr>
      <w:r>
        <w:t xml:space="preserve">Выполним трансляцию с получением файла листинга (</w:t>
      </w:r>
      <w:hyperlink w:anchor="fig-015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4800600" cy="30676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6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При создании файла листинга выводится сообщение об ошибке</w:t>
            </w:r>
          </w:p>
          <w:bookmarkEnd w:id="85"/>
        </w:tc>
      </w:tr>
    </w:tbl>
    <w:p>
      <w:pPr>
        <w:pStyle w:val="BodyText"/>
      </w:pPr>
      <w:r>
        <w:t xml:space="preserve">Создается файл листинга lab7-2.lst, в котором добавлено сообщение об ошибке в измененной нами строке (</w:t>
      </w:r>
      <w:hyperlink w:anchor="fig-016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4800600" cy="44193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1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Файл листинга</w:t>
            </w:r>
          </w:p>
          <w:bookmarkEnd w:id="89"/>
        </w:tc>
      </w:tr>
    </w:tbl>
    <w:bookmarkEnd w:id="90"/>
    <w:bookmarkStart w:id="119" w:name="X32ff26b75a7156f968f22ae721fd8fec4b51e1d"/>
    <w:p>
      <w:pPr>
        <w:pStyle w:val="Heading2"/>
      </w:pPr>
      <w:r>
        <w:t xml:space="preserve">2.3 Выполнение заданий для самостоятельной работы</w:t>
      </w:r>
    </w:p>
    <w:p>
      <w:pPr>
        <w:pStyle w:val="FirstParagraph"/>
      </w:pPr>
      <w:r>
        <w:t xml:space="preserve">В соответствии с вариантом, полученным при выполнении лабораторной работы №6, выполняем задания 15 варианта (</w:t>
      </w:r>
      <w:hyperlink w:anchor="fig-111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111"/>
          <w:p>
            <w:pPr>
              <w:pStyle w:val="Compact"/>
              <w:jc w:val="center"/>
            </w:pPr>
            <w:r>
              <w:drawing>
                <wp:inline>
                  <wp:extent cx="4800600" cy="766959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ср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66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Вариант</w:t>
            </w:r>
          </w:p>
          <w:bookmarkEnd w:id="94"/>
        </w:tc>
      </w:tr>
    </w:tbl>
    <w:p>
      <w:pPr>
        <w:pStyle w:val="Compact"/>
        <w:numPr>
          <w:ilvl w:val="0"/>
          <w:numId w:val="1005"/>
        </w:numPr>
      </w:pPr>
      <w:r>
        <w:t xml:space="preserve">Напишем программу нахождения наименьшей из 3 целочисленных переменных a, b и c. Значения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54</m:t>
            </m:r>
          </m:e>
        </m:d>
      </m:oMath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7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Текст программы</w:t>
            </w:r>
          </w:p>
          <w:bookmarkEnd w:id="98"/>
        </w:tc>
      </w:tr>
    </w:tbl>
    <w:p>
      <w:pPr>
        <w:pStyle w:val="BodyText"/>
      </w:pPr>
      <w:r>
        <w:t xml:space="preserve">Создадим исполняемый файл и проверим его работу (</w:t>
      </w:r>
      <w:hyperlink w:anchor="fig-018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8"/>
          <w:p>
            <w:pPr>
              <w:pStyle w:val="Compact"/>
              <w:jc w:val="center"/>
            </w:pPr>
            <w:r>
              <w:drawing>
                <wp:inline>
                  <wp:extent cx="4800600" cy="661416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61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Запуск программы</w:t>
            </w:r>
          </w:p>
          <w:bookmarkEnd w:id="102"/>
        </w:tc>
      </w:tr>
    </w:tbl>
    <w:p>
      <w:pPr>
        <w:pStyle w:val="BodyText"/>
      </w:pPr>
      <w:r>
        <w:rPr>
          <w:i/>
          <w:iCs/>
        </w:rPr>
        <w:t xml:space="preserve">Листинг 7.4</w:t>
      </w:r>
    </w:p>
    <w:p>
      <w:pPr>
        <w:pStyle w:val="SourceCode"/>
      </w:pP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       ;variant 15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    msg1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B: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    msg2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'Наименьшее число: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    A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'32'</w:t>
      </w:r>
      <w:r>
        <w:br/>
      </w:r>
      <w:r>
        <w:rPr>
          <w:rStyle w:val="NormalTok"/>
        </w:rPr>
        <w:t xml:space="preserve">    C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'54'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    min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B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jl</w:t>
      </w:r>
      <w:r>
        <w:rPr>
          <w:rStyle w:val="NormalTok"/>
        </w:rPr>
        <w:t xml:space="preserve"> check_B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br/>
      </w:r>
      <w:r>
        <w:rPr>
          <w:rStyle w:val="FunctionTok"/>
        </w:rPr>
        <w:t xml:space="preserve">check_B: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jl</w:t>
      </w:r>
      <w:r>
        <w:rPr>
          <w:rStyle w:val="NormalTok"/>
        </w:rPr>
        <w:t xml:space="preserve"> fin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br/>
      </w:r>
      <w:r>
        <w:rPr>
          <w:rStyle w:val="FunctionTok"/>
        </w:rPr>
        <w:t xml:space="preserve">fin: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Compact"/>
        <w:numPr>
          <w:ilvl w:val="0"/>
          <w:numId w:val="1006"/>
        </w:numPr>
      </w:pPr>
      <w:r>
        <w:t xml:space="preserve">Напишем программу, которая для введенных с клавиатуры значений x и a вычисляет</w:t>
      </w:r>
      <w:r>
        <w:t xml:space="preserve"> </w:t>
      </w:r>
      <w:r>
        <w:t xml:space="preserve">значение заданной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и выводит результат вычислений (</w:t>
      </w:r>
      <w:hyperlink w:anchor="fig-019">
        <w:r>
          <w:rPr>
            <w:rStyle w:val="Hyperlink"/>
          </w:rPr>
          <w:t xml:space="preserve">рис. 21</w:t>
        </w:r>
      </w:hyperlink>
      <w:r>
        <w:t xml:space="preserve">).</w:t>
      </w:r>
    </w:p>
    <w:p>
      <w:pPr>
        <w:pStyle w:val="FirstParagraph"/>
      </w:pPr>
      <w:r>
        <w:t xml:space="preserve">Вариант 15: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a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Значения для подстановки (x,a): (2, 3), (4, 2).</w:t>
      </w:r>
    </w:p>
    <w:p>
      <w:pPr>
        <w:pStyle w:val="BodyText"/>
      </w:pPr>
      <w:r>
        <w:rPr>
          <w:i/>
          <w:iCs/>
        </w:rPr>
        <w:t xml:space="preserve">Листинг 7.5</w:t>
      </w:r>
    </w:p>
    <w:p>
      <w:pPr>
        <w:pStyle w:val="SourceCode"/>
      </w:pP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msg1: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a: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msg2: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x: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msg3: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'F(x) =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jl</w:t>
      </w:r>
      <w:r>
        <w:rPr>
          <w:rStyle w:val="NormalTok"/>
        </w:rPr>
        <w:t xml:space="preserve"> less_than_a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jge</w:t>
      </w:r>
      <w:r>
        <w:rPr>
          <w:rStyle w:val="NormalTok"/>
        </w:rPr>
        <w:t xml:space="preserve"> greater_a</w:t>
      </w:r>
      <w:r>
        <w:br/>
      </w:r>
      <w:r>
        <w:br/>
      </w:r>
      <w:r>
        <w:rPr>
          <w:rStyle w:val="FunctionTok"/>
        </w:rPr>
        <w:t xml:space="preserve">less_than_a: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fin</w:t>
      </w:r>
      <w:r>
        <w:br/>
      </w:r>
      <w:r>
        <w:br/>
      </w:r>
      <w:r>
        <w:rPr>
          <w:rStyle w:val="FunctionTok"/>
        </w:rPr>
        <w:t xml:space="preserve">greater_a: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fin</w:t>
      </w:r>
      <w:r>
        <w:br/>
      </w:r>
      <w:r>
        <w:br/>
      </w:r>
      <w:r>
        <w:rPr>
          <w:rStyle w:val="FunctionTok"/>
        </w:rPr>
        <w:t xml:space="preserve">fin: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msg3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19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Текст программы</w:t>
            </w:r>
          </w:p>
          <w:bookmarkEnd w:id="106"/>
        </w:tc>
      </w:tr>
    </w:tbl>
    <w:p>
      <w:pPr>
        <w:pStyle w:val="BodyText"/>
      </w:pPr>
      <w:r>
        <w:t xml:space="preserve">Создадим исполняемый файл и проверим его работу (</w:t>
      </w:r>
      <w:hyperlink w:anchor="fig-020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0"/>
          <w:p>
            <w:pPr>
              <w:pStyle w:val="Compact"/>
              <w:jc w:val="center"/>
            </w:pPr>
            <w:r>
              <w:drawing>
                <wp:inline>
                  <wp:extent cx="4800600" cy="4463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6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Запуск программы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1"/>
          <w:p>
            <w:pPr>
              <w:pStyle w:val="Compact"/>
              <w:jc w:val="center"/>
            </w:pPr>
            <w:r>
              <w:drawing>
                <wp:inline>
                  <wp:extent cx="4800600" cy="6111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1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Запуск программы при (x,a): (2, 3)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2"/>
          <w:p>
            <w:pPr>
              <w:pStyle w:val="Compact"/>
              <w:jc w:val="center"/>
            </w:pPr>
            <w:r>
              <w:drawing>
                <wp:inline>
                  <wp:extent cx="4800600" cy="6111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1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Запуск программы при (x,a): (4, 2)</w:t>
            </w:r>
          </w:p>
          <w:bookmarkEnd w:id="118"/>
        </w:tc>
      </w:tr>
    </w:tbl>
    <w:bookmarkEnd w:id="119"/>
    <w:bookmarkEnd w:id="120"/>
    <w:bookmarkStart w:id="12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познакомились с структурой файла листинга, изучили команды условного и безусловного перехода.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74" Target="media/rId74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25" Target="media/rId25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лобораторной работе №7</dc:title>
  <dc:creator>Мещерякова София Андреевна</dc:creator>
  <dc:language>ru-RU</dc:language>
  <cp:keywords/>
  <dcterms:created xsi:type="dcterms:W3CDTF">2025-11-23T17:49:55Z</dcterms:created>
  <dcterms:modified xsi:type="dcterms:W3CDTF">2025-11-23T17:49:55Z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Команды безусловного и условного переходов в Nasm. Программирование ветвлений.</vt:lpwstr>
  </property>
  <property fmtid="{D5CDD505-2E9C-101B-9397-08002B2CF9AE}" pid="16" name="toc-title">
    <vt:lpwstr>Содержание</vt:lpwstr>
  </property>
</Properties>
</file>