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Сделайте отчёт по предыдущей лабораторной работе в формате Markdown.</w:t>
      </w:r>
    </w:p>
    <w:p>
      <w:pPr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Открываем файл с шаблоном отчета в текстовом редакторе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Открываем шаблон отчета в текстовом редакторе</w:t>
            </w:r>
          </w:p>
          <w:bookmarkEnd w:id="25"/>
        </w:tc>
      </w:tr>
    </w:tbl>
    <w:p>
      <w:pPr>
        <w:pStyle w:val="BodyText"/>
      </w:pPr>
      <w:r>
        <w:t xml:space="preserve">Заполняем отчет. Добавляем изображения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60077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0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Добавление изображения с перекрестной ссылкой</w:t>
            </w:r>
          </w:p>
          <w:bookmarkEnd w:id="29"/>
        </w:tc>
      </w:tr>
    </w:tbl>
    <w:p>
      <w:pPr>
        <w:pStyle w:val="BodyText"/>
      </w:pPr>
      <w:r>
        <w:t xml:space="preserve">По завершении выполнения отчета открываем терминал. Находясь в соответствующей директории создаем файлы отчета с помощью команды make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4539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Команда make</w:t>
            </w:r>
          </w:p>
          <w:bookmarkEnd w:id="33"/>
        </w:tc>
      </w:tr>
    </w:tbl>
    <w:p>
      <w:pPr>
        <w:pStyle w:val="BodyText"/>
      </w:pPr>
      <w:r>
        <w:t xml:space="preserve">Проверяем результат выполнения команды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80649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6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наличия файлов</w:t>
            </w:r>
          </w:p>
          <w:bookmarkEnd w:id="37"/>
        </w:tc>
      </w:tr>
    </w:tbl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научились работать с языком разметки Markdown, сформировали отчет по лабораторной работе № 2 в нескольких форматах.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Мещерякова София Андреевна</dc:creator>
  <dc:language>ru-RU</dc:language>
  <cp:keywords/>
  <dcterms:created xsi:type="dcterms:W3CDTF">2026-03-05T19:24:06Z</dcterms:created>
  <dcterms:modified xsi:type="dcterms:W3CDTF">2026-03-05T19:24:06Z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