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8.png" ContentType="image/png"/>
  <Override PartName="/word/media/rId73.png" ContentType="image/png"/>
  <Override PartName="/word/media/rId78.png" ContentType="image/png"/>
  <Override PartName="/word/media/rId83.png" ContentType="image/png"/>
  <Override PartName="/word/media/rId88.png" ContentType="image/png"/>
  <Override PartName="/word/media/rId94.png" ContentType="image/png"/>
  <Override PartName="/word/media/rId99.png" ContentType="image/png"/>
  <Override PartName="/word/media/rId104.png" ContentType="image/png"/>
  <Override PartName="/word/media/rId109.png" ContentType="image/png"/>
  <Override PartName="/word/media/rId114.png" ContentType="image/png"/>
  <Override PartName="/word/media/rId26.png" ContentType="image/png"/>
  <Override PartName="/word/media/rId119.png" ContentType="image/png"/>
  <Override PartName="/word/media/rId125.png" ContentType="image/png"/>
  <Override PartName="/word/media/rId130.png" ContentType="image/png"/>
  <Override PartName="/word/media/rId135.png" ContentType="image/png"/>
  <Override PartName="/word/media/rId140.png" ContentType="image/png"/>
  <Override PartName="/word/media/rId145.png" ContentType="image/png"/>
  <Override PartName="/word/media/rId150.png" ContentType="image/png"/>
  <Override PartName="/word/media/rId155.png" ContentType="image/png"/>
  <Override PartName="/word/media/rId161.png" ContentType="image/png"/>
  <Override PartName="/word/media/rId166.png" ContentType="image/png"/>
  <Override PartName="/word/media/rId31.png" ContentType="image/png"/>
  <Override PartName="/word/media/rId171.png" ContentType="image/png"/>
  <Override PartName="/word/media/rId176.png" ContentType="image/png"/>
  <Override PartName="/word/media/rId182.png" ContentType="image/png"/>
  <Override PartName="/word/media/rId187.png" ContentType="image/png"/>
  <Override PartName="/word/media/rId192.png" ContentType="image/png"/>
  <Override PartName="/word/media/rId197.png" ContentType="image/png"/>
  <Override PartName="/word/media/rId202.png" ContentType="image/png"/>
  <Override PartName="/word/media/rId36.png" ContentType="image/png"/>
  <Override PartName="/word/media/rId41.png" ContentType="image/png"/>
  <Override PartName="/word/media/rId47.png" ContentType="image/png"/>
  <Override PartName="/word/media/rId52.png" ContentType="image/png"/>
  <Override PartName="/word/media/rId57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Прохождение внешнего курса. Этап 3</w:t>
      </w:r>
    </w:p>
    <w:p>
      <w:pPr>
        <w:pStyle w:val="Subtitle"/>
      </w:pPr>
      <w:r>
        <w:t xml:space="preserve">Продвинутые темы</w:t>
      </w:r>
    </w:p>
    <w:p>
      <w:pPr>
        <w:pStyle w:val="Author"/>
      </w:pPr>
      <w:r>
        <w:t xml:space="preserve">Мещерякова София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Выполнить третий этап курса</w:t>
      </w:r>
      <w:r>
        <w:t xml:space="preserve"> </w:t>
      </w:r>
      <w:r>
        <w:t xml:space="preserve">“Введение в Linux”</w:t>
      </w:r>
      <w:r>
        <w:t xml:space="preserve">. Освоить продвинуты темы для работы в ОС Linux.</w:t>
      </w:r>
    </w:p>
    <w:bookmarkEnd w:id="20"/>
    <w:bookmarkStart w:id="208" w:name="выполнение-заданий"/>
    <w:p>
      <w:pPr>
        <w:pStyle w:val="Heading1"/>
      </w:pPr>
      <w:r>
        <w:t xml:space="preserve">2. Выполнение заданий</w:t>
      </w:r>
    </w:p>
    <w:bookmarkStart w:id="46" w:name="текстовый-редактор-vim"/>
    <w:p>
      <w:pPr>
        <w:pStyle w:val="Heading2"/>
      </w:pPr>
      <w:r>
        <w:t xml:space="preserve">2.1 Текстовый редактор vim</w:t>
      </w:r>
    </w:p>
    <w:p>
      <w:pPr>
        <w:pStyle w:val="FirstParagraph"/>
      </w:pPr>
      <w:r>
        <w:t xml:space="preserve">Чтобы выйти без сохранения, нужно перейти в режим команд строки (:), ввести q (quit) и нажать Enter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bookmarkStart w:id="24" w:name="fig-001"/>
            <w:r>
              <w:drawing>
                <wp:inline>
                  <wp:extent cx="3733800" cy="140534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3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053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</w:t>
            </w:r>
          </w:p>
          <w:bookmarkEnd w:id="25"/>
        </w:tc>
      </w:tr>
    </w:tbl>
    <w:p>
      <w:pPr>
        <w:pStyle w:val="BodyText"/>
      </w:pPr>
      <w:r>
        <w:t xml:space="preserve">word — это последовательность букв, цифр и знаков подчеркивания (_) ИЛИ последовательность других символов (знаков препинания). WORD — это любая последовательность символов, разделенная исключительно пробелами или символами табуляции/конца строки.(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bookmarkStart w:id="29" w:name="fig-002"/>
            <w:r>
              <w:drawing>
                <wp:inline>
                  <wp:extent cx="3733800" cy="2679605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3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7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</w:t>
            </w:r>
          </w:p>
          <w:bookmarkEnd w:id="30"/>
        </w:tc>
      </w:tr>
    </w:tbl>
    <w:p>
      <w:pPr>
        <w:pStyle w:val="BodyText"/>
      </w:pPr>
      <w:r>
        <w:t xml:space="preserve">Исходная строка: one two three four five</w:t>
      </w:r>
      <w:r>
        <w:t xml:space="preserve"> </w:t>
      </w:r>
      <w:r>
        <w:t xml:space="preserve">Цель: three four four four five (курсор изначально на первой букве o).</w:t>
      </w:r>
    </w:p>
    <w:p>
      <w:pPr>
        <w:numPr>
          <w:ilvl w:val="0"/>
          <w:numId w:val="1001"/>
        </w:numPr>
      </w:pPr>
      <w:r>
        <w:t xml:space="preserve">xxxxxxxxwywPpxxxxxxxx: удаляет 8 символов поочередно (one two ). Строка становится three four five, курсор на t.w: перемещает курсор на four.yw: копирует (yank) слово four с пробелом.P: вставляет скопированное перед four (получается four four).p: вставляет еще раз после (получается four four four).</w:t>
      </w:r>
    </w:p>
    <w:p>
      <w:pPr>
        <w:numPr>
          <w:ilvl w:val="0"/>
          <w:numId w:val="1001"/>
        </w:numPr>
      </w:pPr>
      <w:r>
        <w:t xml:space="preserve">d2wwywPpd2w: удаляет два слова (one и two ). Строка: three four five.w: прыгает на слово four.yw: копирует four .P и p: вставляют его до и после текущего слова, доводя количество four до трёх.</w:t>
      </w:r>
    </w:p>
    <w:p>
      <w:pPr>
        <w:numPr>
          <w:ilvl w:val="0"/>
          <w:numId w:val="1001"/>
        </w:numPr>
      </w:pPr>
      <w:r>
        <w:t xml:space="preserve">d2wwifour four</w:t>
      </w:r>
      <w:r>
        <w:t xml:space="preserve"> </w:t>
      </w:r>
      <w:r>
        <w:t xml:space="preserve">d2w: удаляет one two . Строка: three four five.w: перемещает курсор на слово four.ifour four</w:t>
      </w:r>
      <w:r>
        <w:t xml:space="preserve"> </w:t>
      </w:r>
      <w:r>
        <w:t xml:space="preserve">: переходит в режим вставки перед словом и дописывает нехватающие four four</w:t>
      </w:r>
    </w:p>
    <w:p>
      <w:pPr>
        <w:numPr>
          <w:ilvl w:val="0"/>
          <w:numId w:val="1001"/>
        </w:numPr>
      </w:pPr>
      <w:r>
        <w:t xml:space="preserve">d2w</w:t>
      </w:r>
      <m:oMath>
        <m:r>
          <m:t>b</m:t>
        </m:r>
        <m:r>
          <m:t>i</m:t>
        </m:r>
        <m:r>
          <m:t>f</m:t>
        </m:r>
        <m:r>
          <m:t>o</m:t>
        </m:r>
        <m:r>
          <m:t>u</m:t>
        </m:r>
        <m:r>
          <m:t>r</m:t>
        </m:r>
        <m:r>
          <m:t>f</m:t>
        </m:r>
        <m:r>
          <m:t>o</m:t>
        </m:r>
        <m:r>
          <m:t>u</m:t>
        </m:r>
        <m:r>
          <m:t>r</m:t>
        </m:r>
        <m:r>
          <m:rPr>
            <m:sty m:val="p"/>
          </m:rPr>
          <m:t>&lt;</m:t>
        </m:r>
        <m:r>
          <m:t>E</m:t>
        </m:r>
        <m:r>
          <m:t>s</m:t>
        </m:r>
        <m:r>
          <m:t>c</m:t>
        </m:r>
        <m:r>
          <m:rPr>
            <m:sty m:val="p"/>
          </m:rPr>
          <m:t>&gt;</m:t>
        </m:r>
        <m:r>
          <m:t>d</m:t>
        </m:r>
        <m:r>
          <m:t>2</m:t>
        </m:r>
        <m:r>
          <m:t>w</m:t>
        </m:r>
        <m:r>
          <m:rPr>
            <m:sty m:val="p"/>
          </m:rPr>
          <m:t>:</m:t>
        </m:r>
        <m:r>
          <m:t>у</m:t>
        </m:r>
        <m:r>
          <m:t>д</m:t>
        </m:r>
        <m:r>
          <m:t>а</m:t>
        </m:r>
        <m:r>
          <m:t>л</m:t>
        </m:r>
        <m:r>
          <m:t>я</m:t>
        </m:r>
        <m:r>
          <m:t>е</m:t>
        </m:r>
        <m:r>
          <m:t>т</m:t>
        </m:r>
        <m:r>
          <m:t>o</m:t>
        </m:r>
        <m:r>
          <m:t>n</m:t>
        </m:r>
        <m:r>
          <m:t>e</m:t>
        </m:r>
        <m:r>
          <m:t>t</m:t>
        </m:r>
        <m:r>
          <m:t>w</m:t>
        </m:r>
        <m:r>
          <m:t>o</m:t>
        </m:r>
        <m:r>
          <m:rPr>
            <m:sty m:val="p"/>
          </m:rPr>
          <m:t>.</m:t>
        </m:r>
        <m:r>
          <m:t>С</m:t>
        </m:r>
        <m:r>
          <m:t>т</m:t>
        </m:r>
        <m:r>
          <m:t>р</m:t>
        </m:r>
        <m:r>
          <m:t>о</m:t>
        </m:r>
        <m:r>
          <m:t>к</m:t>
        </m:r>
        <m:r>
          <m:t>а</m:t>
        </m:r>
        <m:r>
          <m:rPr>
            <m:sty m:val="p"/>
          </m:rPr>
          <m:t>:</m:t>
        </m:r>
        <m:r>
          <m:t>t</m:t>
        </m:r>
        <m:r>
          <m:t>h</m:t>
        </m:r>
        <m:r>
          <m:t>r</m:t>
        </m:r>
        <m:r>
          <m:t>e</m:t>
        </m:r>
        <m:r>
          <m:t>e</m:t>
        </m:r>
        <m:r>
          <m:t>f</m:t>
        </m:r>
        <m:r>
          <m:t>o</m:t>
        </m:r>
        <m:r>
          <m:t>u</m:t>
        </m:r>
        <m:r>
          <m:t>r</m:t>
        </m:r>
        <m:r>
          <m:t>f</m:t>
        </m:r>
        <m:r>
          <m:t>i</m:t>
        </m:r>
        <m:r>
          <m:t>v</m:t>
        </m:r>
        <m:r>
          <m:t>e</m:t>
        </m:r>
        <m:r>
          <m:rPr>
            <m:sty m:val="p"/>
          </m:rPr>
          <m:t>.</m:t>
        </m:r>
      </m:oMath>
      <w:r>
        <w:t xml:space="preserve">: прыгает в самый конец строки (на слово five).b: возвращается назад на одно слово (на four).ifour four</w:t>
      </w:r>
      <w:r>
        <w:t xml:space="preserve"> </w:t>
      </w:r>
      <w:r>
        <w:t xml:space="preserve">: вставляет текст перед ним.</w:t>
      </w:r>
    </w:p>
    <w:p>
      <w:pPr>
        <w:numPr>
          <w:ilvl w:val="0"/>
          <w:numId w:val="1001"/>
        </w:numPr>
      </w:pPr>
      <w:r>
        <w:t xml:space="preserve">ddithree four four four five</w:t>
      </w:r>
      <w:r>
        <w:t xml:space="preserve"> </w:t>
      </w:r>
      <w:r>
        <w:t xml:space="preserve">dd: полностью удаляет всю текущую строку.ithree four four four five</w:t>
      </w:r>
      <w:r>
        <w:t xml:space="preserve"> </w:t>
      </w:r>
      <w:r>
        <w:t xml:space="preserve">: переходит в режим вставки в пустую строку и просто пишет требуемый текст целиком с нуля.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3"/>
          <w:p>
            <w:pPr>
              <w:pStyle w:val="Compact"/>
              <w:jc w:val="center"/>
            </w:pPr>
            <w:bookmarkStart w:id="34" w:name="fig-003"/>
            <w:r>
              <w:drawing>
                <wp:inline>
                  <wp:extent cx="3733800" cy="2679605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3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7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</w:t>
            </w:r>
          </w:p>
          <w:bookmarkEnd w:id="35"/>
        </w:tc>
      </w:tr>
    </w:tbl>
    <w:p>
      <w:pPr>
        <w:pStyle w:val="BodyText"/>
      </w:pPr>
      <w:r>
        <w:t xml:space="preserve">:%s — замена во всех строках, шаблон Windows, замена Linux. Без флага g заменяется только первое вхождение в строке. Enter не входит в команду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4"/>
          <w:p>
            <w:pPr>
              <w:pStyle w:val="Compact"/>
              <w:jc w:val="center"/>
            </w:pPr>
            <w:bookmarkStart w:id="39" w:name="fig-004"/>
            <w:r>
              <w:drawing>
                <wp:inline>
                  <wp:extent cx="3733800" cy="1564729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3/4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47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</w:t>
            </w:r>
          </w:p>
          <w:bookmarkEnd w:id="40"/>
        </w:tc>
      </w:tr>
    </w:tbl>
    <w:p>
      <w:pPr>
        <w:pStyle w:val="Compact"/>
        <w:numPr>
          <w:ilvl w:val="0"/>
          <w:numId w:val="1002"/>
        </w:numPr>
      </w:pPr>
      <w:r>
        <w:t xml:space="preserve">Выйти из режима выделения можно, нажав клавишу Esc два раза</w:t>
      </w:r>
      <w:r>
        <w:t xml:space="preserve"> </w:t>
      </w:r>
      <w:r>
        <w:t xml:space="preserve">(Иногда достаточно и одного нажатия, но двойной Esc гарантированно возвращает в нормальный режим из любого состояния).</w:t>
      </w:r>
    </w:p>
    <w:p>
      <w:pPr>
        <w:pStyle w:val="Compact"/>
        <w:numPr>
          <w:ilvl w:val="0"/>
          <w:numId w:val="1002"/>
        </w:numPr>
      </w:pPr>
      <w:r>
        <w:t xml:space="preserve">В режиме выделения можно использовать команды перемещения (например, W, e, $, и др.)</w:t>
      </w:r>
      <w:r>
        <w:t xml:space="preserve"> </w:t>
      </w:r>
      <w:r>
        <w:t xml:space="preserve">(При перемещении курсора выделенная область будет автоматически расширяться или сужаться).</w:t>
      </w:r>
    </w:p>
    <w:p>
      <w:pPr>
        <w:pStyle w:val="Compact"/>
        <w:numPr>
          <w:ilvl w:val="0"/>
          <w:numId w:val="1002"/>
        </w:numPr>
      </w:pPr>
      <w:r>
        <w:t xml:space="preserve">В режиме выделения можно использовать команды d (удалить) и y (скопировать)</w:t>
      </w:r>
      <w:r>
        <w:t xml:space="preserve"> </w:t>
      </w:r>
      <w:r>
        <w:t xml:space="preserve">(Они применятся ко всему тексту, который попал в область выделения).</w:t>
      </w:r>
    </w:p>
    <w:p>
      <w:pPr>
        <w:pStyle w:val="Compact"/>
        <w:numPr>
          <w:ilvl w:val="0"/>
          <w:numId w:val="1002"/>
        </w:numPr>
      </w:pPr>
      <w:r>
        <w:t xml:space="preserve">Режим выделения открывается из нормального режима по нажатию</w:t>
      </w:r>
      <w:r>
        <w:t xml:space="preserve"> </w:t>
      </w:r>
      <w:r>
        <w:t xml:space="preserve">“v”</w:t>
      </w:r>
      <w:r>
        <w:t xml:space="preserve"> </w:t>
      </w:r>
      <w:r>
        <w:t xml:space="preserve">(Маленькая v включает посимвольный визуальный режим, V — построчный, а Ctrl+V — блочный).</w:t>
      </w:r>
    </w:p>
    <w:p>
      <w:pPr>
        <w:pStyle w:val="Compact"/>
        <w:numPr>
          <w:ilvl w:val="0"/>
          <w:numId w:val="1002"/>
        </w:numPr>
      </w:pPr>
      <w:r>
        <w:t xml:space="preserve">Когда вы находитесь в режиме выделения, внизу редактора горит надпись – VISUAL – (или – ВИЗУАЛЬНЫЙ РЕЖИМ –)</w:t>
      </w:r>
    </w:p>
    <w:p>
      <w:pPr>
        <w:pStyle w:val="FirstParagraph"/>
      </w:pPr>
      <w:r>
        <w:t xml:space="preserve">Почему не подходит оставшийся вариант:</w:t>
      </w:r>
    </w:p>
    <w:p>
      <w:pPr>
        <w:pStyle w:val="Compact"/>
        <w:numPr>
          <w:ilvl w:val="0"/>
          <w:numId w:val="1003"/>
        </w:numPr>
      </w:pPr>
      <w:r>
        <w:t xml:space="preserve">Чтобы выйти из режима выделения, нужно ввести :q — Это неверно. Команда :q используется в командном режиме для выхода из самого редактора Vim, а не для смены режимов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5"/>
          <w:p>
            <w:pPr>
              <w:pStyle w:val="Compact"/>
              <w:jc w:val="center"/>
            </w:pPr>
            <w:bookmarkStart w:id="44" w:name="fig-005"/>
            <w:r>
              <w:drawing>
                <wp:inline>
                  <wp:extent cx="3733800" cy="2098218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3/5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8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</w:t>
            </w:r>
          </w:p>
          <w:bookmarkEnd w:id="45"/>
        </w:tc>
      </w:tr>
    </w:tbl>
    <w:bookmarkEnd w:id="46"/>
    <w:bookmarkStart w:id="67" w:name="скрипты-на-bash-основы"/>
    <w:p>
      <w:pPr>
        <w:pStyle w:val="Heading2"/>
      </w:pPr>
      <w:r>
        <w:t xml:space="preserve">2.2 Скрипты на bash: основы</w:t>
      </w:r>
    </w:p>
    <w:p>
      <w:pPr>
        <w:pStyle w:val="FirstParagraph"/>
      </w:pPr>
      <w:r>
        <w:t xml:space="preserve">История команд привязана к текущей оболочке. Запуск новой оболочки (sh, затем bash) даёт новую историю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6"/>
          <w:p>
            <w:pPr>
              <w:pStyle w:val="Compact"/>
              <w:jc w:val="center"/>
            </w:pPr>
            <w:bookmarkStart w:id="50" w:name="fig-006"/>
            <w:r>
              <w:drawing>
                <wp:inline>
                  <wp:extent cx="3733800" cy="2098218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3/6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8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0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</w:t>
            </w:r>
          </w:p>
          <w:bookmarkEnd w:id="51"/>
        </w:tc>
      </w:tr>
    </w:tbl>
    <w:p>
      <w:pPr>
        <w:pStyle w:val="BodyText"/>
      </w:pPr>
      <w:r>
        <w:t xml:space="preserve">Команда cd меняет директорию только внутри скрипта, но файл создаётся в /home/bi/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7"/>
          <w:p>
            <w:pPr>
              <w:pStyle w:val="Compact"/>
              <w:jc w:val="center"/>
            </w:pPr>
            <w:bookmarkStart w:id="55" w:name="fig-007"/>
            <w:r>
              <w:drawing>
                <wp:inline>
                  <wp:extent cx="3733800" cy="2098218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3/7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8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5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</w:t>
            </w:r>
          </w:p>
          <w:bookmarkEnd w:id="56"/>
        </w:tc>
      </w:tr>
    </w:tbl>
    <w:p>
      <w:pPr>
        <w:pStyle w:val="BodyText"/>
      </w:pPr>
      <w:r>
        <w:t xml:space="preserve">Правила именования переменных в bash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):</w:t>
      </w:r>
    </w:p>
    <w:p>
      <w:pPr>
        <w:pStyle w:val="Compact"/>
        <w:numPr>
          <w:ilvl w:val="0"/>
          <w:numId w:val="1004"/>
        </w:numPr>
      </w:pPr>
      <w:r>
        <w:t xml:space="preserve">Имя должно состоять только из букв (a-z, A-Z), цифр (0-9) и знаков подчеркивания (_).</w:t>
      </w:r>
    </w:p>
    <w:p>
      <w:pPr>
        <w:pStyle w:val="Compact"/>
        <w:numPr>
          <w:ilvl w:val="0"/>
          <w:numId w:val="1004"/>
        </w:numPr>
      </w:pPr>
      <w:r>
        <w:t xml:space="preserve">Имя может начинаться только с буквы или со знака подчеркивания. Цифра на первом месте недопустима.</w:t>
      </w:r>
    </w:p>
    <w:p>
      <w:pPr>
        <w:pStyle w:val="Compact"/>
        <w:numPr>
          <w:ilvl w:val="0"/>
          <w:numId w:val="1004"/>
        </w:numPr>
      </w:pPr>
      <w:r>
        <w:t xml:space="preserve">Символы пробела, точек, знаков доллара или коммерческого «at» (@) в именах переменных запрещены.</w:t>
      </w:r>
    </w:p>
    <w:p>
      <w:pPr>
        <w:pStyle w:val="FirstParagraph"/>
      </w:pPr>
      <w:r>
        <w:t xml:space="preserve">не подходят варианты:</w:t>
      </w:r>
    </w:p>
    <w:p>
      <w:pPr>
        <w:pStyle w:val="Compact"/>
        <w:numPr>
          <w:ilvl w:val="0"/>
          <w:numId w:val="1005"/>
        </w:numPr>
      </w:pPr>
      <w:r>
        <w:t xml:space="preserve">var i able — содержит пробелы.</w:t>
      </w:r>
    </w:p>
    <w:p>
      <w:pPr>
        <w:pStyle w:val="Compact"/>
        <w:numPr>
          <w:ilvl w:val="0"/>
          <w:numId w:val="1005"/>
        </w:numPr>
      </w:pPr>
      <w:r>
        <w:t xml:space="preserve">var.i.able — содержит точки.</w:t>
      </w:r>
    </w:p>
    <w:p>
      <w:pPr>
        <w:pStyle w:val="Compact"/>
        <w:numPr>
          <w:ilvl w:val="0"/>
          <w:numId w:val="1005"/>
        </w:numPr>
      </w:pPr>
      <w:r>
        <w:t xml:space="preserve">variab$$le — содержит знаки $.</w:t>
      </w:r>
    </w:p>
    <w:p>
      <w:pPr>
        <w:pStyle w:val="Compact"/>
        <w:numPr>
          <w:ilvl w:val="0"/>
          <w:numId w:val="1005"/>
        </w:numPr>
      </w:pPr>
      <w:r>
        <w:t xml:space="preserve">var@iable — содержит символ @.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08"/>
          <w:p>
            <w:pPr>
              <w:pStyle w:val="Compact"/>
              <w:jc w:val="center"/>
            </w:pPr>
            <w:bookmarkStart w:id="60" w:name="fig-008"/>
            <w:r>
              <w:drawing>
                <wp:inline>
                  <wp:extent cx="3733800" cy="2098218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3/8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8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0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</w:t>
            </w:r>
          </w:p>
          <w:bookmarkEnd w:id="61"/>
        </w:tc>
      </w:tr>
    </w:tbl>
    <w:p>
      <w:pPr>
        <w:pStyle w:val="BodyText"/>
      </w:pPr>
      <w:r>
        <w:t xml:space="preserve">$1 и $2 — аргументы скрипта. Чтобы вывести символ $ как текст, его нужно экранировать $. Первый вариант ($1=$1) выведет $1=значение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09"/>
          <w:p>
            <w:pPr>
              <w:pStyle w:val="Compact"/>
              <w:jc w:val="center"/>
            </w:pPr>
            <w:bookmarkStart w:id="65" w:name="fig-009"/>
            <w:r>
              <w:drawing>
                <wp:inline>
                  <wp:extent cx="3733800" cy="3544102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3/9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441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5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</w:t>
            </w:r>
          </w:p>
          <w:bookmarkEnd w:id="66"/>
        </w:tc>
      </w:tr>
    </w:tbl>
    <w:bookmarkEnd w:id="67"/>
    <w:bookmarkStart w:id="93" w:name="скрипты-на-bash-ветвления-и-циклы"/>
    <w:p>
      <w:pPr>
        <w:pStyle w:val="Heading2"/>
      </w:pPr>
      <w:r>
        <w:t xml:space="preserve">2.3 Скрипты на bash: ветвления и циклы</w:t>
      </w:r>
    </w:p>
    <w:p>
      <w:pPr>
        <w:pStyle w:val="FirstParagraph"/>
      </w:pPr>
      <w:r>
        <w:t xml:space="preserve">Верные:</w:t>
      </w:r>
    </w:p>
    <w:p>
      <w:pPr>
        <w:pStyle w:val="Compact"/>
        <w:numPr>
          <w:ilvl w:val="0"/>
          <w:numId w:val="1006"/>
        </w:numPr>
      </w:pPr>
      <w:r>
        <w:t xml:space="preserve">5 -ge 5</w:t>
      </w:r>
    </w:p>
    <w:p>
      <w:pPr>
        <w:pStyle w:val="Compact"/>
        <w:numPr>
          <w:ilvl w:val="0"/>
          <w:numId w:val="1006"/>
        </w:numPr>
      </w:pPr>
      <w:r>
        <w:t xml:space="preserve">-s $0</w:t>
      </w:r>
    </w:p>
    <w:p>
      <w:pPr>
        <w:pStyle w:val="Compact"/>
        <w:numPr>
          <w:ilvl w:val="0"/>
          <w:numId w:val="1006"/>
        </w:numPr>
      </w:pPr>
      <w:r>
        <w:t xml:space="preserve">$# -ge 0</w:t>
      </w:r>
    </w:p>
    <w:p>
      <w:pPr>
        <w:pStyle w:val="Compact"/>
        <w:numPr>
          <w:ilvl w:val="0"/>
          <w:numId w:val="1006"/>
        </w:numPr>
      </w:pPr>
      <w:r>
        <w:t xml:space="preserve">-e $0</w:t>
      </w:r>
    </w:p>
    <w:p>
      <w:pPr>
        <w:pStyle w:val="Compact"/>
        <w:numPr>
          <w:ilvl w:val="0"/>
          <w:numId w:val="1006"/>
        </w:numPr>
      </w:pPr>
      <w:r>
        <w:t xml:space="preserve">! (4 -le 3)</w:t>
      </w:r>
    </w:p>
    <w:p>
      <w:pPr>
        <w:pStyle w:val="FirstParagraph"/>
      </w:pPr>
      <w:r>
        <w:t xml:space="preserve">Неверно:</w:t>
      </w:r>
      <w:r>
        <w:t xml:space="preserve"> </w:t>
      </w:r>
      <w:r>
        <w:t xml:space="preserve">* $# -gt 0 — Условие истинно только тогда, когда количество аргументов строго больше нуля (-gt, greater than). Если запустить скрипт вообще без параметров, это условие вернет ложь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0"/>
          <w:p>
            <w:pPr>
              <w:pStyle w:val="Compact"/>
              <w:jc w:val="center"/>
            </w:pPr>
            <w:bookmarkStart w:id="71" w:name="fig-010"/>
            <w:r>
              <w:drawing>
                <wp:inline>
                  <wp:extent cx="3733800" cy="3308237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3/10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082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</w:t>
            </w:r>
          </w:p>
          <w:bookmarkEnd w:id="72"/>
        </w:tc>
      </w:tr>
    </w:tbl>
    <w:p>
      <w:pPr>
        <w:pStyle w:val="BodyText"/>
      </w:pPr>
      <w:r>
        <w:t xml:space="preserve">Правильным вариантом ответа является:</w:t>
      </w:r>
    </w:p>
    <w:p>
      <w:pPr>
        <w:pStyle w:val="Compact"/>
        <w:numPr>
          <w:ilvl w:val="0"/>
          <w:numId w:val="1007"/>
        </w:numPr>
      </w:pPr>
      <w:r>
        <w:t xml:space="preserve">Сначала four, потом four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p>
      <w:pPr>
        <w:pStyle w:val="FirstParagraph"/>
      </w:pPr>
      <w:r>
        <w:t xml:space="preserve">В скрипте используются следующие числовые операторы сравнения:</w:t>
      </w:r>
    </w:p>
    <w:p>
      <w:pPr>
        <w:pStyle w:val="Compact"/>
        <w:numPr>
          <w:ilvl w:val="0"/>
          <w:numId w:val="1008"/>
        </w:numPr>
      </w:pPr>
      <w:r>
        <w:t xml:space="preserve">-gt (greater than) — строго больше.</w:t>
      </w:r>
    </w:p>
    <w:p>
      <w:pPr>
        <w:pStyle w:val="Compact"/>
        <w:numPr>
          <w:ilvl w:val="0"/>
          <w:numId w:val="1008"/>
        </w:numPr>
      </w:pPr>
      <w:r>
        <w:t xml:space="preserve">-lt (less than) — строго меньше.</w:t>
      </w:r>
    </w:p>
    <w:p>
      <w:pPr>
        <w:pStyle w:val="Compact"/>
        <w:numPr>
          <w:ilvl w:val="0"/>
          <w:numId w:val="1008"/>
        </w:numPr>
      </w:pPr>
      <w:r>
        <w:t xml:space="preserve">-eq (equal) — равно.</w:t>
      </w:r>
    </w:p>
    <w:p>
      <w:pPr>
        <w:pStyle w:val="Compact"/>
        <w:numPr>
          <w:ilvl w:val="0"/>
          <w:numId w:val="1009"/>
        </w:numPr>
      </w:pPr>
      <w:r>
        <w:t xml:space="preserve">Первый запуск при var = 3:</w:t>
      </w:r>
    </w:p>
    <w:p>
      <w:pPr>
        <w:pStyle w:val="Compact"/>
        <w:numPr>
          <w:ilvl w:val="0"/>
          <w:numId w:val="1010"/>
        </w:numPr>
      </w:pPr>
      <w:r>
        <w:t xml:space="preserve">if [[ 3 -gt 5 ]] ➔ Ложь (3 не больше 5).</w:t>
      </w:r>
    </w:p>
    <w:p>
      <w:pPr>
        <w:pStyle w:val="Compact"/>
        <w:numPr>
          <w:ilvl w:val="0"/>
          <w:numId w:val="1010"/>
        </w:numPr>
      </w:pPr>
      <w:r>
        <w:t xml:space="preserve">elif [[ 3 -lt 3 ]] ➔ Ложь (3 не меньше 3, они равны).</w:t>
      </w:r>
    </w:p>
    <w:p>
      <w:pPr>
        <w:pStyle w:val="Compact"/>
        <w:numPr>
          <w:ilvl w:val="0"/>
          <w:numId w:val="1010"/>
        </w:numPr>
      </w:pPr>
      <w:r>
        <w:t xml:space="preserve">elif [[ 3 -eq 4 ]] ➔ Ложь (3 не равно 4).</w:t>
      </w:r>
    </w:p>
    <w:p>
      <w:pPr>
        <w:pStyle w:val="Compact"/>
        <w:numPr>
          <w:ilvl w:val="0"/>
          <w:numId w:val="1010"/>
        </w:numPr>
      </w:pPr>
      <w:r>
        <w:t xml:space="preserve">Выполняется ветка else ➔ выводится four.</w:t>
      </w:r>
    </w:p>
    <w:p>
      <w:pPr>
        <w:pStyle w:val="Compact"/>
        <w:numPr>
          <w:ilvl w:val="0"/>
          <w:numId w:val="1011"/>
        </w:numPr>
      </w:pPr>
      <w:r>
        <w:t xml:space="preserve">Второй запуск при var = 5:</w:t>
      </w:r>
    </w:p>
    <w:p>
      <w:pPr>
        <w:pStyle w:val="Compact"/>
        <w:numPr>
          <w:ilvl w:val="0"/>
          <w:numId w:val="1012"/>
        </w:numPr>
      </w:pPr>
      <w:r>
        <w:t xml:space="preserve">if [[ 5 -gt 5 ]] ➔ Ложь (5 не больше 5, они равны).</w:t>
      </w:r>
    </w:p>
    <w:p>
      <w:pPr>
        <w:pStyle w:val="Compact"/>
        <w:numPr>
          <w:ilvl w:val="0"/>
          <w:numId w:val="1012"/>
        </w:numPr>
      </w:pPr>
      <w:r>
        <w:t xml:space="preserve">elif [[ 5 -lt 3 ]] ➔ Ложь (5 не меньше 3).</w:t>
      </w:r>
    </w:p>
    <w:p>
      <w:pPr>
        <w:pStyle w:val="Compact"/>
        <w:numPr>
          <w:ilvl w:val="0"/>
          <w:numId w:val="1012"/>
        </w:numPr>
      </w:pPr>
      <w:r>
        <w:t xml:space="preserve">elif [[ 5 -eq 4 ]] ➔ Ложь (5 не равно 4).</w:t>
      </w:r>
    </w:p>
    <w:p>
      <w:pPr>
        <w:pStyle w:val="Compact"/>
        <w:numPr>
          <w:ilvl w:val="0"/>
          <w:numId w:val="1012"/>
        </w:numPr>
      </w:pPr>
      <w:r>
        <w:t xml:space="preserve">Снова выполняется ветка else ➔ выводится four.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1"/>
          <w:p>
            <w:pPr>
              <w:pStyle w:val="Compact"/>
              <w:jc w:val="center"/>
            </w:pPr>
            <w:bookmarkStart w:id="76" w:name="fig-011"/>
            <w:r>
              <w:drawing>
                <wp:inline>
                  <wp:extent cx="3733800" cy="3308237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3/1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082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</w:t>
            </w:r>
          </w:p>
          <w:bookmarkEnd w:id="77"/>
        </w:tc>
      </w:tr>
    </w:tbl>
    <w:p>
      <w:pPr>
        <w:pStyle w:val="BodyText"/>
      </w:pPr>
      <w:r>
        <w:t xml:space="preserve">Конструкция проверяет число студентов и выводит нужное сообщение. Для 2–4 выводится число с</w:t>
      </w:r>
      <w:r>
        <w:t xml:space="preserve"> </w:t>
      </w:r>
      <w:r>
        <w:t xml:space="preserve">“students”</w:t>
      </w:r>
      <w:r>
        <w:t xml:space="preserve">. Для 0 особая строка. Для 5 и больше —</w:t>
      </w:r>
      <w:r>
        <w:t xml:space="preserve"> </w:t>
      </w:r>
      <w:r>
        <w:t xml:space="preserve">“A lot of students”</w:t>
      </w:r>
      <w:r>
        <w:t xml:space="preserve"> </w:t>
      </w:r>
      <w:r>
        <w:t xml:space="preserve">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if [[ $1 -eq 1 ]]; then</w:t>
      </w:r>
      <w:r>
        <w:br/>
      </w:r>
      <w:r>
        <w:rPr>
          <w:rStyle w:val="VerbatimChar"/>
        </w:rPr>
        <w:t xml:space="preserve">    echo "$1 student"</w:t>
      </w:r>
      <w:r>
        <w:br/>
      </w:r>
      <w:r>
        <w:rPr>
          <w:rStyle w:val="VerbatimChar"/>
        </w:rPr>
        <w:t xml:space="preserve">elif [[ $1 -gt 1 &amp;&amp; $1 -le 4 ]]; then</w:t>
      </w:r>
      <w:r>
        <w:br/>
      </w:r>
      <w:r>
        <w:rPr>
          <w:rStyle w:val="VerbatimChar"/>
        </w:rPr>
        <w:t xml:space="preserve">    echo "$1 students"</w:t>
      </w:r>
      <w:r>
        <w:br/>
      </w:r>
      <w:r>
        <w:rPr>
          <w:rStyle w:val="VerbatimChar"/>
        </w:rPr>
        <w:t xml:space="preserve">elif [[ $1 -ge 5 ]]; then</w:t>
      </w:r>
      <w:r>
        <w:br/>
      </w:r>
      <w:r>
        <w:rPr>
          <w:rStyle w:val="VerbatimChar"/>
        </w:rPr>
        <w:t xml:space="preserve">    echo "A lot of students"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    echo "No students"</w:t>
      </w:r>
      <w:r>
        <w:br/>
      </w:r>
      <w:r>
        <w:rPr>
          <w:rStyle w:val="VerbatimChar"/>
        </w:rPr>
        <w:t xml:space="preserve">fi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2"/>
          <w:p>
            <w:pPr>
              <w:pStyle w:val="Compact"/>
              <w:jc w:val="center"/>
            </w:pPr>
            <w:bookmarkStart w:id="81" w:name="fig-012"/>
            <w:r>
              <w:drawing>
                <wp:inline>
                  <wp:extent cx="3733800" cy="3308237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3/12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082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</w:t>
            </w:r>
          </w:p>
          <w:bookmarkEnd w:id="82"/>
        </w:tc>
      </w:tr>
    </w:tbl>
    <w:p>
      <w:pPr>
        <w:pStyle w:val="BodyText"/>
      </w:pPr>
      <w:r>
        <w:t xml:space="preserve">Цикл for перебирает три строки:</w:t>
      </w:r>
      <w:r>
        <w:t xml:space="preserve"> </w:t>
      </w:r>
      <w:r>
        <w:t xml:space="preserve">“a,”</w:t>
      </w:r>
      <w:r>
        <w:t xml:space="preserve">,</w:t>
      </w:r>
      <w:r>
        <w:t xml:space="preserve"> </w:t>
      </w:r>
      <w:r>
        <w:t xml:space="preserve">“b,”</w:t>
      </w:r>
      <w:r>
        <w:t xml:space="preserve"> </w:t>
      </w:r>
      <w:r>
        <w:t xml:space="preserve">и</w:t>
      </w:r>
      <w:r>
        <w:t xml:space="preserve"> </w:t>
      </w:r>
      <w:r>
        <w:t xml:space="preserve">“c_d”</w:t>
      </w:r>
      <w:r>
        <w:t xml:space="preserve">. continue пропускает вывод</w:t>
      </w:r>
      <w:r>
        <w:t xml:space="preserve"> </w:t>
      </w:r>
      <w:r>
        <w:t xml:space="preserve">“finish”</w:t>
      </w:r>
      <w:r>
        <w:t xml:space="preserve"> </w:t>
      </w:r>
      <w:r>
        <w:t xml:space="preserve">для строк, которые лексикографически больше</w:t>
      </w:r>
      <w:r>
        <w:t xml:space="preserve"> </w:t>
      </w:r>
      <w:r>
        <w:t xml:space="preserve">“c”</w:t>
      </w:r>
      <w:r>
        <w:t xml:space="preserve">.</w:t>
      </w:r>
      <w:r>
        <w:t xml:space="preserve"> </w:t>
      </w:r>
      <w:r>
        <w:t xml:space="preserve">“c_d”</w:t>
      </w:r>
      <w:r>
        <w:t xml:space="preserve"> </w:t>
      </w:r>
      <w:r>
        <w:t xml:space="preserve">&gt;</w:t>
      </w:r>
      <w:r>
        <w:t xml:space="preserve"> </w:t>
      </w:r>
      <w:r>
        <w:t xml:space="preserve">“c”</w:t>
      </w:r>
      <w:r>
        <w:t xml:space="preserve">, поэтому для неё</w:t>
      </w:r>
      <w:r>
        <w:t xml:space="preserve"> </w:t>
      </w:r>
      <w:r>
        <w:t xml:space="preserve">“finish”</w:t>
      </w:r>
      <w:r>
        <w:t xml:space="preserve"> </w:t>
      </w:r>
      <w:r>
        <w:t xml:space="preserve">не выводится. Остальные строки выводят и</w:t>
      </w:r>
      <w:r>
        <w:t xml:space="preserve"> </w:t>
      </w:r>
      <w:r>
        <w:t xml:space="preserve">“start”</w:t>
      </w:r>
      <w:r>
        <w:t xml:space="preserve">, и</w:t>
      </w:r>
      <w:r>
        <w:t xml:space="preserve"> </w:t>
      </w:r>
      <w:r>
        <w:t xml:space="preserve">“finish”</w:t>
      </w:r>
      <w:r>
        <w:t xml:space="preserve">. Итог:</w:t>
      </w:r>
      <w:r>
        <w:t xml:space="preserve"> </w:t>
      </w:r>
      <w:r>
        <w:t xml:space="preserve">“start”</w:t>
      </w:r>
      <w:r>
        <w:t xml:space="preserve"> </w:t>
      </w:r>
      <w:r>
        <w:t xml:space="preserve">— 5 раз,</w:t>
      </w:r>
      <w:r>
        <w:t xml:space="preserve"> </w:t>
      </w:r>
      <w:r>
        <w:t xml:space="preserve">“finish”</w:t>
      </w:r>
      <w:r>
        <w:t xml:space="preserve"> </w:t>
      </w:r>
      <w:r>
        <w:t xml:space="preserve">— 4 раза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3"/>
          <w:p>
            <w:pPr>
              <w:pStyle w:val="Compact"/>
              <w:jc w:val="center"/>
            </w:pPr>
            <w:bookmarkStart w:id="86" w:name="fig-013"/>
            <w:r>
              <w:drawing>
                <wp:inline>
                  <wp:extent cx="3733800" cy="2296958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3/13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969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</w:t>
            </w:r>
          </w:p>
          <w:bookmarkEnd w:id="87"/>
        </w:tc>
      </w:tr>
    </w:tbl>
    <w:p>
      <w:pPr>
        <w:pStyle w:val="BodyText"/>
      </w:pPr>
      <w:r>
        <w:t xml:space="preserve">Бесконечный цикл while true. При пустом имени или возрасте 0 — выход с bye. Иначе определение группы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# put your shell (bash) code here</w:t>
      </w:r>
      <w:r>
        <w:br/>
      </w:r>
      <w:r>
        <w:rPr>
          <w:rStyle w:val="VerbatimChar"/>
        </w:rPr>
        <w:t xml:space="preserve">child=16</w:t>
      </w:r>
      <w:r>
        <w:br/>
      </w:r>
      <w:r>
        <w:rPr>
          <w:rStyle w:val="VerbatimChar"/>
        </w:rPr>
        <w:t xml:space="preserve">adult=25</w:t>
      </w:r>
      <w:r>
        <w:br/>
      </w:r>
      <w:r>
        <w:rPr>
          <w:rStyle w:val="VerbatimChar"/>
        </w:rPr>
        <w:t xml:space="preserve">s=0</w:t>
      </w:r>
      <w:r>
        <w:br/>
      </w:r>
      <w:r>
        <w:br/>
      </w:r>
      <w:r>
        <w:rPr>
          <w:rStyle w:val="VerbatimChar"/>
        </w:rPr>
        <w:t xml:space="preserve">while [[ $s != 1 ]]</w:t>
      </w:r>
      <w:r>
        <w:br/>
      </w:r>
      <w:r>
        <w:rPr>
          <w:rStyle w:val="VerbatimChar"/>
        </w:rPr>
        <w:t xml:space="preserve">    do</w:t>
      </w:r>
      <w:r>
        <w:br/>
      </w:r>
      <w:r>
        <w:rPr>
          <w:rStyle w:val="VerbatimChar"/>
        </w:rPr>
        <w:t xml:space="preserve">        echo "enter your name: "</w:t>
      </w:r>
      <w:r>
        <w:br/>
      </w:r>
      <w:r>
        <w:rPr>
          <w:rStyle w:val="VerbatimChar"/>
        </w:rPr>
        <w:t xml:space="preserve">        read name</w:t>
      </w:r>
      <w:r>
        <w:br/>
      </w:r>
      <w:r>
        <w:rPr>
          <w:rStyle w:val="VerbatimChar"/>
        </w:rPr>
        <w:t xml:space="preserve">    if [[ -z $name ]]; then</w:t>
      </w:r>
      <w:r>
        <w:br/>
      </w:r>
      <w:r>
        <w:rPr>
          <w:rStyle w:val="VerbatimChar"/>
        </w:rPr>
        <w:t xml:space="preserve">        echo "bye"</w:t>
      </w:r>
      <w:r>
        <w:br/>
      </w:r>
      <w:r>
        <w:rPr>
          <w:rStyle w:val="VerbatimChar"/>
        </w:rPr>
        <w:t xml:space="preserve">        s=1</w:t>
      </w:r>
      <w:r>
        <w:br/>
      </w:r>
      <w:r>
        <w:rPr>
          <w:rStyle w:val="VerbatimChar"/>
        </w:rPr>
        <w:t xml:space="preserve">    elif [[ -n $name ]]; then</w:t>
      </w:r>
      <w:r>
        <w:br/>
      </w:r>
      <w:r>
        <w:rPr>
          <w:rStyle w:val="VerbatimChar"/>
        </w:rPr>
        <w:t xml:space="preserve">        echo "enter your age: "</w:t>
      </w:r>
      <w:r>
        <w:br/>
      </w:r>
      <w:r>
        <w:rPr>
          <w:rStyle w:val="VerbatimChar"/>
        </w:rPr>
        <w:t xml:space="preserve">        read age</w:t>
      </w:r>
      <w:r>
        <w:br/>
      </w:r>
      <w:r>
        <w:rPr>
          <w:rStyle w:val="VerbatimChar"/>
        </w:rPr>
        <w:t xml:space="preserve">        if [[ $age -eq 0 ]]; then</w:t>
      </w:r>
      <w:r>
        <w:br/>
      </w:r>
      <w:r>
        <w:rPr>
          <w:rStyle w:val="VerbatimChar"/>
        </w:rPr>
        <w:t xml:space="preserve">            echo "bye"</w:t>
      </w:r>
      <w:r>
        <w:br/>
      </w:r>
      <w:r>
        <w:rPr>
          <w:rStyle w:val="VerbatimChar"/>
        </w:rPr>
        <w:t xml:space="preserve">            s=1</w:t>
      </w:r>
      <w:r>
        <w:br/>
      </w:r>
      <w:r>
        <w:rPr>
          <w:rStyle w:val="VerbatimChar"/>
        </w:rPr>
        <w:t xml:space="preserve">        elif [[ $age -le $child ]]; then</w:t>
      </w:r>
      <w:r>
        <w:br/>
      </w:r>
      <w:r>
        <w:rPr>
          <w:rStyle w:val="VerbatimChar"/>
        </w:rPr>
        <w:t xml:space="preserve">            echo "$name, your group is child"</w:t>
      </w:r>
      <w:r>
        <w:br/>
      </w:r>
      <w:r>
        <w:rPr>
          <w:rStyle w:val="VerbatimChar"/>
        </w:rPr>
        <w:t xml:space="preserve">        elif [[ $age -gt $adult ]]; then</w:t>
      </w:r>
      <w:r>
        <w:br/>
      </w:r>
      <w:r>
        <w:rPr>
          <w:rStyle w:val="VerbatimChar"/>
        </w:rPr>
        <w:t xml:space="preserve">             echo "$name, your group is adult"</w:t>
      </w:r>
      <w:r>
        <w:br/>
      </w:r>
      <w:r>
        <w:rPr>
          <w:rStyle w:val="VerbatimChar"/>
        </w:rPr>
        <w:t xml:space="preserve">        else </w:t>
      </w:r>
      <w:r>
        <w:br/>
      </w:r>
      <w:r>
        <w:rPr>
          <w:rStyle w:val="VerbatimChar"/>
        </w:rPr>
        <w:t xml:space="preserve">            echo "$name, your group is youth"</w:t>
      </w:r>
      <w:r>
        <w:br/>
      </w:r>
      <w:r>
        <w:rPr>
          <w:rStyle w:val="VerbatimChar"/>
        </w:rPr>
        <w:t xml:space="preserve">        fi</w:t>
      </w:r>
      <w:r>
        <w:br/>
      </w:r>
      <w:r>
        <w:rPr>
          <w:rStyle w:val="VerbatimChar"/>
        </w:rPr>
        <w:t xml:space="preserve">    fi</w:t>
      </w:r>
      <w:r>
        <w:br/>
      </w:r>
      <w:r>
        <w:rPr>
          <w:rStyle w:val="VerbatimChar"/>
        </w:rPr>
        <w:t xml:space="preserve">done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4"/>
          <w:p>
            <w:pPr>
              <w:pStyle w:val="Compact"/>
              <w:jc w:val="center"/>
            </w:pPr>
            <w:bookmarkStart w:id="91" w:name="fig-014"/>
            <w:r>
              <w:drawing>
                <wp:inline>
                  <wp:extent cx="3733800" cy="3117035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3/14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17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</w:t>
            </w:r>
          </w:p>
          <w:bookmarkEnd w:id="92"/>
        </w:tc>
      </w:tr>
    </w:tbl>
    <w:bookmarkEnd w:id="93"/>
    <w:bookmarkStart w:id="124" w:name="скрипты-на-bash-разное"/>
    <w:p>
      <w:pPr>
        <w:pStyle w:val="Heading2"/>
      </w:pPr>
      <w:r>
        <w:t xml:space="preserve">2.4 Скрипты на bash: разное</w:t>
      </w:r>
    </w:p>
    <w:p>
      <w:pPr>
        <w:pStyle w:val="FirstParagraph"/>
      </w:pPr>
      <w:r>
        <w:t xml:space="preserve">Команда let в bash создана специально для вычисления арифметических выражений. Она автоматически интерпретирует текст как математическую операцию и позволяет опускать знак доллара $ перед именами переменных:</w:t>
      </w:r>
    </w:p>
    <w:p>
      <w:pPr>
        <w:pStyle w:val="Compact"/>
        <w:numPr>
          <w:ilvl w:val="0"/>
          <w:numId w:val="1013"/>
        </w:numPr>
      </w:pPr>
      <w:r>
        <w:t xml:space="preserve">let a=a+b и let a=</w:t>
      </w:r>
      <m:oMath>
        <m:r>
          <m:t>a</m:t>
        </m:r>
        <m:r>
          <m:rPr>
            <m:sty m:val="p"/>
          </m:rPr>
          <m:t>+</m:t>
        </m:r>
      </m:oMath>
      <w:r>
        <w:t xml:space="preserve">b — классический синтаксис без пробелов.</w:t>
      </w:r>
    </w:p>
    <w:p>
      <w:pPr>
        <w:pStyle w:val="Compact"/>
        <w:numPr>
          <w:ilvl w:val="0"/>
          <w:numId w:val="1013"/>
        </w:numPr>
      </w:pPr>
      <w:r>
        <w:t xml:space="preserve">let</w:t>
      </w:r>
      <w:r>
        <w:t xml:space="preserve"> </w:t>
      </w:r>
      <w:r>
        <w:t xml:space="preserve">“a+=b”</w:t>
      </w:r>
      <w:r>
        <w:t xml:space="preserve"> </w:t>
      </w:r>
      <w:r>
        <w:t xml:space="preserve">и let</w:t>
      </w:r>
      <w:r>
        <w:t xml:space="preserve"> </w:t>
      </w:r>
      <w:r>
        <w:t xml:space="preserve">“a=</w:t>
      </w:r>
      <m:oMath>
        <m:r>
          <m:t>a</m:t>
        </m:r>
        <m:r>
          <m:rPr>
            <m:sty m:val="p"/>
          </m:rPr>
          <m:t>+</m:t>
        </m:r>
      </m:oMath>
      <w:r>
        <w:t xml:space="preserve">b”</w:t>
      </w:r>
      <w:r>
        <w:t xml:space="preserve"> </w:t>
      </w:r>
      <w:r>
        <w:t xml:space="preserve">— использование двойных кавычек позволяет безопасно экранировать специальные символы (включая пробелы, если бы они там были), при этом bash успешно раскрывает значения переменных внутри кавычек.</w:t>
      </w:r>
    </w:p>
    <w:p>
      <w:pPr>
        <w:pStyle w:val="Compact"/>
        <w:numPr>
          <w:ilvl w:val="0"/>
          <w:numId w:val="1014"/>
        </w:numPr>
      </w:pPr>
      <w:r>
        <w:t xml:space="preserve">a=</w:t>
      </w:r>
      <m:oMath>
        <m:r>
          <m:t>a</m:t>
        </m:r>
        <m:r>
          <m:rPr>
            <m:sty m:val="p"/>
          </m:rPr>
          <m:t>+</m:t>
        </m:r>
      </m:oMath>
      <w:r>
        <w:t xml:space="preserve">b — без встроенной математической команды (вроде let или конструкции $((…))) bash воспринимает это выражение как обычное сложение строк. Вместо числа 15 в переменную a запишется строка 10+5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5"/>
          <w:p>
            <w:pPr>
              <w:pStyle w:val="Compact"/>
              <w:jc w:val="center"/>
            </w:pPr>
            <w:bookmarkStart w:id="97" w:name="fig-015"/>
            <w:r>
              <w:drawing>
                <wp:inline>
                  <wp:extent cx="3733800" cy="2535989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3/15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359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7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</w:t>
            </w:r>
          </w:p>
          <w:bookmarkEnd w:id="98"/>
        </w:tc>
      </w:tr>
    </w:tbl>
    <w:p>
      <w:pPr>
        <w:pStyle w:val="BodyText"/>
      </w:pPr>
      <w:r>
        <w:t xml:space="preserve">Команда echo</w:t>
      </w:r>
      <w:r>
        <w:t xml:space="preserve"> </w:t>
      </w:r>
      <w:r>
        <w:t xml:space="preserve">“</w:t>
      </w:r>
      <w:r>
        <w:t xml:space="preserve">‘pwd’</w:t>
      </w:r>
      <w:r>
        <w:t xml:space="preserve">”</w:t>
      </w:r>
      <w:r>
        <w:t xml:space="preserve"> </w:t>
      </w:r>
      <w:r>
        <w:t xml:space="preserve">выводит текущую директорию, результат выполнения pwd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016"/>
          <w:p>
            <w:pPr>
              <w:pStyle w:val="Compact"/>
              <w:jc w:val="center"/>
            </w:pPr>
            <w:bookmarkStart w:id="102" w:name="fig-016"/>
            <w:r>
              <w:drawing>
                <wp:inline>
                  <wp:extent cx="3733800" cy="2535989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3/16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359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2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</w:t>
            </w:r>
          </w:p>
          <w:bookmarkEnd w:id="103"/>
        </w:tc>
      </w:tr>
    </w:tbl>
    <w:p>
      <w:pPr>
        <w:pStyle w:val="BodyText"/>
      </w:pPr>
      <w:r>
        <w:t xml:space="preserve">Правильными утверждениями и конструкциями в bash являются следующие варианты:</w:t>
      </w:r>
    </w:p>
    <w:p>
      <w:pPr>
        <w:numPr>
          <w:ilvl w:val="0"/>
          <w:numId w:val="1015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&gt; some_file.txt</w:t>
      </w:r>
    </w:p>
    <w:p>
      <w:pPr>
        <w:numPr>
          <w:ilvl w:val="0"/>
          <w:numId w:val="1015"/>
        </w:numPr>
      </w:pPr>
      <w:r>
        <w:t xml:space="preserve">Сначала запустить program, затем if [[ $? -eq 0 ]]</w:t>
      </w:r>
    </w:p>
    <w:p>
      <w:pPr>
        <w:pStyle w:val="Compact"/>
        <w:numPr>
          <w:ilvl w:val="1"/>
          <w:numId w:val="1016"/>
        </w:numPr>
      </w:pPr>
      <w:r>
        <w:t xml:space="preserve">**if</w:t>
      </w:r>
      <w:r>
        <w:t xml:space="preserve"> </w:t>
      </w:r>
      <w:r>
        <w:rPr>
          <w:rStyle w:val="VerbatimChar"/>
        </w:rPr>
        <w:t xml:space="preserve">&gt; some_file.txt** Перенаправление вывода &gt; some_file.txtперехватывает весь текст, который программа пишет вstdout, и убирает его с экрана, сохраняя в файл. При этом конструкция if</w:t>
      </w:r>
      <w:r>
        <w:t xml:space="preserve"> </w:t>
      </w:r>
      <w:r>
        <w:t xml:space="preserve">по-прежнему проверяет именно код возврата самой программы (если он равен 0, условие выполнится).</w:t>
      </w:r>
    </w:p>
    <w:p>
      <w:pPr>
        <w:pStyle w:val="Compact"/>
        <w:numPr>
          <w:ilvl w:val="1"/>
          <w:numId w:val="1016"/>
        </w:numPr>
      </w:pPr>
      <w:r>
        <w:t xml:space="preserve">Сначала запустить program, затем if [[ $? -eq 0 ]]</w:t>
      </w:r>
      <w:r>
        <w:t xml:space="preserve"> </w:t>
      </w:r>
      <w:r>
        <w:t xml:space="preserve">Это классический и самый надежный способ. Переменная $? автоматически сохраняет код возврата последней выполненной команды. Вы можете запустить программу привычным образом, а следующей строкой проверить, завершилась ли она успешно (код 0).</w:t>
      </w:r>
    </w:p>
    <w:p>
      <w:pPr>
        <w:pStyle w:val="FirstParagraph"/>
      </w:pPr>
      <w:r>
        <w:t xml:space="preserve">остальные варианты:</w:t>
      </w:r>
    </w:p>
    <w:p>
      <w:pPr>
        <w:pStyle w:val="Compact"/>
        <w:numPr>
          <w:ilvl w:val="0"/>
          <w:numId w:val="1017"/>
        </w:numPr>
      </w:pPr>
      <w:r>
        <w:t xml:space="preserve">**Сначала var=</w:t>
      </w:r>
      <w:r>
        <w:rPr>
          <w:rStyle w:val="VerbatimChar"/>
        </w:rPr>
        <w:t xml:space="preserve">, затем if [[ $var -eq 0 ]]** — Косая кавычка (backtick) сохраняет в переменную var**текстовый вывод** программы (stdout), а не код её завершения. Если программа выведет слово "Привет", условие[[ "Привет" -eq 0 ]]</w:t>
      </w:r>
      <w:r>
        <w:t xml:space="preserve"> </w:t>
      </w:r>
      <w:r>
        <w:t xml:space="preserve">вызовет ошибку или отработает некорректно.</w:t>
      </w:r>
    </w:p>
    <w:p>
      <w:pPr>
        <w:pStyle w:val="Compact"/>
        <w:numPr>
          <w:ilvl w:val="0"/>
          <w:numId w:val="1017"/>
        </w:numPr>
      </w:pPr>
      <w:r>
        <w:t xml:space="preserve">**if [[</w:t>
      </w:r>
      <w:r>
        <w:t xml:space="preserve"> </w:t>
      </w:r>
      <w:r>
        <w:rPr>
          <w:rStyle w:val="VerbatimChar"/>
        </w:rPr>
        <w:t xml:space="preserve">-eq 0 ]]** — По той же причине: внутри [[ ... ]]</w:t>
      </w:r>
      <w:r>
        <w:t xml:space="preserve"> </w:t>
      </w:r>
      <w:r>
        <w:t xml:space="preserve">будет сравниваться число 0 и текстовый вывод программы, а не код возврата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17"/>
          <w:p>
            <w:pPr>
              <w:pStyle w:val="Compact"/>
              <w:jc w:val="center"/>
            </w:pPr>
            <w:bookmarkStart w:id="107" w:name="fig-017"/>
            <w:r>
              <w:drawing>
                <wp:inline>
                  <wp:extent cx="3733800" cy="2535989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3/17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359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7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</w:t>
            </w:r>
          </w:p>
          <w:bookmarkEnd w:id="108"/>
        </w:tc>
      </w:tr>
    </w:tbl>
    <w:p>
      <w:pPr>
        <w:pStyle w:val="BodyText"/>
      </w:pPr>
      <w:r>
        <w:t xml:space="preserve">В функции counter переменная c1 объявлена как local, поэтому её значение не сохраняется между вызовами — после десяти вызовов c1 остаётся пустой. Нелокальная переменная c2 накапливает сумму: 2*(1+2+…+10)=110. Команда echo выводит</w:t>
      </w:r>
      <w:r>
        <w:t xml:space="preserve"> </w:t>
      </w:r>
      <w:r>
        <w:t xml:space="preserve">“counters are and 110”</w:t>
      </w:r>
      <w:r>
        <w:t xml:space="preserve"> </w:t>
      </w:r>
      <w:r>
        <w:t xml:space="preserve">(между are и and — два пробела)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018"/>
          <w:p>
            <w:pPr>
              <w:pStyle w:val="Compact"/>
              <w:jc w:val="center"/>
            </w:pPr>
            <w:bookmarkStart w:id="112" w:name="fig-018"/>
            <w:r>
              <w:drawing>
                <wp:inline>
                  <wp:extent cx="3733800" cy="2535989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3/18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359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12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</w:t>
            </w:r>
          </w:p>
          <w:bookmarkEnd w:id="113"/>
        </w:tc>
      </w:tr>
    </w:tbl>
    <w:p>
      <w:pPr>
        <w:pStyle w:val="BodyText"/>
      </w:pPr>
      <w:r>
        <w:t xml:space="preserve">Бесконечный цикл чтения двух чисел. Пустая строка — выход. Функция gcd реализует алгоритм Евклида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# put your shell (bash) code here</w:t>
      </w:r>
      <w:r>
        <w:br/>
      </w:r>
      <w:r>
        <w:rPr>
          <w:rStyle w:val="VerbatimChar"/>
        </w:rPr>
        <w:t xml:space="preserve">while [ true ] 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    read n1 n2</w:t>
      </w:r>
      <w:r>
        <w:br/>
      </w:r>
      <w:r>
        <w:rPr>
          <w:rStyle w:val="VerbatimChar"/>
        </w:rPr>
        <w:t xml:space="preserve">if [ -z $n1]; then</w:t>
      </w:r>
      <w:r>
        <w:br/>
      </w:r>
      <w:r>
        <w:rPr>
          <w:rStyle w:val="VerbatimChar"/>
        </w:rPr>
        <w:t xml:space="preserve">    echo "bye"</w:t>
      </w:r>
      <w:r>
        <w:br/>
      </w:r>
      <w:r>
        <w:rPr>
          <w:rStyle w:val="VerbatimChar"/>
        </w:rPr>
        <w:t xml:space="preserve">    break</w:t>
      </w:r>
      <w:r>
        <w:br/>
      </w:r>
      <w:r>
        <w:rPr>
          <w:rStyle w:val="VerbatimChar"/>
        </w:rPr>
        <w:t xml:space="preserve">else </w:t>
      </w:r>
      <w:r>
        <w:br/>
      </w:r>
      <w:r>
        <w:rPr>
          <w:rStyle w:val="VerbatimChar"/>
        </w:rPr>
        <w:t xml:space="preserve">    gcd () {</w:t>
      </w:r>
      <w:r>
        <w:br/>
      </w:r>
      <w:r>
        <w:rPr>
          <w:rStyle w:val="VerbatimChar"/>
        </w:rPr>
        <w:t xml:space="preserve">    r=1</w:t>
      </w:r>
      <w:r>
        <w:br/>
      </w:r>
      <w:r>
        <w:rPr>
          <w:rStyle w:val="VerbatimChar"/>
        </w:rPr>
        <w:t xml:space="preserve">    if [ $n2 -eq 0 ]</w:t>
      </w:r>
      <w:r>
        <w:br/>
      </w:r>
      <w:r>
        <w:rPr>
          <w:rStyle w:val="VerbatimChar"/>
        </w:rPr>
        <w:t xml:space="preserve">    then</w:t>
      </w:r>
      <w:r>
        <w:br/>
      </w:r>
      <w:r>
        <w:rPr>
          <w:rStyle w:val="VerbatimChar"/>
        </w:rPr>
        <w:t xml:space="preserve">    echo "bye"</w:t>
      </w:r>
      <w:r>
        <w:br/>
      </w:r>
      <w:r>
        <w:rPr>
          <w:rStyle w:val="VerbatimChar"/>
        </w:rPr>
        <w:t xml:space="preserve">    fi</w:t>
      </w:r>
      <w:r>
        <w:br/>
      </w:r>
      <w:r>
        <w:rPr>
          <w:rStyle w:val="VerbatimChar"/>
        </w:rPr>
        <w:t xml:space="preserve">    while [ $r -ne 0 ]</w:t>
      </w:r>
      <w:r>
        <w:br/>
      </w:r>
      <w:r>
        <w:rPr>
          <w:rStyle w:val="VerbatimChar"/>
        </w:rPr>
        <w:t xml:space="preserve">    do</w:t>
      </w:r>
      <w:r>
        <w:br/>
      </w:r>
      <w:r>
        <w:rPr>
          <w:rStyle w:val="VerbatimChar"/>
        </w:rPr>
        <w:t xml:space="preserve">    r=$((n1%n2))</w:t>
      </w:r>
      <w:r>
        <w:br/>
      </w:r>
      <w:r>
        <w:rPr>
          <w:rStyle w:val="VerbatimChar"/>
        </w:rPr>
        <w:t xml:space="preserve">    n1=$n2</w:t>
      </w:r>
      <w:r>
        <w:br/>
      </w:r>
      <w:r>
        <w:rPr>
          <w:rStyle w:val="VerbatimChar"/>
        </w:rPr>
        <w:t xml:space="preserve">    n2=$r</w:t>
      </w:r>
      <w:r>
        <w:br/>
      </w:r>
      <w:r>
        <w:rPr>
          <w:rStyle w:val="VerbatimChar"/>
        </w:rPr>
        <w:t xml:space="preserve">    done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gcd $1 $2</w:t>
      </w:r>
      <w:r>
        <w:br/>
      </w:r>
      <w:r>
        <w:rPr>
          <w:rStyle w:val="VerbatimChar"/>
        </w:rPr>
        <w:t xml:space="preserve">    echo "GCD is $n1"</w:t>
      </w:r>
      <w:r>
        <w:br/>
      </w:r>
      <w:r>
        <w:rPr>
          <w:rStyle w:val="VerbatimChar"/>
        </w:rPr>
        <w:t xml:space="preserve">fi</w:t>
      </w:r>
      <w:r>
        <w:br/>
      </w:r>
      <w:r>
        <w:rPr>
          <w:rStyle w:val="VerbatimChar"/>
        </w:rPr>
        <w:t xml:space="preserve">done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19"/>
          <w:p>
            <w:pPr>
              <w:pStyle w:val="Compact"/>
              <w:jc w:val="center"/>
            </w:pPr>
            <w:bookmarkStart w:id="117" w:name="fig-019"/>
            <w:r>
              <w:drawing>
                <wp:inline>
                  <wp:extent cx="3733800" cy="2837318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3/19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373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17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</w:t>
            </w:r>
          </w:p>
          <w:bookmarkEnd w:id="118"/>
        </w:tc>
      </w:tr>
    </w:tbl>
    <w:p>
      <w:pPr>
        <w:pStyle w:val="BodyText"/>
      </w:pPr>
      <w:r>
        <w:t xml:space="preserve">$((exp)) вычисляет арифметическое выражение. Если выражение неверно — ошибка и выход. exit — выход с bye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# put your shell (bash) code here</w:t>
      </w:r>
      <w:r>
        <w:br/>
      </w:r>
      <w:r>
        <w:rPr>
          <w:rStyle w:val="VerbatimChar"/>
        </w:rPr>
        <w:t xml:space="preserve">while [[ true ]]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    read a zn b</w:t>
      </w:r>
      <w:r>
        <w:br/>
      </w:r>
      <w:r>
        <w:rPr>
          <w:rStyle w:val="VerbatimChar"/>
        </w:rPr>
        <w:t xml:space="preserve">    if [[ $a == "exit" ]]</w:t>
      </w:r>
      <w:r>
        <w:br/>
      </w:r>
      <w:r>
        <w:rPr>
          <w:rStyle w:val="VerbatimChar"/>
        </w:rPr>
        <w:t xml:space="preserve">    then </w:t>
      </w:r>
      <w:r>
        <w:br/>
      </w:r>
      <w:r>
        <w:rPr>
          <w:rStyle w:val="VerbatimChar"/>
        </w:rPr>
        <w:t xml:space="preserve">        echo "bye"</w:t>
      </w:r>
      <w:r>
        <w:br/>
      </w:r>
      <w:r>
        <w:rPr>
          <w:rStyle w:val="VerbatimChar"/>
        </w:rPr>
        <w:t xml:space="preserve">        break</w:t>
      </w:r>
      <w:r>
        <w:br/>
      </w:r>
      <w:r>
        <w:rPr>
          <w:rStyle w:val="VerbatimChar"/>
        </w:rPr>
        <w:t xml:space="preserve">    elif [[ "$a" =~ "^[0-9]+$" &amp;&amp;  "$b" =~ "^[0-9]+$" ]]</w:t>
      </w:r>
      <w:r>
        <w:br/>
      </w:r>
      <w:r>
        <w:rPr>
          <w:rStyle w:val="VerbatimChar"/>
        </w:rPr>
        <w:t xml:space="preserve">    then </w:t>
      </w:r>
      <w:r>
        <w:br/>
      </w:r>
      <w:r>
        <w:rPr>
          <w:rStyle w:val="VerbatimChar"/>
        </w:rPr>
        <w:t xml:space="preserve">        echo "error"</w:t>
      </w:r>
      <w:r>
        <w:br/>
      </w:r>
      <w:r>
        <w:rPr>
          <w:rStyle w:val="VerbatimChar"/>
        </w:rPr>
        <w:t xml:space="preserve">        break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case $zn in</w:t>
      </w:r>
      <w:r>
        <w:br/>
      </w:r>
      <w:r>
        <w:rPr>
          <w:rStyle w:val="VerbatimChar"/>
        </w:rPr>
        <w:t xml:space="preserve">        "+") let "res = a + b";;</w:t>
      </w:r>
      <w:r>
        <w:br/>
      </w:r>
      <w:r>
        <w:rPr>
          <w:rStyle w:val="VerbatimChar"/>
        </w:rPr>
        <w:t xml:space="preserve">        "-") let "res = a - b";;</w:t>
      </w:r>
      <w:r>
        <w:br/>
      </w:r>
      <w:r>
        <w:rPr>
          <w:rStyle w:val="VerbatimChar"/>
        </w:rPr>
        <w:t xml:space="preserve">        "*") let "res = a * b";;</w:t>
      </w:r>
      <w:r>
        <w:br/>
      </w:r>
      <w:r>
        <w:rPr>
          <w:rStyle w:val="VerbatimChar"/>
        </w:rPr>
        <w:t xml:space="preserve">        "/") let "res = a / b";;</w:t>
      </w:r>
      <w:r>
        <w:br/>
      </w:r>
      <w:r>
        <w:rPr>
          <w:rStyle w:val="VerbatimChar"/>
        </w:rPr>
        <w:t xml:space="preserve">        "%") let "res = a % b";;</w:t>
      </w:r>
      <w:r>
        <w:br/>
      </w:r>
      <w:r>
        <w:rPr>
          <w:rStyle w:val="VerbatimChar"/>
        </w:rPr>
        <w:t xml:space="preserve">        "**") let "res = a ** b";;</w:t>
      </w:r>
      <w:r>
        <w:br/>
      </w:r>
      <w:r>
        <w:rPr>
          <w:rStyle w:val="VerbatimChar"/>
        </w:rPr>
        <w:t xml:space="preserve">        *) echo "error"; break ;;</w:t>
      </w:r>
      <w:r>
        <w:br/>
      </w:r>
      <w:r>
        <w:rPr>
          <w:rStyle w:val="VerbatimChar"/>
        </w:rPr>
        <w:t xml:space="preserve">        esac</w:t>
      </w:r>
      <w:r>
        <w:br/>
      </w:r>
      <w:r>
        <w:rPr>
          <w:rStyle w:val="VerbatimChar"/>
        </w:rPr>
        <w:t xml:space="preserve">        echo "$res"</w:t>
      </w:r>
      <w:r>
        <w:br/>
      </w:r>
      <w:r>
        <w:rPr>
          <w:rStyle w:val="VerbatimChar"/>
        </w:rPr>
        <w:t xml:space="preserve">    fi</w:t>
      </w:r>
      <w:r>
        <w:br/>
      </w:r>
      <w:r>
        <w:rPr>
          <w:rStyle w:val="VerbatimChar"/>
        </w:rPr>
        <w:t xml:space="preserve">done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020"/>
          <w:p>
            <w:pPr>
              <w:pStyle w:val="Compact"/>
              <w:jc w:val="center"/>
            </w:pPr>
            <w:bookmarkStart w:id="122" w:name="fig-020"/>
            <w:r>
              <w:drawing>
                <wp:inline>
                  <wp:extent cx="3733800" cy="3455362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3/20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553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22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</w:t>
            </w:r>
          </w:p>
          <w:bookmarkEnd w:id="123"/>
        </w:tc>
      </w:tr>
    </w:tbl>
    <w:bookmarkEnd w:id="124"/>
    <w:bookmarkStart w:id="160" w:name="продвинутый-поиск-и-редактирование"/>
    <w:p>
      <w:pPr>
        <w:pStyle w:val="Heading2"/>
      </w:pPr>
      <w:r>
        <w:t xml:space="preserve">2.5 Продвинутый поиск и редактирование</w:t>
      </w:r>
    </w:p>
    <w:p>
      <w:pPr>
        <w:pStyle w:val="FirstParagraph"/>
      </w:pPr>
      <w:r>
        <w:t xml:space="preserve">-iname ищет без учёта регистра, -name — с учётом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021"/>
          <w:p>
            <w:pPr>
              <w:pStyle w:val="Compact"/>
              <w:jc w:val="center"/>
            </w:pPr>
            <w:bookmarkStart w:id="128" w:name="fig-021"/>
            <w:r>
              <w:drawing>
                <wp:inline>
                  <wp:extent cx="3733800" cy="1679078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image3/21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790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28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</w:t>
            </w:r>
          </w:p>
          <w:bookmarkEnd w:id="129"/>
        </w:tc>
      </w:tr>
    </w:tbl>
    <w:p>
      <w:pPr>
        <w:pStyle w:val="BodyText"/>
      </w:pPr>
      <w:r>
        <w:t xml:space="preserve">-path ищет по полному пути, -name только по имени. В некоторых случаях (файл в текущей директории) результат совпадёт, но не всегда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022"/>
          <w:p>
            <w:pPr>
              <w:pStyle w:val="Compact"/>
              <w:jc w:val="center"/>
            </w:pPr>
            <w:bookmarkStart w:id="133" w:name="fig-022"/>
            <w:r>
              <w:drawing>
                <wp:inline>
                  <wp:extent cx="3733800" cy="1679078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image3/22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790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33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</w:t>
            </w:r>
          </w:p>
          <w:bookmarkEnd w:id="134"/>
        </w:tc>
      </w:tr>
    </w:tbl>
    <w:p>
      <w:pPr>
        <w:pStyle w:val="BodyText"/>
      </w:pPr>
      <w:r>
        <w:t xml:space="preserve">Команда find с параметрами -mindepth 2 -maxdepth 3 ищет файлы на глубине 2 и 3 относительно /home/bi/.</w:t>
      </w:r>
      <w:r>
        <w:t xml:space="preserve"> </w:t>
      </w:r>
      <w:r>
        <w:t xml:space="preserve">file1 находится на глубине 2 (/home/bi/dir1/file1), file2 — на глубине 3 (/home/bi/dir1/dir2/file2), file3 — на глубине 4 (/home/bi/dir1/dir2/dir3/file3).</w:t>
      </w:r>
      <w:r>
        <w:t xml:space="preserve"> </w:t>
      </w:r>
      <w:r>
        <w:t xml:space="preserve">Будут найдены file1 и file2 — все, кроме file3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023"/>
          <w:p>
            <w:pPr>
              <w:pStyle w:val="Compact"/>
              <w:jc w:val="center"/>
            </w:pPr>
            <w:bookmarkStart w:id="138" w:name="fig-023"/>
            <w:r>
              <w:drawing>
                <wp:inline>
                  <wp:extent cx="3733800" cy="2201638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3/23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016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38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</w:t>
            </w:r>
          </w:p>
          <w:bookmarkEnd w:id="139"/>
        </w:tc>
      </w:tr>
    </w:tbl>
    <w:p>
      <w:pPr>
        <w:pStyle w:val="BodyText"/>
      </w:pPr>
      <w:r>
        <w:t xml:space="preserve">Во всех вариантах grep выводит одинаковое количество строк, так как каждая строка файла содержит слово</w:t>
      </w:r>
      <w:r>
        <w:t xml:space="preserve"> </w:t>
      </w:r>
      <w:r>
        <w:t xml:space="preserve">“word”</w:t>
      </w:r>
      <w:r>
        <w:t xml:space="preserve">. Опции -A, -B, -C добавляют контекст, но поскольку искомая строка есть в каждой строке, добавленные строки контекста совпадают с уже выводимыми. В итоге все команды создадут файл results.txt одинакового размера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fig-024"/>
          <w:p>
            <w:pPr>
              <w:pStyle w:val="Compact"/>
              <w:jc w:val="center"/>
            </w:pPr>
            <w:bookmarkStart w:id="143" w:name="fig-024"/>
            <w:r>
              <w:drawing>
                <wp:inline>
                  <wp:extent cx="3733800" cy="2201638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mage3/24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016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43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</w:t>
            </w:r>
          </w:p>
          <w:bookmarkEnd w:id="144"/>
        </w:tc>
      </w:tr>
    </w:tbl>
    <w:p>
      <w:pPr>
        <w:pStyle w:val="BodyText"/>
      </w:pPr>
      <w:r>
        <w:t xml:space="preserve">Регулярное выражение ищет строки, которые оканчиваются на buntu. Перед buntu может быть буква u или цифра 0, а перед ними — необязательный символ из указанного набора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9" w:name="fig-025"/>
          <w:p>
            <w:pPr>
              <w:pStyle w:val="Compact"/>
              <w:jc w:val="center"/>
            </w:pPr>
            <w:bookmarkStart w:id="148" w:name="fig-025"/>
            <w:r>
              <w:drawing>
                <wp:inline>
                  <wp:extent cx="3733800" cy="2201638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image3/25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016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48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</w:t>
            </w:r>
          </w:p>
          <w:bookmarkEnd w:id="149"/>
        </w:tc>
      </w:tr>
    </w:tbl>
    <w:p>
      <w:pPr>
        <w:pStyle w:val="BodyText"/>
      </w:pPr>
      <w:r>
        <w:t xml:space="preserve">Без опции -n sed печатает каждую строку по умолчанию, а команда p печатает её ещё раз. Строки, соответствующие шаблону [a-z]* (хотя бы одна строчная буква), выводятся дважды.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026"/>
          <w:p>
            <w:pPr>
              <w:pStyle w:val="Compact"/>
              <w:jc w:val="center"/>
            </w:pPr>
            <w:bookmarkStart w:id="153" w:name="fig-026"/>
            <w:r>
              <w:drawing>
                <wp:inline>
                  <wp:extent cx="3733800" cy="2369273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image3/26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92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53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</w:t>
            </w:r>
          </w:p>
          <w:bookmarkEnd w:id="154"/>
        </w:tc>
      </w:tr>
    </w:tbl>
    <w:p>
      <w:pPr>
        <w:pStyle w:val="BodyText"/>
      </w:pPr>
      <w:r>
        <w:t xml:space="preserve">[A-Z]{2,} — две и более заглавные буквы. g — глобально. Пробелы сохраняются, т.к. мы заменяем только саму аббревиатуру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027"/>
          <w:p>
            <w:pPr>
              <w:pStyle w:val="Compact"/>
              <w:jc w:val="center"/>
            </w:pPr>
            <w:bookmarkStart w:id="158" w:name="fig-027"/>
            <w:r>
              <w:drawing>
                <wp:inline>
                  <wp:extent cx="3733800" cy="2869494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mage3/27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694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58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</w:t>
            </w:r>
          </w:p>
          <w:bookmarkEnd w:id="159"/>
        </w:tc>
      </w:tr>
    </w:tbl>
    <w:bookmarkEnd w:id="160"/>
    <w:bookmarkStart w:id="181" w:name="строим-графики-в-gnuplot"/>
    <w:p>
      <w:pPr>
        <w:pStyle w:val="Heading2"/>
      </w:pPr>
      <w:r>
        <w:t xml:space="preserve">2.6 Строим графики в gnuplot</w:t>
      </w:r>
    </w:p>
    <w:p>
      <w:pPr>
        <w:pStyle w:val="FirstParagraph"/>
      </w:pPr>
      <w:r>
        <w:t xml:space="preserve">Опция -p (–persist) в gnuplot предотвращает закрытие окон с графиками после завершения программы. Это удобно, когда нужно просмотреть график после выхода из gnuplot 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5" w:name="fig-028"/>
          <w:p>
            <w:pPr>
              <w:pStyle w:val="Compact"/>
              <w:jc w:val="center"/>
            </w:pPr>
            <w:bookmarkStart w:id="164" w:name="fig-028"/>
            <w:r>
              <w:drawing>
                <wp:inline>
                  <wp:extent cx="3733800" cy="1515035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mage3/28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15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6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</w:t>
            </w:r>
          </w:p>
          <w:bookmarkEnd w:id="165"/>
        </w:tc>
      </w:tr>
    </w:tbl>
    <w:p>
      <w:pPr>
        <w:pStyle w:val="BodyText"/>
      </w:pPr>
      <w:r>
        <w:t xml:space="preserve">Правильным вариантом ответа является:</w:t>
      </w:r>
    </w:p>
    <w:p>
      <w:pPr>
        <w:numPr>
          <w:ilvl w:val="0"/>
          <w:numId w:val="1018"/>
        </w:numPr>
      </w:pPr>
      <w:r>
        <w:t xml:space="preserve">Название – первое значение из второго столбца, нарисовано 9 точек (точка из первой строки пропущена)</w:t>
      </w:r>
    </w:p>
    <w:p>
      <w:pPr>
        <w:pStyle w:val="Compact"/>
        <w:numPr>
          <w:ilvl w:val="1"/>
          <w:numId w:val="1019"/>
        </w:numPr>
      </w:pPr>
      <w:r>
        <w:t xml:space="preserve">Команда set key autotitle columnhead заставляет gnuplot принудительно интерпретировать самую первую строку файла данных как заголовки (названия) столбцов для легенды графика.</w:t>
      </w:r>
    </w:p>
    <w:p>
      <w:pPr>
        <w:pStyle w:val="Compact"/>
        <w:numPr>
          <w:ilvl w:val="1"/>
          <w:numId w:val="1019"/>
        </w:numPr>
      </w:pPr>
      <w:r>
        <w:t xml:space="preserve">По условию, в файле нет названий столбцов, там сразу идут числа (10 строк). Из-за этой команды gnuplot всё равно заберёт первую строку под заголовки. Соответственно, для построения точек останется только 9 строк.</w:t>
      </w:r>
    </w:p>
    <w:p>
      <w:pPr>
        <w:pStyle w:val="Compact"/>
        <w:numPr>
          <w:ilvl w:val="1"/>
          <w:numId w:val="1019"/>
        </w:numPr>
      </w:pPr>
      <w:r>
        <w:t xml:space="preserve">За отрисовку значений по вертикальной оси (оси Y) отвечает второй столбец (using 1:2), поэтому заголовок (имя ряда данных в легенде) сформируется именно из первой строки второго столбца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029"/>
          <w:p>
            <w:pPr>
              <w:pStyle w:val="Compact"/>
              <w:jc w:val="center"/>
            </w:pPr>
            <w:bookmarkStart w:id="169" w:name="fig-029"/>
            <w:r>
              <w:drawing>
                <wp:inline>
                  <wp:extent cx="3733800" cy="1917356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image3/29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173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6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</w:t>
            </w:r>
          </w:p>
          <w:bookmarkEnd w:id="170"/>
        </w:tc>
      </w:tr>
    </w:tbl>
    <w:p>
      <w:pPr>
        <w:pStyle w:val="BodyText"/>
      </w:pPr>
      <w:r>
        <w:t xml:space="preserve">Команда set xtics создаёт пользовательские деления на оси X. Конкатенация строк выполняется через точку. Например,</w:t>
      </w:r>
      <w:r>
        <w:t xml:space="preserve"> </w:t>
      </w:r>
      <w:r>
        <w:t xml:space="preserve">“point 1, value”</w:t>
      </w:r>
      <w:r>
        <w:t xml:space="preserve">.x1 при x1=0 даёт</w:t>
      </w:r>
      <w:r>
        <w:t xml:space="preserve"> </w:t>
      </w:r>
      <w:r>
        <w:t xml:space="preserve">“point 1, value 0”</w:t>
      </w:r>
      <w:r>
        <w:t xml:space="preserve">, после чего указывается координата x1.(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030"/>
          <w:p>
            <w:pPr>
              <w:pStyle w:val="Compact"/>
              <w:jc w:val="center"/>
            </w:pPr>
            <w:bookmarkStart w:id="174" w:name="fig-030"/>
            <w:r>
              <w:drawing>
                <wp:inline>
                  <wp:extent cx="3733800" cy="2879817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image3/30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798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7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30</w:t>
            </w:r>
          </w:p>
          <w:bookmarkEnd w:id="175"/>
        </w:tc>
      </w:tr>
    </w:tbl>
    <w:p>
      <w:pPr>
        <w:pStyle w:val="BodyText"/>
      </w:pPr>
      <w:r>
        <w:t xml:space="preserve">Для отражения графика относительно горизонтальной плоскости функция изменена с x^2+ y^2 на -x^2- y^2. Обратное вращение достигается изменением приращения угла: zrot = (zrot + 350) % 360 (350 эквивалентно -10). Ускорение в два раза — уменьшением паузы с 0.2 до 0.1 секунды (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fig-031"/>
          <w:p>
            <w:pPr>
              <w:pStyle w:val="Compact"/>
              <w:jc w:val="center"/>
            </w:pPr>
            <w:bookmarkStart w:id="179" w:name="fig-031"/>
            <w:r>
              <w:drawing>
                <wp:inline>
                  <wp:extent cx="3733800" cy="2879817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image3/31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798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7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31</w:t>
            </w:r>
          </w:p>
          <w:bookmarkEnd w:id="180"/>
        </w:tc>
      </w:tr>
    </w:tbl>
    <w:bookmarkEnd w:id="181"/>
    <w:bookmarkStart w:id="207" w:name="разное"/>
    <w:p>
      <w:pPr>
        <w:pStyle w:val="Heading2"/>
      </w:pPr>
      <w:r>
        <w:t xml:space="preserve">2.7 Разное</w:t>
      </w:r>
    </w:p>
    <w:p>
      <w:pPr>
        <w:pStyle w:val="FirstParagraph"/>
      </w:pPr>
      <w:r>
        <w:t xml:space="preserve">Правильными ответами для этого задания на управление правами доступа (chmod) в Linux являются следующие варианты:</w:t>
      </w:r>
    </w:p>
    <w:p>
      <w:pPr>
        <w:pStyle w:val="Compact"/>
        <w:numPr>
          <w:ilvl w:val="0"/>
          <w:numId w:val="1020"/>
        </w:numPr>
      </w:pPr>
      <w:r>
        <w:t xml:space="preserve">chmod a+wx file.txt; chmod o-wx file.txt; chmod g-x file.txt</w:t>
      </w:r>
    </w:p>
    <w:p>
      <w:pPr>
        <w:pStyle w:val="Compact"/>
        <w:numPr>
          <w:ilvl w:val="0"/>
          <w:numId w:val="1021"/>
        </w:numPr>
      </w:pPr>
      <w:r>
        <w:t xml:space="preserve">a+wx: добавляет запись и выполнение вообще всем (rwxrwxrwx).</w:t>
      </w:r>
    </w:p>
    <w:p>
      <w:pPr>
        <w:pStyle w:val="Compact"/>
        <w:numPr>
          <w:ilvl w:val="1"/>
          <w:numId w:val="1022"/>
        </w:numPr>
      </w:pPr>
      <w:r>
        <w:t xml:space="preserve">o-wx: забирает их у остальных (o), возвращая к исходному r–.</w:t>
      </w:r>
    </w:p>
    <w:p>
      <w:pPr>
        <w:pStyle w:val="Compact"/>
        <w:numPr>
          <w:ilvl w:val="1"/>
          <w:numId w:val="1022"/>
        </w:numPr>
      </w:pPr>
      <w:r>
        <w:t xml:space="preserve">g-x: забирает выполнение у группы, оставляя ей rw-. Цель достигнута.</w:t>
      </w:r>
    </w:p>
    <w:p>
      <w:pPr>
        <w:pStyle w:val="Compact"/>
        <w:numPr>
          <w:ilvl w:val="0"/>
          <w:numId w:val="1023"/>
        </w:numPr>
      </w:pPr>
      <w:r>
        <w:t xml:space="preserve">chmod u+wx file.txt; chmod g+w file.txt</w:t>
      </w:r>
    </w:p>
    <w:p>
      <w:pPr>
        <w:pStyle w:val="Compact"/>
        <w:numPr>
          <w:ilvl w:val="0"/>
          <w:numId w:val="1024"/>
        </w:numPr>
      </w:pPr>
      <w:r>
        <w:t xml:space="preserve">Точечное добавление: владельцу (u) даются права на запись и запуск, группе (g) — только на запись. Идеальное прямое решение.</w:t>
      </w:r>
    </w:p>
    <w:p>
      <w:pPr>
        <w:pStyle w:val="Compact"/>
        <w:numPr>
          <w:ilvl w:val="0"/>
          <w:numId w:val="1025"/>
        </w:numPr>
      </w:pPr>
      <w:r>
        <w:t xml:space="preserve">chmod ug+w file.txt; chmod u+x file.txt</w:t>
      </w:r>
    </w:p>
    <w:p>
      <w:pPr>
        <w:pStyle w:val="Compact"/>
        <w:numPr>
          <w:ilvl w:val="0"/>
          <w:numId w:val="1026"/>
        </w:numPr>
      </w:pPr>
      <w:r>
        <w:t xml:space="preserve">ug+w: добавляет право записи (w) одновременно владельцу и группе.</w:t>
      </w:r>
    </w:p>
    <w:p>
      <w:pPr>
        <w:pStyle w:val="Compact"/>
        <w:numPr>
          <w:ilvl w:val="1"/>
          <w:numId w:val="1027"/>
        </w:numPr>
      </w:pPr>
      <w:r>
        <w:t xml:space="preserve">u+x: добавляет право выполнения (x) только владельцу. В итоге получается нужная комбинация 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fig-032"/>
          <w:p>
            <w:pPr>
              <w:pStyle w:val="Compact"/>
              <w:jc w:val="center"/>
            </w:pPr>
            <w:bookmarkStart w:id="185" w:name="fig-032"/>
            <w:r>
              <w:drawing>
                <wp:inline>
                  <wp:extent cx="3733800" cy="2879817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mage3/32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798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85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32</w:t>
            </w:r>
          </w:p>
          <w:bookmarkEnd w:id="186"/>
        </w:tc>
      </w:tr>
    </w:tbl>
    <w:p>
      <w:pPr>
        <w:pStyle w:val="BodyText"/>
      </w:pPr>
      <w:r>
        <w:t xml:space="preserve">Изначально директория dir принадлежит пользователю root и группе root, а её права имеют вид rwxr-xr-x (755). Наш текущий пользователь — user, который состоит в группе group.</w:t>
      </w:r>
      <w:r>
        <w:t xml:space="preserve"> </w:t>
      </w:r>
      <w:r>
        <w:t xml:space="preserve">Чтобы user смог создавать файлы в этой директории, ему необходимо иметь права на запись (w) в эту директорию. Добиться этого можно несколькими путями, представленными в правильных ответах:</w:t>
      </w:r>
    </w:p>
    <w:p>
      <w:pPr>
        <w:pStyle w:val="Compact"/>
        <w:numPr>
          <w:ilvl w:val="0"/>
          <w:numId w:val="1028"/>
        </w:numPr>
      </w:pPr>
      <w:r>
        <w:t xml:space="preserve">sudo chown user dir</w:t>
      </w:r>
      <w:r>
        <w:t xml:space="preserve"> </w:t>
      </w:r>
      <w:r>
        <w:t xml:space="preserve">Команда меняет владельца директории на user. Поскольку права для владельца равны rwx (первая тройка), user автоматически получает полный доступ, включая возможность создавать файлы.</w:t>
      </w:r>
    </w:p>
    <w:p>
      <w:pPr>
        <w:pStyle w:val="Compact"/>
        <w:numPr>
          <w:ilvl w:val="0"/>
          <w:numId w:val="1028"/>
        </w:numPr>
      </w:pPr>
      <w:r>
        <w:t xml:space="preserve">sudo chown user:group dir</w:t>
      </w:r>
      <w:r>
        <w:t xml:space="preserve"> </w:t>
      </w:r>
      <w:r>
        <w:t xml:space="preserve">Аналогично предыдущему пункту, команда делает пользователя user владельцем (а также меняет группу на group). Как владелец, он получает права rwx.</w:t>
      </w:r>
    </w:p>
    <w:p>
      <w:pPr>
        <w:pStyle w:val="Compact"/>
        <w:numPr>
          <w:ilvl w:val="0"/>
          <w:numId w:val="1028"/>
        </w:numPr>
      </w:pPr>
      <w:r>
        <w:t xml:space="preserve">sudo chmod a+w dir</w:t>
      </w:r>
      <w:r>
        <w:t xml:space="preserve"> </w:t>
      </w:r>
      <w:r>
        <w:t xml:space="preserve">Эта команда добавляет право на запись (w) абсолютно всем пользователям (a — all). Права директории станут rwxrwxrwx, и user сможет создавать в ней файлы, оставаясь в категории «остальные» (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033"/>
          <w:p>
            <w:pPr>
              <w:pStyle w:val="Compact"/>
              <w:jc w:val="center"/>
            </w:pPr>
            <w:bookmarkStart w:id="190" w:name="fig-033"/>
            <w:r>
              <w:drawing>
                <wp:inline>
                  <wp:extent cx="3733800" cy="3544102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mage3/33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441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90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33</w:t>
            </w:r>
          </w:p>
          <w:bookmarkEnd w:id="191"/>
        </w:tc>
      </w:tr>
    </w:tbl>
    <w:p>
      <w:pPr>
        <w:pStyle w:val="BodyText"/>
      </w:pPr>
      <w:r>
        <w:t xml:space="preserve">wc считает длину самой длинной строки, количество строк и символов, но не считает буквы и предложения (</w:t>
      </w:r>
      <w:hyperlink w:anchor="fig-034">
        <w:r>
          <w:rPr>
            <w:rStyle w:val="Hyperlink"/>
          </w:rPr>
          <w:t xml:space="preserve">рис.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fig-034"/>
          <w:p>
            <w:pPr>
              <w:pStyle w:val="Compact"/>
              <w:jc w:val="center"/>
            </w:pPr>
            <w:bookmarkStart w:id="195" w:name="fig-034"/>
            <w:r>
              <w:drawing>
                <wp:inline>
                  <wp:extent cx="3733800" cy="3544102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mage3/34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441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95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34</w:t>
            </w:r>
          </w:p>
          <w:bookmarkEnd w:id="196"/>
        </w:tc>
      </w:tr>
    </w:tbl>
    <w:p>
      <w:pPr>
        <w:pStyle w:val="BodyText"/>
      </w:pPr>
      <w:r>
        <w:t xml:space="preserve">Команда du -sh (или du -h -s) выводит суммарный размер текущей директории в человеко-читаемом формате (например, 2.4M). Опция -s (summary) показывает только общий размер, без перечисления файлов (</w:t>
      </w:r>
      <w:hyperlink w:anchor="fig-035">
        <w:r>
          <w:rPr>
            <w:rStyle w:val="Hyperlink"/>
          </w:rPr>
          <w:t xml:space="preserve">рис.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035"/>
          <w:p>
            <w:pPr>
              <w:pStyle w:val="Compact"/>
              <w:jc w:val="center"/>
            </w:pPr>
            <w:bookmarkStart w:id="200" w:name="fig-035"/>
            <w:r>
              <w:drawing>
                <wp:inline>
                  <wp:extent cx="3733800" cy="3544102"/>
                  <wp:effectExtent b="0" l="0" r="0" t="0"/>
                  <wp:docPr descr="" title="" id="198" name="Picture"/>
                  <a:graphic>
                    <a:graphicData uri="http://schemas.openxmlformats.org/drawingml/2006/picture">
                      <pic:pic>
                        <pic:nvPicPr>
                          <pic:cNvPr descr="image3/35.png" id="1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441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00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35</w:t>
            </w:r>
          </w:p>
          <w:bookmarkEnd w:id="201"/>
        </w:tc>
      </w:tr>
    </w:tbl>
    <w:p>
      <w:pPr>
        <w:pStyle w:val="BodyText"/>
      </w:pPr>
      <w:r>
        <w:t xml:space="preserve">Самая короткая команда для создания трёх поддиректорий — mkdir dir{1..3}. Фигурные скобки в Bash генерируют последовательность: dir1, dir2, dir3 (</w:t>
      </w:r>
      <w:hyperlink w:anchor="fig-036">
        <w:r>
          <w:rPr>
            <w:rStyle w:val="Hyperlink"/>
          </w:rPr>
          <w:t xml:space="preserve">рис.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036"/>
          <w:p>
            <w:pPr>
              <w:pStyle w:val="Compact"/>
              <w:jc w:val="center"/>
            </w:pPr>
            <w:bookmarkStart w:id="205" w:name="fig-036"/>
            <w:r>
              <w:drawing>
                <wp:inline>
                  <wp:extent cx="3733800" cy="3544102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image3/36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441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05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36</w:t>
            </w:r>
          </w:p>
          <w:bookmarkEnd w:id="206"/>
        </w:tc>
      </w:tr>
    </w:tbl>
    <w:bookmarkEnd w:id="207"/>
    <w:bookmarkEnd w:id="208"/>
    <w:bookmarkStart w:id="209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Выполнен третий этап внешнего курса на платформе Stepik.</w:t>
      </w:r>
    </w:p>
    <w:bookmarkEnd w:id="209"/>
    <w:bookmarkStart w:id="211" w:name="список-литературы"/>
    <w:p>
      <w:pPr>
        <w:pStyle w:val="Heading1"/>
      </w:pPr>
      <w:r>
        <w:t xml:space="preserve">Список литературы</w:t>
      </w:r>
    </w:p>
    <w:bookmarkStart w:id="210" w:name="refs"/>
    <w:bookmarkEnd w:id="210"/>
    <w:bookmarkEnd w:id="2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1"/>
  </w:num>
  <w:num w:numId="102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94" Target="media/rId94.png" /><Relationship Type="http://schemas.openxmlformats.org/officeDocument/2006/relationships/image" Id="rId99" Target="media/rId99.png" /><Relationship Type="http://schemas.openxmlformats.org/officeDocument/2006/relationships/image" Id="rId104" Target="media/rId104.png" /><Relationship Type="http://schemas.openxmlformats.org/officeDocument/2006/relationships/image" Id="rId109" Target="media/rId109.png" /><Relationship Type="http://schemas.openxmlformats.org/officeDocument/2006/relationships/image" Id="rId114" Target="media/rId114.png" /><Relationship Type="http://schemas.openxmlformats.org/officeDocument/2006/relationships/image" Id="rId26" Target="media/rId26.png" /><Relationship Type="http://schemas.openxmlformats.org/officeDocument/2006/relationships/image" Id="rId119" Target="media/rId119.png" /><Relationship Type="http://schemas.openxmlformats.org/officeDocument/2006/relationships/image" Id="rId125" Target="media/rId125.png" /><Relationship Type="http://schemas.openxmlformats.org/officeDocument/2006/relationships/image" Id="rId130" Target="media/rId130.png" /><Relationship Type="http://schemas.openxmlformats.org/officeDocument/2006/relationships/image" Id="rId135" Target="media/rId135.png" /><Relationship Type="http://schemas.openxmlformats.org/officeDocument/2006/relationships/image" Id="rId140" Target="media/rId140.png" /><Relationship Type="http://schemas.openxmlformats.org/officeDocument/2006/relationships/image" Id="rId145" Target="media/rId145.png" /><Relationship Type="http://schemas.openxmlformats.org/officeDocument/2006/relationships/image" Id="rId150" Target="media/rId150.png" /><Relationship Type="http://schemas.openxmlformats.org/officeDocument/2006/relationships/image" Id="rId155" Target="media/rId155.png" /><Relationship Type="http://schemas.openxmlformats.org/officeDocument/2006/relationships/image" Id="rId161" Target="media/rId161.png" /><Relationship Type="http://schemas.openxmlformats.org/officeDocument/2006/relationships/image" Id="rId166" Target="media/rId166.png" /><Relationship Type="http://schemas.openxmlformats.org/officeDocument/2006/relationships/image" Id="rId31" Target="media/rId31.png" /><Relationship Type="http://schemas.openxmlformats.org/officeDocument/2006/relationships/image" Id="rId171" Target="media/rId171.png" /><Relationship Type="http://schemas.openxmlformats.org/officeDocument/2006/relationships/image" Id="rId176" Target="media/rId176.png" /><Relationship Type="http://schemas.openxmlformats.org/officeDocument/2006/relationships/image" Id="rId182" Target="media/rId182.png" /><Relationship Type="http://schemas.openxmlformats.org/officeDocument/2006/relationships/image" Id="rId187" Target="media/rId187.png" /><Relationship Type="http://schemas.openxmlformats.org/officeDocument/2006/relationships/image" Id="rId192" Target="media/rId192.png" /><Relationship Type="http://schemas.openxmlformats.org/officeDocument/2006/relationships/image" Id="rId197" Target="media/rId197.png" /><Relationship Type="http://schemas.openxmlformats.org/officeDocument/2006/relationships/image" Id="rId202" Target="media/rId202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Прохождение внешнего курса. Этап 3</dc:title>
  <dc:creator>Мещерякова София Андреевна</dc:creator>
  <dc:language>ru-RU</dc:language>
  <cp:keywords/>
  <dcterms:created xsi:type="dcterms:W3CDTF">2026-05-16T18:00:11Z</dcterms:created>
  <dcterms:modified xsi:type="dcterms:W3CDTF">2026-05-16T18:00:11Z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Продвинутые темы</vt:lpwstr>
  </property>
  <property fmtid="{D5CDD505-2E9C-101B-9397-08002B2CF9AE}" pid="16" name="toc-title">
    <vt:lpwstr>Содержание</vt:lpwstr>
  </property>
</Properties>
</file>