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 for nhanes_clean</w:t>
      </w:r>
    </w:p>
    <w:p>
      <w:pPr>
        <w:pStyle w:val="Subtitle"/>
      </w:pPr>
      <w:r>
        <w:t xml:space="preserve">Autogenerated data summary from dataMaid</w:t>
      </w:r>
    </w:p>
    <w:p>
      <w:pPr>
        <w:pStyle w:val="Date"/>
      </w:pPr>
      <w:r>
        <w:t xml:space="preserve">2025-09-26 14:42:28.729898</w:t>
      </w:r>
    </w:p>
    <w:bookmarkStart w:id="20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ayout w:type="fixed"/>
        <w:tblLook w:firstRow="1" w:lastRow="0" w:firstColumn="0" w:lastColumn="0" w:noHBand="0" w:noVBand="0" w:val="0020"/>
      </w:tblPr>
      <w:tblGrid>
        <w:gridCol w:w="2750"/>
        <w:gridCol w:w="9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</w:tbl>
    <w:bookmarkEnd w:id="20"/>
    <w:bookmarkStart w:id="21" w:name="codebook-summary-table"/>
    <w:p>
      <w:pPr>
        <w:pStyle w:val="Heading1"/>
      </w:pPr>
      <w:r>
        <w:t xml:space="preserve">Codebook summary table</w:t>
      </w:r>
    </w:p>
    <w:tbl>
      <w:tblPr>
        <w:tblStyle w:val="Table"/>
        <w:tblW w:type="pct" w:w="4861"/>
        <w:tblLayout w:type="fixed"/>
        <w:tblLook w:firstRow="1" w:lastRow="0" w:firstColumn="0" w:lastColumn="0" w:noHBand="0" w:noVBand="0" w:val="0020"/>
      </w:tblPr>
      <w:tblGrid>
        <w:gridCol w:w="880"/>
        <w:gridCol w:w="1870"/>
        <w:gridCol w:w="1100"/>
        <w:gridCol w:w="1210"/>
        <w:gridCol w:w="1100"/>
        <w:gridCol w:w="15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seqn">
              <w:r>
                <w:rPr>
                  <w:rStyle w:val="Hyperlink"/>
                  <w:b/>
                  <w:bCs/>
                </w:rPr>
                <w:t xml:space="preserve">SEQN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ridageyr">
              <w:r>
                <w:rPr>
                  <w:rStyle w:val="Hyperlink"/>
                  <w:b/>
                  <w:bCs/>
                </w:rPr>
                <w:t xml:space="preserve">RIDAGEYR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riagendr">
              <w:r>
                <w:rPr>
                  <w:rStyle w:val="Hyperlink"/>
                  <w:b/>
                  <w:bCs/>
                </w:rPr>
                <w:t xml:space="preserve">RIAGENDR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ridreth1">
              <w:r>
                <w:rPr>
                  <w:rStyle w:val="Hyperlink"/>
                  <w:b/>
                  <w:bCs/>
                </w:rPr>
                <w:t xml:space="preserve">RIDRETH1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lbxbpb">
              <w:r>
                <w:rPr>
                  <w:rStyle w:val="Hyperlink"/>
                  <w:b/>
                  <w:bCs/>
                </w:rPr>
                <w:t xml:space="preserve">LBXBPB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lbxbcd">
              <w:r>
                <w:rPr>
                  <w:rStyle w:val="Hyperlink"/>
                  <w:b/>
                  <w:bCs/>
                </w:rPr>
                <w:t xml:space="preserve">LBXBCD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lbxbmn">
              <w:r>
                <w:rPr>
                  <w:rStyle w:val="Hyperlink"/>
                  <w:b/>
                  <w:bCs/>
                </w:rPr>
                <w:t xml:space="preserve">LBXBMN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bpxsy1">
              <w:r>
                <w:rPr>
                  <w:rStyle w:val="Hyperlink"/>
                  <w:b/>
                  <w:bCs/>
                </w:rPr>
                <w:t xml:space="preserve">BPXSY1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bpxdi1">
              <w:r>
                <w:rPr>
                  <w:rStyle w:val="Hyperlink"/>
                  <w:b/>
                  <w:bCs/>
                </w:rPr>
                <w:t xml:space="preserve">BPXDI1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wtmec2yr">
              <w:r>
                <w:rPr>
                  <w:rStyle w:val="Hyperlink"/>
                  <w:b/>
                  <w:bCs/>
                </w:rPr>
                <w:t xml:space="preserve">WTMEC2YR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sdmvpsu">
              <w:r>
                <w:rPr>
                  <w:rStyle w:val="Hyperlink"/>
                  <w:b/>
                  <w:bCs/>
                </w:rPr>
                <w:t xml:space="preserve">SDMVPSU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sdmvstra">
              <w:r>
                <w:rPr>
                  <w:rStyle w:val="Hyperlink"/>
                  <w:b/>
                  <w:bCs/>
                </w:rPr>
                <w:t xml:space="preserve">SDMVSTRA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70" w:name="variable-list"/>
    <w:p>
      <w:pPr>
        <w:pStyle w:val="Heading1"/>
      </w:pPr>
      <w:r>
        <w:t xml:space="preserve">Variable list</w:t>
      </w:r>
    </w:p>
    <w:bookmarkStart w:id="25" w:name="seqn"/>
    <w:p>
      <w:pPr>
        <w:pStyle w:val="Heading2"/>
      </w:pPr>
      <w:r>
        <w:t xml:space="preserve">SEQN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860"/>
        <w:gridCol w:w="22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95988.5; 100695.5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93711; 102954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debook_nhanes_clean_files/figure-docx/Var-1-SEQN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5"/>
    <w:bookmarkStart w:id="29" w:name="ridageyr"/>
    <w:p>
      <w:pPr>
        <w:pStyle w:val="Heading2"/>
      </w:pPr>
      <w:r>
        <w:t xml:space="preserve">RIDAGEYR</w:t>
      </w:r>
    </w:p>
    <w:tbl>
      <w:tblPr>
        <w:tblStyle w:val="Table"/>
        <w:tblW w:type="pct" w:w="2500"/>
        <w:tblLayout w:type="fixed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47; 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40; 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debook_nhanes_clean_files/figure-docx/Var-2-RIDAGEYR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9"/>
    <w:bookmarkStart w:id="33" w:name="riagendr"/>
    <w:p>
      <w:pPr>
        <w:pStyle w:val="Heading2"/>
      </w:pPr>
      <w:r>
        <w:t xml:space="preserve">RIAGENDR</w:t>
      </w:r>
    </w:p>
    <w:tbl>
      <w:tblPr>
        <w:tblStyle w:val="Table"/>
        <w:tblW w:type="pct" w:w="2569"/>
        <w:tblLayout w:type="fixed"/>
        <w:tblLook w:firstRow="1" w:lastRow="0" w:firstColumn="0" w:lastColumn="0" w:noHBand="0" w:noVBand="0" w:val="0020"/>
      </w:tblPr>
      <w:tblGrid>
        <w:gridCol w:w="286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“Female”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Male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odebook_nhanes_clean_files/figure-docx/Var-3-RIAGENDR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Observed factor levels: "Female", "Male".</w:t>
      </w:r>
    </w:p>
    <w:p>
      <w:r>
        <w:pict>
          <v:rect style="width:0;height:1.5pt" o:hralign="center" o:hrstd="t" o:hr="t"/>
        </w:pict>
      </w:r>
    </w:p>
    <w:bookmarkEnd w:id="33"/>
    <w:bookmarkStart w:id="37" w:name="ridreth1"/>
    <w:p>
      <w:pPr>
        <w:pStyle w:val="Heading2"/>
      </w:pPr>
      <w:r>
        <w:t xml:space="preserve">RIDRETH1</w:t>
      </w:r>
    </w:p>
    <w:tbl>
      <w:tblPr>
        <w:tblStyle w:val="Table"/>
        <w:tblW w:type="pct" w:w="3403"/>
        <w:tblLayout w:type="fixed"/>
        <w:tblLook w:firstRow="1" w:lastRow="0" w:firstColumn="0" w:lastColumn="0" w:noHBand="0" w:noVBand="0" w:val="0020"/>
      </w:tblPr>
      <w:tblGrid>
        <w:gridCol w:w="2860"/>
        <w:gridCol w:w="25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“Non-Hispanic White”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Mexican American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odebook_nhanes_clean_files/figure-docx/Var-4-RIDRETH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2"/>
        </w:numPr>
      </w:pPr>
      <w:r>
        <w:t xml:space="preserve">Observed factor levels: "Mexican American", "Non-Hispanic Black", "Non-Hispanic White", "Other Hispanic", "Other/Multiracial".</w:t>
      </w:r>
    </w:p>
    <w:p>
      <w:r>
        <w:pict>
          <v:rect style="width:0;height:1.5pt" o:hralign="center" o:hrstd="t" o:hr="t"/>
        </w:pict>
      </w:r>
    </w:p>
    <w:bookmarkEnd w:id="37"/>
    <w:bookmarkStart w:id="41" w:name="lbxbpb"/>
    <w:p>
      <w:pPr>
        <w:pStyle w:val="Heading2"/>
      </w:pPr>
      <w:r>
        <w:t xml:space="preserve">LBXBPB</w:t>
      </w:r>
    </w:p>
    <w:tbl>
      <w:tblPr>
        <w:tblStyle w:val="Table"/>
        <w:tblW w:type="pct" w:w="2778"/>
        <w:tblLayout w:type="fixed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0.66; 1.51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0.12; 42.48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odebook_nhanes_clean_files/figure-docx/Var-5-LBXBPB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1"/>
    <w:bookmarkStart w:id="45" w:name="lbxbcd"/>
    <w:p>
      <w:pPr>
        <w:pStyle w:val="Heading2"/>
      </w:pPr>
      <w:r>
        <w:t xml:space="preserve">LBXBCD</w:t>
      </w:r>
    </w:p>
    <w:tbl>
      <w:tblPr>
        <w:tblStyle w:val="Table"/>
        <w:tblW w:type="pct" w:w="2639"/>
        <w:tblLayout w:type="fixed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0.2; 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0.07; 7.5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odebook_nhanes_clean_files/figure-docx/Var-6-LBXBCD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5"/>
    <w:bookmarkStart w:id="49" w:name="lbxbmn"/>
    <w:p>
      <w:pPr>
        <w:pStyle w:val="Heading2"/>
      </w:pPr>
      <w:r>
        <w:t xml:space="preserve">LBXBMN</w:t>
      </w:r>
    </w:p>
    <w:tbl>
      <w:tblPr>
        <w:tblStyle w:val="Table"/>
        <w:tblW w:type="pct" w:w="2778"/>
        <w:tblLayout w:type="fixed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7.5; 11.8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1.57; 35.56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odebook_nhanes_clean_files/figure-docx/Var-7-LBXBMN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9"/>
    <w:bookmarkStart w:id="53" w:name="bpxsy1"/>
    <w:p>
      <w:pPr>
        <w:pStyle w:val="Heading2"/>
      </w:pPr>
      <w:r>
        <w:t xml:space="preserve">BPXSY1</w:t>
      </w:r>
    </w:p>
    <w:tbl>
      <w:tblPr>
        <w:tblStyle w:val="Table"/>
        <w:tblW w:type="pct" w:w="2569"/>
        <w:tblLayout w:type="fixed"/>
        <w:tblLook w:firstRow="1" w:lastRow="0" w:firstColumn="0" w:lastColumn="0" w:noHBand="0" w:noVBand="0" w:val="0020"/>
      </w:tblPr>
      <w:tblGrid>
        <w:gridCol w:w="286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116; 138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78; 224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odebook_nhanes_clean_files/figure-docx/Var-8-BPXSY1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3"/>
    <w:bookmarkStart w:id="57" w:name="bpxdi1"/>
    <w:p>
      <w:pPr>
        <w:pStyle w:val="Heading2"/>
      </w:pPr>
      <w:r>
        <w:t xml:space="preserve">BPXDI1</w:t>
      </w:r>
    </w:p>
    <w:tbl>
      <w:tblPr>
        <w:tblStyle w:val="Table"/>
        <w:tblW w:type="pct" w:w="2500"/>
        <w:tblLayout w:type="fixed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70; 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odebook_nhanes_clean_files/figure-docx/Var-9-BPXDI1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7"/>
    <w:bookmarkStart w:id="61" w:name="wtmec2yr"/>
    <w:p>
      <w:pPr>
        <w:pStyle w:val="Heading2"/>
      </w:pPr>
      <w:r>
        <w:t xml:space="preserve">WTMEC2YR</w:t>
      </w:r>
    </w:p>
    <w:tbl>
      <w:tblPr>
        <w:tblStyle w:val="Table"/>
        <w:tblW w:type="pct" w:w="3264"/>
        <w:tblLayout w:type="fixed"/>
        <w:tblLook w:firstRow="1" w:lastRow="0" w:firstColumn="0" w:lastColumn="0" w:noHBand="0" w:noVBand="0" w:val="0020"/>
      </w:tblPr>
      <w:tblGrid>
        <w:gridCol w:w="2860"/>
        <w:gridCol w:w="23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23509.5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14190.52; 42117.25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4579.58; 419056.58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odebook_nhanes_clean_files/figure-docx/Var-10-WTMEC2YR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1"/>
    <w:bookmarkStart w:id="65" w:name="sdmvpsu"/>
    <w:p>
      <w:pPr>
        <w:pStyle w:val="Heading2"/>
      </w:pPr>
      <w:r>
        <w:t xml:space="preserve">SDMVPSU</w:t>
      </w:r>
    </w:p>
    <w:tbl>
      <w:tblPr>
        <w:tblStyle w:val="Table"/>
        <w:tblW w:type="pct" w:w="2500"/>
        <w:tblLayout w:type="fixed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odebook_nhanes_clean_files/figure-docx/Var-11-SDMVPSU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5"/>
    <w:bookmarkStart w:id="69" w:name="sdmvstra"/>
    <w:p>
      <w:pPr>
        <w:pStyle w:val="Heading2"/>
      </w:pPr>
      <w:r>
        <w:t xml:space="preserve">SDMVSTRA</w:t>
      </w:r>
    </w:p>
    <w:tbl>
      <w:tblPr>
        <w:tblStyle w:val="Table"/>
        <w:tblW w:type="pct" w:w="2569"/>
        <w:tblLayout w:type="fixed"/>
        <w:tblLook w:firstRow="1" w:lastRow="0" w:firstColumn="0" w:lastColumn="0" w:noHBand="0" w:noVBand="0" w:val="0020"/>
      </w:tblPr>
      <w:tblGrid>
        <w:gridCol w:w="286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137; 145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134; 148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odebook_nhanes_clean_files/figure-docx/Var-12-SDMVSTRA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03"/>
        </w:numPr>
      </w:pPr>
      <w:r>
        <w:t xml:space="preserve">Created by: Could not determine from system (username:</w:t>
      </w:r>
      <w:r>
        <w:t xml:space="preserve"> </w:t>
      </w:r>
      <w:r>
        <w:rPr>
          <w:rStyle w:val="VerbatimChar"/>
        </w:rPr>
        <w:t xml:space="preserve">User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Report creation time: Fri Sep 26 2025 14:42:29</w:t>
      </w:r>
    </w:p>
    <w:p>
      <w:pPr>
        <w:numPr>
          <w:ilvl w:val="0"/>
          <w:numId w:val="1003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C:/Users/User/sofiyavyshnya</w:t>
      </w:r>
    </w:p>
    <w:p>
      <w:pPr>
        <w:numPr>
          <w:ilvl w:val="0"/>
          <w:numId w:val="1003"/>
        </w:numPr>
      </w:pPr>
      <w:r>
        <w:t xml:space="preserve">dataMaid v1.4.2</w:t>
      </w:r>
      <w:r>
        <w:t xml:space="preserve"> </w:t>
      </w:r>
      <w:r>
        <w:t xml:space="preserve">[Pkg: 2025-04-13 from standard (@1.4.2)]</w:t>
      </w:r>
    </w:p>
    <w:p>
      <w:pPr>
        <w:numPr>
          <w:ilvl w:val="0"/>
          <w:numId w:val="1003"/>
        </w:numPr>
      </w:pPr>
      <w:r>
        <w:t xml:space="preserve">R version 4.5.1 (2025-06-13 ucrt).</w:t>
      </w:r>
    </w:p>
    <w:p>
      <w:pPr>
        <w:numPr>
          <w:ilvl w:val="0"/>
          <w:numId w:val="1003"/>
        </w:numPr>
      </w:pPr>
      <w:r>
        <w:t xml:space="preserve">Platform: x86_64-w64-mingw32/x64(America/New_York).</w:t>
      </w:r>
    </w:p>
    <w:p>
      <w:pPr>
        <w:numPr>
          <w:ilvl w:val="0"/>
          <w:numId w:val="1003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nhanes_clean, mode = c("summarize",  "visualize", "check"), smartNum = FALSE, file = "codebook_nhanes_clean.Rmd",      checks = list(character = "showAllFactorLevels", factor = "showAllFactorLevels",          labelled = "showAllFactorLevels", haven_labelled = "showAllFactorLevels",          numeric = NULL, integer = NULL, logical = NULL, Date = NULL),      listChecks = FALSE, maxProbVals = Inf, codebook = TRUE, reportTitle = "Codebook for nhanes_clean")</w:t>
      </w:r>
    </w:p>
    <w:bookmarkEnd w:id="69"/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nhanes_clean</dc:title>
  <dc:creator/>
  <cp:keywords/>
  <dcterms:created xsi:type="dcterms:W3CDTF">2025-09-26T18:42:32Z</dcterms:created>
  <dcterms:modified xsi:type="dcterms:W3CDTF">2025-09-26T18:42:32Z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2025-09-26 14:42:28.729898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