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BEC54B" w14:textId="69AE13E3" w:rsidR="008B749F" w:rsidRDefault="00BB118D" w:rsidP="00BB118D">
      <w:pPr>
        <w:jc w:val="center"/>
        <w:rPr>
          <w:sz w:val="44"/>
          <w:szCs w:val="44"/>
        </w:rPr>
      </w:pPr>
      <w:r w:rsidRPr="00BB118D">
        <w:rPr>
          <w:rFonts w:hint="eastAsia"/>
          <w:sz w:val="44"/>
          <w:szCs w:val="44"/>
        </w:rPr>
        <w:t>第七章 供应链管理</w:t>
      </w:r>
    </w:p>
    <w:p w14:paraId="563DEAB1" w14:textId="0865B131" w:rsidR="00BB118D" w:rsidRDefault="00BB118D" w:rsidP="00BB118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1.供应链：</w:t>
      </w:r>
      <w:r w:rsidRPr="00BB118D">
        <w:rPr>
          <w:rFonts w:hint="eastAsia"/>
          <w:sz w:val="32"/>
          <w:szCs w:val="32"/>
        </w:rPr>
        <w:t>多个企业以供应</w:t>
      </w:r>
      <w:r w:rsidRPr="00BB118D">
        <w:rPr>
          <w:sz w:val="32"/>
          <w:szCs w:val="32"/>
        </w:rPr>
        <w:t>-需求关系为基础，组成了链状或 者网状的多实体结构，称为供应链。</w:t>
      </w:r>
    </w:p>
    <w:p w14:paraId="404B56DA" w14:textId="2546B0FA" w:rsidR="00BB118D" w:rsidRDefault="00BB118D" w:rsidP="00BB118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2.供应链管理</w:t>
      </w:r>
    </w:p>
    <w:p w14:paraId="24001ABF" w14:textId="2C51D5CF" w:rsidR="00BB118D" w:rsidRDefault="00BB118D" w:rsidP="00BB118D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（1）策略：纵向一体化，横向一体化。</w:t>
      </w:r>
    </w:p>
    <w:p w14:paraId="5A842D9B" w14:textId="338E55AE" w:rsidR="00BB118D" w:rsidRDefault="00BB118D" w:rsidP="00BB118D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（2） 定义：</w:t>
      </w:r>
      <w:r w:rsidRPr="00BB118D">
        <w:rPr>
          <w:rFonts w:hint="eastAsia"/>
          <w:sz w:val="32"/>
          <w:szCs w:val="32"/>
        </w:rPr>
        <w:t>企业为获得竞争优势，对供应链中的物</w:t>
      </w:r>
      <w:r w:rsidRPr="00BB118D">
        <w:rPr>
          <w:sz w:val="32"/>
          <w:szCs w:val="32"/>
        </w:rPr>
        <w:t>料流、信息流、资金流、工作流/商流以及贸易伙伴关系等进行的计划、组织、协调与控制的一体化管理</w:t>
      </w:r>
      <w:r>
        <w:rPr>
          <w:rFonts w:hint="eastAsia"/>
          <w:sz w:val="32"/>
          <w:szCs w:val="32"/>
        </w:rPr>
        <w:t>。</w:t>
      </w:r>
    </w:p>
    <w:p w14:paraId="1C2C9D61" w14:textId="76009776" w:rsidR="00BB118D" w:rsidRPr="00067977" w:rsidRDefault="00BB118D" w:rsidP="00BB118D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067977">
        <w:rPr>
          <w:rFonts w:hint="eastAsia"/>
          <w:color w:val="FF0000"/>
          <w:sz w:val="28"/>
          <w:szCs w:val="28"/>
        </w:rPr>
        <w:t>记忆方法：先有原料（物料流）、然后要有钱（资金流）再然后要有信息（信息流），这样才能开始工作（工作流），还要注意合作（贸易伙伴关系）。</w:t>
      </w:r>
    </w:p>
    <w:p w14:paraId="0FBF7910" w14:textId="21CD1884" w:rsidR="00BB118D" w:rsidRDefault="00BB118D" w:rsidP="00BB118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3.供应链角色：供应商、制造商、分销商、零售商、顾客。</w:t>
      </w:r>
    </w:p>
    <w:p w14:paraId="54325286" w14:textId="3F17722E" w:rsidR="00BB118D" w:rsidRPr="00067977" w:rsidRDefault="00BB118D" w:rsidP="00BB118D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067977">
        <w:rPr>
          <w:rFonts w:hint="eastAsia"/>
          <w:color w:val="FF0000"/>
          <w:sz w:val="28"/>
          <w:szCs w:val="28"/>
        </w:rPr>
        <w:t>记忆方法：先要找原料（供应），然后制造（制造），再批发出去（分销）、再小批销售（零售）到顾客手中（顾客）</w:t>
      </w:r>
    </w:p>
    <w:p w14:paraId="01842CD3" w14:textId="5EF6F50E" w:rsidR="00BB118D" w:rsidRDefault="00BB118D" w:rsidP="00BB118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4.供应链决策：战略层（战略和结构设计）、战术层（规划）、运作层（运作）。</w:t>
      </w:r>
    </w:p>
    <w:p w14:paraId="43BCB61E" w14:textId="5B0A7530" w:rsidR="00BB118D" w:rsidRPr="00067977" w:rsidRDefault="00BB118D" w:rsidP="00BB118D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067977">
        <w:rPr>
          <w:rFonts w:hint="eastAsia"/>
          <w:color w:val="FF0000"/>
          <w:sz w:val="28"/>
          <w:szCs w:val="28"/>
        </w:rPr>
        <w:t>记忆方法：先确定战略，再细化到规划，然后开始运行。</w:t>
      </w:r>
    </w:p>
    <w:p w14:paraId="120BCA2E" w14:textId="477350A1" w:rsidR="00BB118D" w:rsidRDefault="00BB118D" w:rsidP="00BB118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5.供应链流程管理</w:t>
      </w:r>
      <w:r w:rsidR="00216D7C"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</w:rPr>
        <w:t>工作流是剩下三个流的支撑，分为业务循环流和产品增值流。</w:t>
      </w:r>
    </w:p>
    <w:p w14:paraId="2DE90023" w14:textId="1183065C" w:rsidR="00216D7C" w:rsidRDefault="00216D7C" w:rsidP="00BB118D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（1）业务循环流：采购循环、制造循环、补货循环、顾客订单循环。</w:t>
      </w:r>
    </w:p>
    <w:p w14:paraId="6A97B1F0" w14:textId="74D0659D" w:rsidR="00216D7C" w:rsidRPr="00067977" w:rsidRDefault="00216D7C" w:rsidP="00BB118D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067977">
        <w:rPr>
          <w:rFonts w:hint="eastAsia"/>
          <w:color w:val="FF0000"/>
          <w:sz w:val="28"/>
          <w:szCs w:val="28"/>
        </w:rPr>
        <w:t>记忆方法：制造商向供应商采购、分销商向制造商提出制造要</w:t>
      </w:r>
      <w:r w:rsidRPr="00067977">
        <w:rPr>
          <w:rFonts w:hint="eastAsia"/>
          <w:color w:val="FF0000"/>
          <w:sz w:val="28"/>
          <w:szCs w:val="28"/>
        </w:rPr>
        <w:lastRenderedPageBreak/>
        <w:t>求、零售商要求分销商补货、顾客给零售商下订单。</w:t>
      </w:r>
    </w:p>
    <w:p w14:paraId="79D72162" w14:textId="24E49F02" w:rsidR="00216D7C" w:rsidRDefault="00216D7C" w:rsidP="00BB118D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（2）产品增值流：原材料——零部件——成品——分销——零售——顾客。</w:t>
      </w:r>
    </w:p>
    <w:p w14:paraId="3E544E75" w14:textId="5CB2DF7F" w:rsidR="00216D7C" w:rsidRPr="00067977" w:rsidRDefault="00216D7C" w:rsidP="00BB118D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067977">
        <w:rPr>
          <w:rFonts w:hint="eastAsia"/>
          <w:color w:val="FF0000"/>
          <w:sz w:val="28"/>
          <w:szCs w:val="28"/>
        </w:rPr>
        <w:t>记忆方法：和前面的五个角色很像，只是把供应商拆成了原材料+零部件，而制造商对应于制造出成品。</w:t>
      </w:r>
    </w:p>
    <w:p w14:paraId="5534E8DF" w14:textId="19A1A947" w:rsidR="00216D7C" w:rsidRDefault="00216D7C" w:rsidP="00BB118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6.供应</w:t>
      </w:r>
      <w:proofErr w:type="gramStart"/>
      <w:r>
        <w:rPr>
          <w:rFonts w:hint="eastAsia"/>
          <w:sz w:val="32"/>
          <w:szCs w:val="32"/>
        </w:rPr>
        <w:t>链战略</w:t>
      </w:r>
      <w:proofErr w:type="gramEnd"/>
      <w:r>
        <w:rPr>
          <w:rFonts w:hint="eastAsia"/>
          <w:sz w:val="32"/>
          <w:szCs w:val="32"/>
        </w:rPr>
        <w:t>匹配：</w:t>
      </w:r>
      <w:r w:rsidRPr="00216D7C">
        <w:rPr>
          <w:rFonts w:hint="eastAsia"/>
          <w:sz w:val="32"/>
          <w:szCs w:val="32"/>
        </w:rPr>
        <w:t>以合适的供应</w:t>
      </w:r>
      <w:proofErr w:type="gramStart"/>
      <w:r w:rsidRPr="00216D7C">
        <w:rPr>
          <w:rFonts w:hint="eastAsia"/>
          <w:sz w:val="32"/>
          <w:szCs w:val="32"/>
        </w:rPr>
        <w:t>链战略</w:t>
      </w:r>
      <w:proofErr w:type="gramEnd"/>
      <w:r w:rsidRPr="00216D7C">
        <w:rPr>
          <w:rFonts w:hint="eastAsia"/>
          <w:sz w:val="32"/>
          <w:szCs w:val="32"/>
        </w:rPr>
        <w:t>结构应对具有一定需求</w:t>
      </w:r>
      <w:r w:rsidRPr="00216D7C">
        <w:rPr>
          <w:sz w:val="32"/>
          <w:szCs w:val="32"/>
        </w:rPr>
        <w:t>特性的产品</w:t>
      </w:r>
      <w:r>
        <w:rPr>
          <w:rFonts w:hint="eastAsia"/>
          <w:sz w:val="32"/>
          <w:szCs w:val="32"/>
        </w:rPr>
        <w:t>。</w:t>
      </w:r>
    </w:p>
    <w:p w14:paraId="590135A2" w14:textId="14A39C00" w:rsidR="00216D7C" w:rsidRDefault="00216D7C" w:rsidP="00BB118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7.需求不确定性：</w:t>
      </w:r>
      <w:r w:rsidRPr="00216D7C">
        <w:rPr>
          <w:rFonts w:hint="eastAsia"/>
          <w:sz w:val="32"/>
          <w:szCs w:val="32"/>
        </w:rPr>
        <w:t>每次订购的产品数量</w:t>
      </w:r>
      <w:r>
        <w:rPr>
          <w:rFonts w:hint="eastAsia"/>
          <w:sz w:val="32"/>
          <w:szCs w:val="32"/>
        </w:rPr>
        <w:t>、</w:t>
      </w:r>
      <w:r w:rsidRPr="00216D7C">
        <w:rPr>
          <w:sz w:val="32"/>
          <w:szCs w:val="32"/>
        </w:rPr>
        <w:t>顾客能够忍受的响应时间</w:t>
      </w:r>
      <w:r>
        <w:rPr>
          <w:rFonts w:hint="eastAsia"/>
          <w:sz w:val="32"/>
          <w:szCs w:val="32"/>
        </w:rPr>
        <w:t>、</w:t>
      </w:r>
      <w:r w:rsidRPr="00216D7C">
        <w:rPr>
          <w:sz w:val="32"/>
          <w:szCs w:val="32"/>
        </w:rPr>
        <w:t>需要的产品品种</w:t>
      </w:r>
      <w:r>
        <w:rPr>
          <w:rFonts w:hint="eastAsia"/>
          <w:sz w:val="32"/>
          <w:szCs w:val="32"/>
        </w:rPr>
        <w:t>、</w:t>
      </w:r>
      <w:r w:rsidRPr="00216D7C">
        <w:rPr>
          <w:sz w:val="32"/>
          <w:szCs w:val="32"/>
        </w:rPr>
        <w:t>顾客需要的服务水平</w:t>
      </w:r>
      <w:r>
        <w:rPr>
          <w:rFonts w:hint="eastAsia"/>
          <w:sz w:val="32"/>
          <w:szCs w:val="32"/>
        </w:rPr>
        <w:t>、</w:t>
      </w:r>
      <w:r w:rsidRPr="00216D7C">
        <w:rPr>
          <w:sz w:val="32"/>
          <w:szCs w:val="32"/>
        </w:rPr>
        <w:t>产品预期的创新速度</w:t>
      </w:r>
    </w:p>
    <w:p w14:paraId="63A47042" w14:textId="541DC387" w:rsidR="00216D7C" w:rsidRPr="00067977" w:rsidRDefault="00216D7C" w:rsidP="00BB118D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067977">
        <w:rPr>
          <w:rFonts w:hint="eastAsia"/>
          <w:color w:val="FF0000"/>
          <w:sz w:val="28"/>
          <w:szCs w:val="28"/>
        </w:rPr>
        <w:t>记忆方法：从产品上看，产品数量、品种、预期；从顾客方面看，顾客的耐心和需要的服务水平。</w:t>
      </w:r>
    </w:p>
    <w:p w14:paraId="14E2E9C9" w14:textId="7C97089E" w:rsidR="00216D7C" w:rsidRDefault="00216D7C" w:rsidP="00BB118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8.响应性和不确定性一般是互悖的：高响应——低效率，高效率——低相应。</w:t>
      </w:r>
    </w:p>
    <w:p w14:paraId="0E297334" w14:textId="77777777" w:rsidR="00F32FEC" w:rsidRDefault="00F32FEC" w:rsidP="00BB118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9.供应链结构设计：</w:t>
      </w:r>
    </w:p>
    <w:p w14:paraId="04A9D6AF" w14:textId="77777777" w:rsidR="00F32FEC" w:rsidRDefault="00F32FEC" w:rsidP="00F32FEC">
      <w:pPr>
        <w:ind w:firstLine="420"/>
        <w:rPr>
          <w:sz w:val="32"/>
          <w:szCs w:val="32"/>
        </w:rPr>
      </w:pPr>
      <w:r w:rsidRPr="00F32FEC">
        <w:rPr>
          <w:sz w:val="32"/>
          <w:szCs w:val="32"/>
        </w:rPr>
        <w:t xml:space="preserve">（1）制造商存货+直送：供货者处于最上游 </w:t>
      </w:r>
    </w:p>
    <w:p w14:paraId="7395BBF7" w14:textId="77777777" w:rsidR="00F32FEC" w:rsidRDefault="00F32FEC" w:rsidP="00F32FEC">
      <w:pPr>
        <w:ind w:firstLine="420"/>
        <w:rPr>
          <w:sz w:val="32"/>
          <w:szCs w:val="32"/>
        </w:rPr>
      </w:pPr>
      <w:r w:rsidRPr="00F32FEC">
        <w:rPr>
          <w:sz w:val="32"/>
          <w:szCs w:val="32"/>
        </w:rPr>
        <w:t xml:space="preserve">（2）分销商存货+到户交付：供货者在分销商处 </w:t>
      </w:r>
    </w:p>
    <w:p w14:paraId="49329141" w14:textId="5258DBDB" w:rsidR="00216D7C" w:rsidRDefault="00F32FEC" w:rsidP="00F32FEC">
      <w:pPr>
        <w:ind w:firstLine="420"/>
        <w:rPr>
          <w:sz w:val="32"/>
          <w:szCs w:val="32"/>
        </w:rPr>
      </w:pPr>
      <w:r w:rsidRPr="00F32FEC">
        <w:rPr>
          <w:sz w:val="32"/>
          <w:szCs w:val="32"/>
        </w:rPr>
        <w:t>（3）终端存货+顾客自提：供货者在终端</w:t>
      </w:r>
    </w:p>
    <w:p w14:paraId="35F74B55" w14:textId="50115BC2" w:rsidR="00F32FEC" w:rsidRDefault="00F32FEC" w:rsidP="00F32FE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10.供应</w:t>
      </w:r>
      <w:proofErr w:type="gramStart"/>
      <w:r>
        <w:rPr>
          <w:rFonts w:hint="eastAsia"/>
          <w:sz w:val="32"/>
          <w:szCs w:val="32"/>
        </w:rPr>
        <w:t>链网络</w:t>
      </w:r>
      <w:proofErr w:type="gramEnd"/>
      <w:r>
        <w:rPr>
          <w:rFonts w:hint="eastAsia"/>
          <w:sz w:val="32"/>
          <w:szCs w:val="32"/>
        </w:rPr>
        <w:t>设计方法：明确供应</w:t>
      </w:r>
      <w:proofErr w:type="gramStart"/>
      <w:r>
        <w:rPr>
          <w:rFonts w:hint="eastAsia"/>
          <w:sz w:val="32"/>
          <w:szCs w:val="32"/>
        </w:rPr>
        <w:t>链战略</w:t>
      </w:r>
      <w:proofErr w:type="gramEnd"/>
      <w:r>
        <w:rPr>
          <w:rFonts w:hint="eastAsia"/>
          <w:sz w:val="32"/>
          <w:szCs w:val="32"/>
        </w:rPr>
        <w:t>构造、确定供应链分销结构、明确区域设施配置、选择理想潜在地点、选址与物流规划。</w:t>
      </w:r>
    </w:p>
    <w:p w14:paraId="44FA0B33" w14:textId="5B86283F" w:rsidR="00F32FEC" w:rsidRPr="00067977" w:rsidRDefault="00F32FEC" w:rsidP="00F32FEC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067977">
        <w:rPr>
          <w:rFonts w:hint="eastAsia"/>
          <w:color w:val="FF0000"/>
          <w:sz w:val="28"/>
          <w:szCs w:val="28"/>
        </w:rPr>
        <w:t>记忆方法：先确定战略，有了战略再确定结构，然后落实到具体</w:t>
      </w:r>
      <w:r w:rsidRPr="00067977">
        <w:rPr>
          <w:rFonts w:hint="eastAsia"/>
          <w:color w:val="FF0000"/>
          <w:sz w:val="28"/>
          <w:szCs w:val="28"/>
        </w:rPr>
        <w:lastRenderedPageBreak/>
        <w:t>的区域设施，设施找好了就可以确定理想地点了，地点一旦确定，就相当于开始了选址，然后进行物流规划。</w:t>
      </w:r>
    </w:p>
    <w:p w14:paraId="44C2D307" w14:textId="5DD2997C" w:rsidR="00F32FEC" w:rsidRDefault="00F32FEC" w:rsidP="00F32FE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11.电子商务对供应链的影响：顾客服务水平、供应链成本、供应链结构。</w:t>
      </w:r>
    </w:p>
    <w:p w14:paraId="735710C5" w14:textId="45B7A846" w:rsidR="00F32FEC" w:rsidRDefault="00F32FEC" w:rsidP="00F32FE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12.供应链运作：计划——采购——制造——交付。</w:t>
      </w:r>
    </w:p>
    <w:p w14:paraId="31BF6244" w14:textId="6FDFC6D0" w:rsidR="00F32FEC" w:rsidRDefault="00F32FEC" w:rsidP="00F32FEC">
      <w:pPr>
        <w:rPr>
          <w:sz w:val="32"/>
          <w:szCs w:val="32"/>
        </w:rPr>
      </w:pPr>
      <w:r>
        <w:rPr>
          <w:sz w:val="32"/>
          <w:szCs w:val="32"/>
        </w:rPr>
        <w:tab/>
      </w:r>
      <w:r w:rsidRPr="00067977">
        <w:rPr>
          <w:rFonts w:hint="eastAsia"/>
          <w:color w:val="FF0000"/>
          <w:sz w:val="28"/>
          <w:szCs w:val="28"/>
        </w:rPr>
        <w:t>记忆方法：先制定计划，然后去买东西（采购），有了原料开始制造，造出成品开始交付。</w:t>
      </w:r>
    </w:p>
    <w:p w14:paraId="76DB0C33" w14:textId="1D9171A5" w:rsidR="00F32FEC" w:rsidRDefault="00F32FEC" w:rsidP="00F32FE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13.物流管理：物流与供应链、第三方物流、第四方物流。</w:t>
      </w:r>
    </w:p>
    <w:p w14:paraId="6FC196E3" w14:textId="412C34B6" w:rsidR="00F32FEC" w:rsidRDefault="00F32FEC" w:rsidP="00F32FE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14.供应链协调</w:t>
      </w:r>
    </w:p>
    <w:p w14:paraId="4CAEBBAF" w14:textId="77777777" w:rsidR="00F32FEC" w:rsidRDefault="00F32FEC" w:rsidP="00F32FE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（1）供应链失调：供需不同步。</w:t>
      </w:r>
    </w:p>
    <w:p w14:paraId="1F51889C" w14:textId="77777777" w:rsidR="00F32FEC" w:rsidRDefault="00F32FEC" w:rsidP="00F32FEC">
      <w:pPr>
        <w:ind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（2）牛鞭效应：</w:t>
      </w:r>
    </w:p>
    <w:p w14:paraId="57EEFA37" w14:textId="71750713" w:rsidR="00F32FEC" w:rsidRDefault="00F32FEC" w:rsidP="00F32FEC">
      <w:pPr>
        <w:ind w:left="1260"/>
        <w:rPr>
          <w:sz w:val="32"/>
          <w:szCs w:val="32"/>
        </w:rPr>
      </w:pPr>
      <w:r>
        <w:rPr>
          <w:rFonts w:hint="eastAsia"/>
          <w:sz w:val="32"/>
          <w:szCs w:val="32"/>
        </w:rPr>
        <w:t>①定义：</w:t>
      </w:r>
      <w:r w:rsidRPr="00F32FEC">
        <w:rPr>
          <w:rFonts w:hint="eastAsia"/>
          <w:sz w:val="32"/>
          <w:szCs w:val="32"/>
        </w:rPr>
        <w:t>客户需求的微小波动，会引起上游</w:t>
      </w:r>
      <w:r w:rsidRPr="00F32FEC">
        <w:rPr>
          <w:sz w:val="32"/>
          <w:szCs w:val="32"/>
        </w:rPr>
        <w:t>制造商、供应商等所获信息的剧烈变化。</w:t>
      </w:r>
    </w:p>
    <w:p w14:paraId="3AD5BAE5" w14:textId="7C1C4850" w:rsidR="00F32FEC" w:rsidRPr="00067977" w:rsidRDefault="00F32FEC" w:rsidP="00F32FEC">
      <w:pPr>
        <w:ind w:firstLine="420"/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067977">
        <w:rPr>
          <w:rFonts w:hint="eastAsia"/>
          <w:color w:val="FF0000"/>
          <w:sz w:val="28"/>
          <w:szCs w:val="28"/>
        </w:rPr>
        <w:t>记忆方法：握住一条绳子的一端轻轻抖动，另一端会剧烈摆动。</w:t>
      </w:r>
    </w:p>
    <w:p w14:paraId="591460A5" w14:textId="25D85A4A" w:rsidR="00F32FEC" w:rsidRDefault="00F32FEC" w:rsidP="000B25BE">
      <w:pPr>
        <w:ind w:firstLine="42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②原因：</w:t>
      </w:r>
      <w:r w:rsidR="000B25BE">
        <w:rPr>
          <w:rFonts w:hint="eastAsia"/>
          <w:sz w:val="32"/>
          <w:szCs w:val="32"/>
        </w:rPr>
        <w:t>信息加工、配给和短缺博弈、大批量效应、价格恐惧、其他原因。</w:t>
      </w:r>
    </w:p>
    <w:p w14:paraId="780C81FA" w14:textId="5C901B47" w:rsidR="000B25BE" w:rsidRPr="00067977" w:rsidRDefault="000B25BE" w:rsidP="000B25BE">
      <w:pPr>
        <w:ind w:firstLine="420"/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067977">
        <w:rPr>
          <w:rFonts w:hint="eastAsia"/>
          <w:color w:val="FF0000"/>
          <w:sz w:val="28"/>
          <w:szCs w:val="28"/>
        </w:rPr>
        <w:t>记忆方法：先看信息传递有没有问题（是不是不同步），然后看供给（分为短缺和大批量两种过分情况）、之后看价格，最后有其他原因。</w:t>
      </w:r>
    </w:p>
    <w:p w14:paraId="1F734E6F" w14:textId="7523F8D9" w:rsidR="000B25BE" w:rsidRDefault="000B25BE" w:rsidP="000B25BE">
      <w:pPr>
        <w:ind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（3）供应</w:t>
      </w:r>
      <w:proofErr w:type="gramStart"/>
      <w:r>
        <w:rPr>
          <w:rFonts w:hint="eastAsia"/>
          <w:sz w:val="32"/>
          <w:szCs w:val="32"/>
        </w:rPr>
        <w:t>链协调</w:t>
      </w:r>
      <w:proofErr w:type="gramEnd"/>
      <w:r>
        <w:rPr>
          <w:rFonts w:hint="eastAsia"/>
          <w:sz w:val="32"/>
          <w:szCs w:val="32"/>
        </w:rPr>
        <w:t>基本原则：共享信息、建立可靠的战略合作伙伴关系。</w:t>
      </w:r>
    </w:p>
    <w:p w14:paraId="000E941F" w14:textId="10D07245" w:rsidR="000B25BE" w:rsidRDefault="000B25BE" w:rsidP="000B25BE">
      <w:pPr>
        <w:ind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（4）供应</w:t>
      </w:r>
      <w:proofErr w:type="gramStart"/>
      <w:r>
        <w:rPr>
          <w:rFonts w:hint="eastAsia"/>
          <w:sz w:val="32"/>
          <w:szCs w:val="32"/>
        </w:rPr>
        <w:t>链协调</w:t>
      </w:r>
      <w:proofErr w:type="gramEnd"/>
      <w:r>
        <w:rPr>
          <w:rFonts w:hint="eastAsia"/>
          <w:sz w:val="32"/>
          <w:szCs w:val="32"/>
        </w:rPr>
        <w:t>方法：库存共享，供应</w:t>
      </w:r>
      <w:proofErr w:type="gramStart"/>
      <w:r>
        <w:rPr>
          <w:rFonts w:hint="eastAsia"/>
          <w:sz w:val="32"/>
          <w:szCs w:val="32"/>
        </w:rPr>
        <w:t>商管理</w:t>
      </w:r>
      <w:proofErr w:type="gramEnd"/>
      <w:r>
        <w:rPr>
          <w:rFonts w:hint="eastAsia"/>
          <w:sz w:val="32"/>
          <w:szCs w:val="32"/>
        </w:rPr>
        <w:t>库存，协同计划、预测和补货。</w:t>
      </w:r>
    </w:p>
    <w:p w14:paraId="27BC852E" w14:textId="1BF61C02" w:rsidR="000B25BE" w:rsidRPr="00067977" w:rsidRDefault="000B25BE" w:rsidP="000B25BE">
      <w:pPr>
        <w:ind w:firstLine="420"/>
        <w:rPr>
          <w:rFonts w:hint="eastAsia"/>
          <w:color w:val="FF0000"/>
          <w:sz w:val="28"/>
          <w:szCs w:val="28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067977">
        <w:rPr>
          <w:rFonts w:hint="eastAsia"/>
          <w:color w:val="FF0000"/>
          <w:sz w:val="28"/>
          <w:szCs w:val="28"/>
        </w:rPr>
        <w:t>记忆方法：库存+共享+协同。</w:t>
      </w:r>
      <w:bookmarkStart w:id="0" w:name="_GoBack"/>
      <w:bookmarkEnd w:id="0"/>
    </w:p>
    <w:sectPr w:rsidR="000B25BE" w:rsidRPr="000679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5DA"/>
    <w:rsid w:val="00067977"/>
    <w:rsid w:val="000B25BE"/>
    <w:rsid w:val="00216D7C"/>
    <w:rsid w:val="0036035D"/>
    <w:rsid w:val="00A355DA"/>
    <w:rsid w:val="00BB118D"/>
    <w:rsid w:val="00E84220"/>
    <w:rsid w:val="00F3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957F5"/>
  <w15:chartTrackingRefBased/>
  <w15:docId w15:val="{47162AB7-107D-4C1D-9CFB-FA2D249DA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Jinyun Hou</dc:creator>
  <cp:keywords/>
  <dc:description/>
  <cp:lastModifiedBy>Jinyun Hou</cp:lastModifiedBy>
  <cp:revision>4</cp:revision>
  <dcterms:created xsi:type="dcterms:W3CDTF">2020-01-11T10:08:00Z</dcterms:created>
  <dcterms:modified xsi:type="dcterms:W3CDTF">2020-01-11T11:04:00Z</dcterms:modified>
</cp:coreProperties>
</file>