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Pr>
        <w:drawing>
          <wp:inline distB="114300" distT="114300" distL="114300" distR="114300">
            <wp:extent cx="5553075" cy="186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30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Objetivo del sistema</w:t>
      </w:r>
    </w:p>
    <w:p w:rsidR="00000000" w:rsidDel="00000000" w:rsidP="00000000" w:rsidRDefault="00000000" w:rsidRPr="00000000" w14:paraId="00000004">
      <w:pPr>
        <w:rPr/>
      </w:pPr>
      <w:r w:rsidDel="00000000" w:rsidR="00000000" w:rsidRPr="00000000">
        <w:rPr>
          <w:rtl w:val="0"/>
        </w:rPr>
        <w:t xml:space="preserve">El sistema tiene como objetivo principal ayudar a los adultos mayores y personas en estado de enfermedad  que se encuentren en la necesidad de solicitar ayuda para su cuidado proporcionando un medio intuitivo de fácil acceso, que a través de una sencilla comprobación  ofrecerá personas confiables y calificadas para las más comunes áreas de demanda  en cuidado personal.</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Objetivo de la aplicación</w:t>
      </w:r>
    </w:p>
    <w:p w:rsidR="00000000" w:rsidDel="00000000" w:rsidP="00000000" w:rsidRDefault="00000000" w:rsidRPr="00000000" w14:paraId="00000007">
      <w:pPr>
        <w:rPr/>
      </w:pPr>
      <w:r w:rsidDel="00000000" w:rsidR="00000000" w:rsidRPr="00000000">
        <w:rPr>
          <w:rtl w:val="0"/>
        </w:rPr>
        <w:t xml:space="preserve">Facilitar la interacción de personas no familiarizadas con las aplicaciones móviles a través de una interfaz que sea diseñada durante todo el proceso </w:t>
      </w:r>
      <w:r w:rsidDel="00000000" w:rsidR="00000000" w:rsidRPr="00000000">
        <w:rPr>
          <w:rtl w:val="0"/>
        </w:rPr>
        <w:t xml:space="preserve">centrada</w:t>
      </w:r>
      <w:r w:rsidDel="00000000" w:rsidR="00000000" w:rsidRPr="00000000">
        <w:rPr>
          <w:rtl w:val="0"/>
        </w:rPr>
        <w:t xml:space="preserve"> en en las necesidades del usuario, estudiando interacciones humanas primitivas o intuitivas para aprovecharlas y lograr el mejor resultado.</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Definición de usuarios </w:t>
      </w:r>
    </w:p>
    <w:p w:rsidR="00000000" w:rsidDel="00000000" w:rsidP="00000000" w:rsidRDefault="00000000" w:rsidRPr="00000000" w14:paraId="0000000C">
      <w:pPr>
        <w:rPr/>
      </w:pPr>
      <w:r w:rsidDel="00000000" w:rsidR="00000000" w:rsidRPr="00000000">
        <w:rPr>
          <w:rtl w:val="0"/>
        </w:rPr>
        <w:t xml:space="preserve">I</w:t>
      </w:r>
      <w:r w:rsidDel="00000000" w:rsidR="00000000" w:rsidRPr="00000000">
        <w:rPr>
          <w:rtl w:val="0"/>
        </w:rPr>
        <w:t xml:space="preserve">dentificamos cuatro tipos de usuarios:</w:t>
      </w:r>
    </w:p>
    <w:p w:rsidR="00000000" w:rsidDel="00000000" w:rsidP="00000000" w:rsidRDefault="00000000" w:rsidRPr="00000000" w14:paraId="0000000D">
      <w:pPr>
        <w:rPr/>
      </w:pPr>
      <w:r w:rsidDel="00000000" w:rsidR="00000000" w:rsidRPr="00000000">
        <w:rPr>
          <w:b w:val="1"/>
          <w:rtl w:val="0"/>
        </w:rPr>
        <w:t xml:space="preserve">Adultos mayores: </w:t>
      </w:r>
      <w:r w:rsidDel="00000000" w:rsidR="00000000" w:rsidRPr="00000000">
        <w:rPr>
          <w:rtl w:val="0"/>
        </w:rPr>
        <w:t xml:space="preserve">personas mayores de 60 años  enfermos que sufren incapacidad para desempeñar sus actividades diarias y/o  presentan problemas al cuidar de sí mismos.</w:t>
      </w:r>
    </w:p>
    <w:p w:rsidR="00000000" w:rsidDel="00000000" w:rsidP="00000000" w:rsidRDefault="00000000" w:rsidRPr="00000000" w14:paraId="0000000E">
      <w:pPr>
        <w:rPr/>
      </w:pPr>
      <w:r w:rsidDel="00000000" w:rsidR="00000000" w:rsidRPr="00000000">
        <w:rPr>
          <w:b w:val="1"/>
          <w:rtl w:val="0"/>
        </w:rPr>
        <w:t xml:space="preserve">Auxiliares: </w:t>
      </w:r>
      <w:r w:rsidDel="00000000" w:rsidR="00000000" w:rsidRPr="00000000">
        <w:rPr>
          <w:rtl w:val="0"/>
        </w:rPr>
        <w:t xml:space="preserve">parientes o amigos que se encargan del cuidado de un familiar y necesiten ayuda extra para emergencias y cuidados especiales.</w:t>
      </w:r>
    </w:p>
    <w:p w:rsidR="00000000" w:rsidDel="00000000" w:rsidP="00000000" w:rsidRDefault="00000000" w:rsidRPr="00000000" w14:paraId="0000000F">
      <w:pPr>
        <w:rPr>
          <w:b w:val="1"/>
        </w:rPr>
      </w:pPr>
      <w:r w:rsidDel="00000000" w:rsidR="00000000" w:rsidRPr="00000000">
        <w:rPr>
          <w:b w:val="1"/>
          <w:rtl w:val="0"/>
        </w:rPr>
        <w:t xml:space="preserve">Paciente: </w:t>
      </w:r>
      <w:r w:rsidDel="00000000" w:rsidR="00000000" w:rsidRPr="00000000">
        <w:rPr>
          <w:rtl w:val="0"/>
        </w:rPr>
        <w:t xml:space="preserve">personas en edad adulta que necesiten cuidados post-operacionales, cuidados especiales por pérdida de alguna extremidad o curaciones.</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Cuidadores: </w:t>
      </w:r>
      <w:r w:rsidDel="00000000" w:rsidR="00000000" w:rsidRPr="00000000">
        <w:rPr>
          <w:rtl w:val="0"/>
        </w:rPr>
        <w:t xml:space="preserve">auxiliares de enfermería</w:t>
      </w:r>
      <w:r w:rsidDel="00000000" w:rsidR="00000000" w:rsidRPr="00000000">
        <w:rPr>
          <w:sz w:val="27"/>
          <w:szCs w:val="27"/>
          <w:rtl w:val="0"/>
        </w:rPr>
        <w:t xml:space="preserve"> </w:t>
      </w:r>
      <w:r w:rsidDel="00000000" w:rsidR="00000000" w:rsidRPr="00000000">
        <w:rPr>
          <w:rtl w:val="0"/>
        </w:rPr>
        <w:t xml:space="preserve">capacitados para el cuidado de las personas adultas mayores o personas con discapacidad de cualquier tipo.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Sistemas similares</w:t>
      </w:r>
    </w:p>
    <w:p w:rsidR="00000000" w:rsidDel="00000000" w:rsidP="00000000" w:rsidRDefault="00000000" w:rsidRPr="00000000" w14:paraId="00000019">
      <w:pPr>
        <w:rPr/>
      </w:pPr>
      <w:r w:rsidDel="00000000" w:rsidR="00000000" w:rsidRPr="00000000">
        <w:rPr>
          <w:rtl w:val="0"/>
        </w:rPr>
        <w:t xml:space="preserve">E</w:t>
      </w:r>
      <w:r w:rsidDel="00000000" w:rsidR="00000000" w:rsidRPr="00000000">
        <w:rPr>
          <w:rtl w:val="0"/>
        </w:rPr>
        <w:t xml:space="preserve">ncontramos los siguientes: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color w:val="660099"/>
          <w:highlight w:val="white"/>
          <w:u w:val="single"/>
        </w:rPr>
      </w:pPr>
      <w:r w:rsidDel="00000000" w:rsidR="00000000" w:rsidRPr="00000000">
        <w:rPr>
          <w:b w:val="1"/>
          <w:rtl w:val="0"/>
        </w:rPr>
        <w:t xml:space="preserve">Nidmi</w:t>
      </w:r>
      <w:r w:rsidDel="00000000" w:rsidR="00000000" w:rsidRPr="00000000">
        <w:fldChar w:fldCharType="begin"/>
        <w:instrText xml:space="preserve"> HYPERLINK "https://www.nidmi.mx/" </w:instrText>
        <w:fldChar w:fldCharType="separate"/>
      </w:r>
      <w:r w:rsidDel="00000000" w:rsidR="00000000" w:rsidRPr="00000000">
        <w:rPr>
          <w:rtl w:val="0"/>
        </w:rPr>
      </w:r>
    </w:p>
    <w:p w:rsidR="00000000" w:rsidDel="00000000" w:rsidP="00000000" w:rsidRDefault="00000000" w:rsidRPr="00000000" w14:paraId="0000001C">
      <w:pPr>
        <w:rPr>
          <w:b w:val="1"/>
          <w:color w:val="006621"/>
          <w:sz w:val="21"/>
          <w:szCs w:val="21"/>
          <w:highlight w:val="white"/>
          <w:u w:val="single"/>
        </w:rPr>
      </w:pPr>
      <w:r w:rsidDel="00000000" w:rsidR="00000000" w:rsidRPr="00000000">
        <w:fldChar w:fldCharType="end"/>
      </w:r>
      <w:r w:rsidDel="00000000" w:rsidR="00000000" w:rsidRPr="00000000">
        <w:fldChar w:fldCharType="begin"/>
        <w:instrText xml:space="preserve"> HYPERLINK "https://www.nidmi.mx/" </w:instrText>
        <w:fldChar w:fldCharType="separate"/>
      </w:r>
      <w:r w:rsidDel="00000000" w:rsidR="00000000" w:rsidRPr="00000000">
        <w:rPr>
          <w:b w:val="1"/>
          <w:color w:val="006621"/>
          <w:sz w:val="21"/>
          <w:szCs w:val="21"/>
          <w:highlight w:val="white"/>
          <w:u w:val="single"/>
          <w:rtl w:val="0"/>
        </w:rPr>
        <w:t xml:space="preserve">https://www.nidmi.mx/</w:t>
      </w:r>
    </w:p>
    <w:p w:rsidR="00000000" w:rsidDel="00000000" w:rsidP="00000000" w:rsidRDefault="00000000" w:rsidRPr="00000000" w14:paraId="0000001D">
      <w:pPr>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Aplicación web que cuenta con opciones de cuidadores de niños, de hogar, de adultos mayores y de mascotas dirigido a familiares de los casos anteriormente mencionados que requieran contratar servicios de cuidado.</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color w:val="660099"/>
          <w:highlight w:val="white"/>
          <w:u w:val="single"/>
        </w:rPr>
      </w:pPr>
      <w:r w:rsidDel="00000000" w:rsidR="00000000" w:rsidRPr="00000000">
        <w:rPr>
          <w:b w:val="1"/>
          <w:rtl w:val="0"/>
        </w:rPr>
        <w:t xml:space="preserve">Joyners</w:t>
      </w:r>
      <w:r w:rsidDel="00000000" w:rsidR="00000000" w:rsidRPr="00000000">
        <w:fldChar w:fldCharType="begin"/>
        <w:instrText xml:space="preserve"> HYPERLINK "https://www.joyners.com/es" </w:instrText>
        <w:fldChar w:fldCharType="separate"/>
      </w:r>
      <w:r w:rsidDel="00000000" w:rsidR="00000000" w:rsidRPr="00000000">
        <w:rPr>
          <w:rtl w:val="0"/>
        </w:rPr>
      </w:r>
    </w:p>
    <w:p w:rsidR="00000000" w:rsidDel="00000000" w:rsidP="00000000" w:rsidRDefault="00000000" w:rsidRPr="00000000" w14:paraId="00000021">
      <w:pPr>
        <w:rPr>
          <w:b w:val="1"/>
          <w:color w:val="006621"/>
          <w:sz w:val="21"/>
          <w:szCs w:val="21"/>
          <w:highlight w:val="white"/>
          <w:u w:val="single"/>
        </w:rPr>
      </w:pPr>
      <w:r w:rsidDel="00000000" w:rsidR="00000000" w:rsidRPr="00000000">
        <w:fldChar w:fldCharType="end"/>
      </w:r>
      <w:r w:rsidDel="00000000" w:rsidR="00000000" w:rsidRPr="00000000">
        <w:fldChar w:fldCharType="begin"/>
        <w:instrText xml:space="preserve"> HYPERLINK "https://www.joyners.com/es" </w:instrText>
        <w:fldChar w:fldCharType="separate"/>
      </w:r>
      <w:r w:rsidDel="00000000" w:rsidR="00000000" w:rsidRPr="00000000">
        <w:rPr>
          <w:b w:val="1"/>
          <w:color w:val="006621"/>
          <w:sz w:val="21"/>
          <w:szCs w:val="21"/>
          <w:highlight w:val="white"/>
          <w:u w:val="single"/>
          <w:rtl w:val="0"/>
        </w:rPr>
        <w:t xml:space="preserve">https://www.joyners.com/es</w:t>
      </w:r>
    </w:p>
    <w:p w:rsidR="00000000" w:rsidDel="00000000" w:rsidP="00000000" w:rsidRDefault="00000000" w:rsidRPr="00000000" w14:paraId="00000022">
      <w:pPr>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Aplicación móvil para la reserva de cuidadores titulados para todo el mundo.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8"/>
          <w:szCs w:val="28"/>
          <w:rtl w:val="0"/>
        </w:rPr>
        <w:t xml:space="preserve">Elementos de innovación:</w:t>
      </w:r>
      <w:r w:rsidDel="00000000" w:rsidR="00000000" w:rsidRPr="00000000">
        <w:rPr>
          <w:b w:val="1"/>
          <w:rtl w:val="0"/>
        </w:rPr>
        <w:br w:type="textWrapping"/>
      </w:r>
      <w:r w:rsidDel="00000000" w:rsidR="00000000" w:rsidRPr="00000000">
        <w:rPr>
          <w:rtl w:val="0"/>
        </w:rPr>
        <w:t xml:space="preserve">Nuestro sistema será amigable con los usuarios con capacidades limitadas o que tengan poca experiencia con la tecnología para la interacción con una aplicación convencional, buscamos innovar  principalmente  la interfaz, de tal forma que estas personas tengan la posibilidad de interactuar con el sistema independientemente de sus capacidades motrices o conocimientos tecnológicos.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Lograremos que nuestra aplicación sea un medio confiable y sencillo para que personas capacitadas para el cuidado de personas discapacitadas o mayores tengan una vía de contratación formal y mantener una forma de comunicación con la persona que lo está contratando más directa y segura.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Motivación:</w:t>
      </w:r>
    </w:p>
    <w:p w:rsidR="00000000" w:rsidDel="00000000" w:rsidP="00000000" w:rsidRDefault="00000000" w:rsidRPr="00000000" w14:paraId="0000002B">
      <w:pPr>
        <w:rPr/>
      </w:pPr>
      <w:r w:rsidDel="00000000" w:rsidR="00000000" w:rsidRPr="00000000">
        <w:rPr>
          <w:rtl w:val="0"/>
        </w:rPr>
        <w:t xml:space="preserve">Las motivaciones principales son ayudar a los auxiliares de enfermería a poder brindar sus servicios, ya que para ellos es difícil conseguir oportunidades de empleo debido a la falta de un medio centralizado para solicitar sus servicios, y las personas usualmente acuden a medios informales.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Del otro lado, buscamos que los usuarios tengan una interfaz amigable en la que puedan realizar la solicitud del servicio con confianza  acorde a sus capacidades de interacción con el dispositivo que usen para la misma.</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Relevancia</w:t>
      </w:r>
    </w:p>
    <w:p w:rsidR="00000000" w:rsidDel="00000000" w:rsidP="00000000" w:rsidRDefault="00000000" w:rsidRPr="00000000" w14:paraId="00000030">
      <w:pPr>
        <w:rPr>
          <w:sz w:val="36"/>
          <w:szCs w:val="36"/>
        </w:rPr>
      </w:pPr>
      <w:r w:rsidDel="00000000" w:rsidR="00000000" w:rsidRPr="00000000">
        <w:rPr>
          <w:rtl w:val="0"/>
        </w:rPr>
        <w:t xml:space="preserve">Hace falta</w:t>
      </w:r>
      <w:r w:rsidDel="00000000" w:rsidR="00000000" w:rsidRPr="00000000">
        <w:rPr>
          <w:rtl w:val="0"/>
        </w:rPr>
        <w:t xml:space="preserve">  un medio en el que personal de salud capacitado  puedan ofrecer su servicio en una plataforma, además de la falta de difusión de las existentes, por lo que buscamos atacar estos problemas</w:t>
      </w:r>
      <w:r w:rsidDel="00000000" w:rsidR="00000000" w:rsidRPr="00000000">
        <w:rPr>
          <w:rtl w:val="0"/>
        </w:rPr>
        <w:t xml:space="preserve"> ya que hay pocas opciones que existen para esta problemática y que no cuentan con una interfaz con la que un usuario con capacidades diferentes pueda interactuar de forma intuitiva y cómoda, lo cual los lleva a buscar otras formas de contratar estos servicios que no ofrecen garantías ni personal capacitado.</w:t>
      </w: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Plan de investigación: </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Definición de la información requerida:</w:t>
      </w:r>
    </w:p>
    <w:p w:rsidR="00000000" w:rsidDel="00000000" w:rsidP="00000000" w:rsidRDefault="00000000" w:rsidRPr="00000000" w14:paraId="00000034">
      <w:pPr>
        <w:rPr/>
      </w:pPr>
      <w:r w:rsidDel="00000000" w:rsidR="00000000" w:rsidRPr="00000000">
        <w:rPr>
          <w:rtl w:val="0"/>
        </w:rPr>
        <w:t xml:space="preserve">Es necesario conocer las posibilidades de interacción de diferentes personas con diferentes discapacidades por lo cual haremos pruebas constantes con nuestros prototipos y tomaremos datos de esos experimentos, además profundizaremos en el aprendizaje de técnicas vanguardistas de HCI.</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Creación de instrumentos:</w:t>
      </w:r>
    </w:p>
    <w:p w:rsidR="00000000" w:rsidDel="00000000" w:rsidP="00000000" w:rsidRDefault="00000000" w:rsidRPr="00000000" w14:paraId="00000037">
      <w:pPr>
        <w:rPr/>
      </w:pPr>
      <w:r w:rsidDel="00000000" w:rsidR="00000000" w:rsidRPr="00000000">
        <w:rPr>
          <w:rtl w:val="0"/>
        </w:rPr>
        <w:t xml:space="preserve">Como instrumento para obtener información hemos aprendido e investigado que la mejor fuente de requisitos es el usuario a través de la entrevista, por lo cual crearemos nuestras propias entrevistas para obtener los datos que son necesarios para el avance en la creación de la interfaz.</w:t>
      </w:r>
    </w:p>
    <w:p w:rsidR="00000000" w:rsidDel="00000000" w:rsidP="00000000" w:rsidRDefault="00000000" w:rsidRPr="00000000" w14:paraId="00000038">
      <w:pPr>
        <w:rPr/>
      </w:pPr>
      <w:r w:rsidDel="00000000" w:rsidR="00000000" w:rsidRPr="00000000">
        <w:rPr>
          <w:rtl w:val="0"/>
        </w:rPr>
        <w:t xml:space="preserve">A continuación se muestra el enlace a nuestra primera </w:t>
      </w:r>
      <w:commentRangeStart w:id="0"/>
      <w:r w:rsidDel="00000000" w:rsidR="00000000" w:rsidRPr="00000000">
        <w:rPr>
          <w:rtl w:val="0"/>
        </w:rPr>
        <w:t xml:space="preserve">entrevista</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39">
      <w:pPr>
        <w:rPr/>
      </w:pPr>
      <w:hyperlink r:id="rId8">
        <w:r w:rsidDel="00000000" w:rsidR="00000000" w:rsidRPr="00000000">
          <w:rPr>
            <w:color w:val="1155cc"/>
            <w:u w:val="single"/>
            <w:rtl w:val="0"/>
          </w:rPr>
          <w:t xml:space="preserve">https://docs.google.com/document/d/1j2SmvqErg6fCJ0wq0K4Rzsf5UBWlITCaZr2rE5WStMA/edit?usp=sharing</w:t>
        </w:r>
      </w:hyperlink>
      <w:r w:rsidDel="00000000" w:rsidR="00000000" w:rsidRPr="00000000">
        <w:rPr>
          <w:rtl w:val="0"/>
        </w:rPr>
        <w:t xml:space="preserve">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Tipo de análisis:</w:t>
      </w:r>
    </w:p>
    <w:p w:rsidR="00000000" w:rsidDel="00000000" w:rsidP="00000000" w:rsidRDefault="00000000" w:rsidRPr="00000000" w14:paraId="0000003C">
      <w:pPr>
        <w:rPr/>
      </w:pPr>
      <w:r w:rsidDel="00000000" w:rsidR="00000000" w:rsidRPr="00000000">
        <w:rPr>
          <w:rtl w:val="0"/>
        </w:rPr>
        <w:t xml:space="preserve">Analizaremos </w:t>
      </w:r>
      <w:r w:rsidDel="00000000" w:rsidR="00000000" w:rsidRPr="00000000">
        <w:rPr>
          <w:rtl w:val="0"/>
        </w:rPr>
        <w:t xml:space="preserve">tipos de usuarios, especificación de requerimientos, análisis de tareas, usabilidad, accesibilidad, interacción, ambiente de trabajo, tecnologías de IHC.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Calendario de actividades</w:t>
      </w:r>
    </w:p>
    <w:p w:rsidR="00000000" w:rsidDel="00000000" w:rsidP="00000000" w:rsidRDefault="00000000" w:rsidRPr="00000000" w14:paraId="0000003F">
      <w:pPr>
        <w:rPr/>
      </w:pPr>
      <w:r w:rsidDel="00000000" w:rsidR="00000000" w:rsidRPr="00000000">
        <w:rPr>
          <w:rtl w:val="0"/>
        </w:rPr>
        <w:t xml:space="preserve">Hemos creado un esquema de actividades con un administrador de procesos llamado Wrike</w:t>
      </w:r>
    </w:p>
    <w:p w:rsidR="00000000" w:rsidDel="00000000" w:rsidP="00000000" w:rsidRDefault="00000000" w:rsidRPr="00000000" w14:paraId="00000040">
      <w:pPr>
        <w:rPr/>
      </w:pPr>
      <w:r w:rsidDel="00000000" w:rsidR="00000000" w:rsidRPr="00000000">
        <w:rPr>
          <w:rtl w:val="0"/>
        </w:rPr>
        <w:t xml:space="preserve">en el cual solo necesitaremos un correo electrónico para poder darle acceso y observar la planeación.</w:t>
      </w:r>
    </w:p>
    <w:p w:rsidR="00000000" w:rsidDel="00000000" w:rsidP="00000000" w:rsidRDefault="00000000" w:rsidRPr="00000000" w14:paraId="00000041">
      <w:pPr>
        <w:rPr>
          <w:sz w:val="28"/>
          <w:szCs w:val="28"/>
        </w:rPr>
      </w:pPr>
      <w:hyperlink r:id="rId9">
        <w:r w:rsidDel="00000000" w:rsidR="00000000" w:rsidRPr="00000000">
          <w:rPr>
            <w:color w:val="1155cc"/>
            <w:u w:val="single"/>
            <w:rtl w:val="0"/>
          </w:rPr>
          <w:t xml:space="preserve">www.wrike.com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Perfiles, Personas y Escenarios:</w:t>
      </w:r>
    </w:p>
    <w:p w:rsidR="00000000" w:rsidDel="00000000" w:rsidP="00000000" w:rsidRDefault="00000000" w:rsidRPr="00000000" w14:paraId="00000046">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Perfiles:</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Identificamos al menos 3 perfiles:</w:t>
      </w:r>
    </w:p>
    <w:p w:rsidR="00000000" w:rsidDel="00000000" w:rsidP="00000000" w:rsidRDefault="00000000" w:rsidRPr="00000000" w14:paraId="00000049">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Perfil de usuario</w:t>
      </w:r>
    </w:p>
    <w:p w:rsidR="00000000" w:rsidDel="00000000" w:rsidP="00000000" w:rsidRDefault="00000000" w:rsidRPr="00000000" w14:paraId="0000004A">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Perfil de administrador</w:t>
      </w:r>
    </w:p>
    <w:p w:rsidR="00000000" w:rsidDel="00000000" w:rsidP="00000000" w:rsidRDefault="00000000" w:rsidRPr="00000000" w14:paraId="0000004B">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Perfil de visitante</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Personas:</w:t>
      </w:r>
    </w:p>
    <w:p w:rsidR="00000000" w:rsidDel="00000000" w:rsidP="00000000" w:rsidRDefault="00000000" w:rsidRPr="00000000" w14:paraId="0000004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Auxiliar de enfermería</w:t>
      </w:r>
    </w:p>
    <w:p w:rsidR="00000000" w:rsidDel="00000000" w:rsidP="00000000" w:rsidRDefault="00000000" w:rsidRPr="00000000" w14:paraId="0000004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Dependientes</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4"/>
          <w:szCs w:val="24"/>
        </w:rPr>
      </w:pPr>
      <w:commentRangeStart w:id="1"/>
      <w:r w:rsidDel="00000000" w:rsidR="00000000" w:rsidRPr="00000000">
        <w:rPr>
          <w:rFonts w:ascii="Calibri" w:cs="Calibri" w:eastAsia="Calibri" w:hAnsi="Calibri"/>
          <w:b w:val="1"/>
          <w:sz w:val="24"/>
          <w:szCs w:val="24"/>
          <w:rtl w:val="0"/>
        </w:rPr>
        <w:t xml:space="preserve">Escenarios: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2">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persona busca crear un perfil para la aplicación como contratador.</w:t>
      </w:r>
    </w:p>
    <w:p w:rsidR="00000000" w:rsidDel="00000000" w:rsidP="00000000" w:rsidRDefault="00000000" w:rsidRPr="00000000" w14:paraId="00000053">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persona busca crear un perfil para la aplicación como cuidador.</w:t>
      </w:r>
    </w:p>
    <w:p w:rsidR="00000000" w:rsidDel="00000000" w:rsidP="00000000" w:rsidRDefault="00000000" w:rsidRPr="00000000" w14:paraId="00000054">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persona ciega quiere usar la aplicación para realizar una solicitud de cuidados.</w:t>
      </w:r>
    </w:p>
    <w:p w:rsidR="00000000" w:rsidDel="00000000" w:rsidP="00000000" w:rsidRDefault="00000000" w:rsidRPr="00000000" w14:paraId="00000055">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persona sin manos quiere usar la aplicación para realizar una solicitud de cuidados.</w:t>
      </w:r>
    </w:p>
    <w:p w:rsidR="00000000" w:rsidDel="00000000" w:rsidP="00000000" w:rsidRDefault="00000000" w:rsidRPr="00000000" w14:paraId="00000056">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aplicante busca brindar sus servicios a través de la aplicación.</w:t>
      </w:r>
    </w:p>
    <w:p w:rsidR="00000000" w:rsidDel="00000000" w:rsidP="00000000" w:rsidRDefault="00000000" w:rsidRPr="00000000" w14:paraId="00000057">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aplicante busca brindar sus servicios a través de la aplicación pero no cumple las condiciones para conseguir ser aceptado.</w:t>
      </w:r>
    </w:p>
    <w:p w:rsidR="00000000" w:rsidDel="00000000" w:rsidP="00000000" w:rsidRDefault="00000000" w:rsidRPr="00000000" w14:paraId="0000005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persona busca dejar de dar sus servicios a través de la aplicación.</w:t>
      </w:r>
    </w:p>
    <w:p w:rsidR="00000000" w:rsidDel="00000000" w:rsidP="00000000" w:rsidRDefault="00000000" w:rsidRPr="00000000" w14:paraId="00000059">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persona con parkinson busca  conseguir un cuidador.</w:t>
      </w:r>
    </w:p>
    <w:p w:rsidR="00000000" w:rsidDel="00000000" w:rsidP="00000000" w:rsidRDefault="00000000" w:rsidRPr="00000000" w14:paraId="0000005A">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 aplicante que busca ser aceptado como cuidador miente en su perfil de solicitud.</w:t>
      </w:r>
    </w:p>
    <w:p w:rsidR="00000000" w:rsidDel="00000000" w:rsidP="00000000" w:rsidRDefault="00000000" w:rsidRPr="00000000" w14:paraId="0000005B">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persona de la tercera edad quiere solicitar cuidados.</w:t>
      </w:r>
    </w:p>
    <w:p w:rsidR="00000000" w:rsidDel="00000000" w:rsidP="00000000" w:rsidRDefault="00000000" w:rsidRPr="00000000" w14:paraId="0000005C">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 cuidador da un mal servicio y recibe múltiples quejas.</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Usuarios primarios:</w:t>
      </w:r>
    </w:p>
    <w:p w:rsidR="00000000" w:rsidDel="00000000" w:rsidP="00000000" w:rsidRDefault="00000000" w:rsidRPr="00000000" w14:paraId="00000060">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Cuidadores.</w:t>
      </w:r>
    </w:p>
    <w:p w:rsidR="00000000" w:rsidDel="00000000" w:rsidP="00000000" w:rsidRDefault="00000000" w:rsidRPr="00000000" w14:paraId="00000061">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Contratadores.</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Usuarios secundarios:</w:t>
      </w:r>
    </w:p>
    <w:p w:rsidR="00000000" w:rsidDel="00000000" w:rsidP="00000000" w:rsidRDefault="00000000" w:rsidRPr="00000000" w14:paraId="00000064">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Solicitantes que buscan brindar servicios</w:t>
      </w:r>
    </w:p>
    <w:p w:rsidR="00000000" w:rsidDel="00000000" w:rsidP="00000000" w:rsidRDefault="00000000" w:rsidRPr="00000000" w14:paraId="00000065">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Personas que puedan buscar solicitar el servicio en representación del usuario principal.</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Roles y responsabilidades:</w:t>
      </w:r>
    </w:p>
    <w:p w:rsidR="00000000" w:rsidDel="00000000" w:rsidP="00000000" w:rsidRDefault="00000000" w:rsidRPr="00000000" w14:paraId="00000069">
      <w:pPr>
        <w:rPr/>
      </w:pPr>
      <w:r w:rsidDel="00000000" w:rsidR="00000000" w:rsidRPr="00000000">
        <w:rPr>
          <w:rFonts w:ascii="Calibri" w:cs="Calibri" w:eastAsia="Calibri" w:hAnsi="Calibri"/>
          <w:sz w:val="24"/>
          <w:szCs w:val="24"/>
          <w:rtl w:val="0"/>
        </w:rPr>
        <w:t xml:space="preserve">Líder del equipo (Héctor), Diseñador Gráfico(Esthefany), Programador(Gerardo), Tester(Erick).</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Productos/Artefactos resultantes:</w:t>
      </w:r>
    </w:p>
    <w:p w:rsidR="00000000" w:rsidDel="00000000" w:rsidP="00000000" w:rsidRDefault="00000000" w:rsidRPr="00000000" w14:paraId="0000006C">
      <w:pPr>
        <w:rPr/>
      </w:pPr>
      <w:r w:rsidDel="00000000" w:rsidR="00000000" w:rsidRPr="00000000">
        <w:rPr>
          <w:rtl w:val="0"/>
        </w:rPr>
        <w:t xml:space="preserve">Creación de un prototipo de la aplicación móvil.</w:t>
      </w:r>
    </w:p>
    <w:p w:rsidR="00000000" w:rsidDel="00000000" w:rsidP="00000000" w:rsidRDefault="00000000" w:rsidRPr="00000000" w14:paraId="0000006D">
      <w:pPr>
        <w:rPr/>
      </w:pPr>
      <w:r w:rsidDel="00000000" w:rsidR="00000000" w:rsidRPr="00000000">
        <w:rPr>
          <w:rtl w:val="0"/>
        </w:rPr>
        <w:t xml:space="preserve">Documento de especificación de requisitos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Repositorio de documentos:</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utilizará GitHub como repositorio de las tareas y documentos realizados durante las reuniones, así como cualquier otro documento que pueda tener relevancia para el equipo.</w:t>
      </w:r>
    </w:p>
    <w:p w:rsidR="00000000" w:rsidDel="00000000" w:rsidP="00000000" w:rsidRDefault="00000000" w:rsidRPr="00000000" w14:paraId="00000071">
      <w:pPr>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https://github.com/Soft-masta/HCI-NurseCare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2">
      <w:pPr>
        <w:ind w:left="0" w:firstLine="0"/>
        <w:rPr>
          <w:rFonts w:ascii="Calibri" w:cs="Calibri" w:eastAsia="Calibri" w:hAnsi="Calibri"/>
          <w:b w:val="1"/>
          <w:sz w:val="36"/>
          <w:szCs w:val="36"/>
        </w:rPr>
      </w:pPr>
      <w:r w:rsidDel="00000000" w:rsidR="00000000" w:rsidRPr="00000000">
        <w:rPr>
          <w:rtl w:val="0"/>
        </w:rPr>
      </w:r>
    </w:p>
    <w:sectPr>
      <w:footerReference r:id="rId11"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rardo Vazquez" w:id="1" w:date="2019-02-25T05:09:21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Piensen en escenarios que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estén aqui</w:t>
      </w:r>
    </w:p>
  </w:comment>
  <w:comment w:author="Héctor Burgos" w:id="0" w:date="2019-02-27T03:36:56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enlace a entrevista de lechuga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t xml:space="preserve">Equipo #3  “CareTakers”</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s://github.com/Soft-masta/HCI-NurseCare" TargetMode="External"/><Relationship Id="rId9" Type="http://schemas.openxmlformats.org/officeDocument/2006/relationships/hyperlink" Target="http://www.wrik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j2SmvqErg6fCJ0wq0K4Rzsf5UBWlITCaZr2rE5WStM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