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CCD9A" w14:textId="77777777" w:rsidR="00CD446C" w:rsidRPr="00D30F55" w:rsidRDefault="0067769F" w:rsidP="004D281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30F55">
        <w:rPr>
          <w:rFonts w:ascii="Times New Roman" w:hAnsi="Times New Roman" w:cs="Times New Roman"/>
          <w:b/>
          <w:sz w:val="28"/>
          <w:szCs w:val="28"/>
        </w:rPr>
        <w:t>Практическая работа №2 Отделение корней нелинейного уравнения</w:t>
      </w:r>
    </w:p>
    <w:p w14:paraId="71E88FC4" w14:textId="77777777" w:rsidR="0067769F" w:rsidRPr="00D30F55" w:rsidRDefault="0067769F">
      <w:pPr>
        <w:rPr>
          <w:rFonts w:ascii="Times New Roman" w:hAnsi="Times New Roman" w:cs="Times New Roman"/>
          <w:sz w:val="28"/>
          <w:szCs w:val="28"/>
        </w:rPr>
      </w:pPr>
      <w:r w:rsidRPr="00D30F55">
        <w:rPr>
          <w:rFonts w:ascii="Times New Roman" w:hAnsi="Times New Roman" w:cs="Times New Roman"/>
          <w:sz w:val="28"/>
          <w:szCs w:val="28"/>
        </w:rPr>
        <w:t>Выполнить задачу отделения корней нелинейного уравнения:</w:t>
      </w:r>
    </w:p>
    <w:p w14:paraId="01E0581B" w14:textId="77777777" w:rsidR="0067769F" w:rsidRPr="00D30F55" w:rsidRDefault="0067769F" w:rsidP="0067769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30F55">
        <w:rPr>
          <w:rFonts w:ascii="Times New Roman" w:hAnsi="Times New Roman" w:cs="Times New Roman"/>
          <w:sz w:val="28"/>
          <w:szCs w:val="28"/>
        </w:rPr>
        <w:t xml:space="preserve">В среде </w:t>
      </w:r>
      <w:r w:rsidRPr="00D30F55">
        <w:rPr>
          <w:rFonts w:ascii="Times New Roman" w:hAnsi="Times New Roman" w:cs="Times New Roman"/>
          <w:sz w:val="28"/>
          <w:szCs w:val="28"/>
          <w:lang w:val="en-US"/>
        </w:rPr>
        <w:t>MS Excel</w:t>
      </w:r>
    </w:p>
    <w:p w14:paraId="16A0A7B4" w14:textId="77777777" w:rsidR="004D2816" w:rsidRPr="00D30F55" w:rsidRDefault="0067769F" w:rsidP="004D281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30F55">
        <w:rPr>
          <w:rFonts w:ascii="Times New Roman" w:hAnsi="Times New Roman" w:cs="Times New Roman"/>
          <w:sz w:val="28"/>
          <w:szCs w:val="28"/>
        </w:rPr>
        <w:t xml:space="preserve">С помощью программы на языке </w:t>
      </w:r>
      <w:r w:rsidRPr="00D30F55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2C4E5818" w14:textId="77777777" w:rsidR="004D2816" w:rsidRPr="00D30F55" w:rsidRDefault="004D2816" w:rsidP="004D2816">
      <w:pPr>
        <w:rPr>
          <w:rFonts w:ascii="Times New Roman" w:hAnsi="Times New Roman" w:cs="Times New Roman"/>
          <w:sz w:val="28"/>
          <w:szCs w:val="28"/>
        </w:rPr>
      </w:pPr>
      <w:r w:rsidRPr="00D30F55">
        <w:rPr>
          <w:rFonts w:ascii="Times New Roman" w:hAnsi="Times New Roman" w:cs="Times New Roman"/>
          <w:sz w:val="28"/>
          <w:szCs w:val="28"/>
        </w:rPr>
        <w:t xml:space="preserve">Сделать вывод о полученных результатах. </w:t>
      </w:r>
    </w:p>
    <w:p w14:paraId="549667EF" w14:textId="77777777" w:rsidR="004D2816" w:rsidRPr="00D30F55" w:rsidRDefault="0067769F" w:rsidP="0067769F">
      <w:pPr>
        <w:rPr>
          <w:rFonts w:ascii="Times New Roman" w:hAnsi="Times New Roman" w:cs="Times New Roman"/>
          <w:sz w:val="28"/>
          <w:szCs w:val="28"/>
        </w:rPr>
      </w:pPr>
      <w:r w:rsidRPr="00D30F55">
        <w:rPr>
          <w:rFonts w:ascii="Times New Roman" w:hAnsi="Times New Roman" w:cs="Times New Roman"/>
          <w:sz w:val="28"/>
          <w:szCs w:val="28"/>
        </w:rPr>
        <w:t xml:space="preserve"> Варианты</w:t>
      </w:r>
      <w:r w:rsidR="004D2816" w:rsidRPr="00D30F55">
        <w:rPr>
          <w:rFonts w:ascii="Times New Roman" w:hAnsi="Times New Roman" w:cs="Times New Roman"/>
          <w:sz w:val="28"/>
          <w:szCs w:val="28"/>
        </w:rPr>
        <w:t xml:space="preserve"> (свой определить по электронному дневнику!)</w:t>
      </w:r>
    </w:p>
    <w:p w14:paraId="291E2626" w14:textId="77777777" w:rsidR="004D2816" w:rsidRPr="00D30F55" w:rsidRDefault="004D2816" w:rsidP="00AA14CA">
      <w:pPr>
        <w:jc w:val="center"/>
        <w:rPr>
          <w:rFonts w:ascii="Times New Roman" w:hAnsi="Times New Roman" w:cs="Times New Roman"/>
          <w:sz w:val="28"/>
          <w:szCs w:val="28"/>
        </w:rPr>
      </w:pPr>
      <w:r w:rsidRPr="00D30F5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947E04" wp14:editId="393DC09C">
            <wp:extent cx="4191000" cy="54546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068" t="54507" r="50049" b="39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45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7DB7B8" w14:textId="57C09B99" w:rsidR="00F249B6" w:rsidRPr="00D30F55" w:rsidRDefault="00F249B6" w:rsidP="00F24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0F55">
        <w:rPr>
          <w:rFonts w:ascii="Times New Roman" w:hAnsi="Times New Roman" w:cs="Times New Roman"/>
          <w:b/>
          <w:bCs/>
          <w:sz w:val="28"/>
          <w:szCs w:val="28"/>
        </w:rPr>
        <w:t xml:space="preserve">В среде </w:t>
      </w:r>
      <w:r w:rsidRPr="00D30F55">
        <w:rPr>
          <w:rFonts w:ascii="Times New Roman" w:hAnsi="Times New Roman" w:cs="Times New Roman"/>
          <w:b/>
          <w:bCs/>
          <w:sz w:val="28"/>
          <w:szCs w:val="28"/>
          <w:lang w:val="en-US"/>
        </w:rPr>
        <w:t>MS Excel</w:t>
      </w:r>
      <w:r w:rsidR="001E0454" w:rsidRPr="00D30F5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E275C07" w14:textId="3A85D127" w:rsidR="00AA14CA" w:rsidRPr="00D30F55" w:rsidRDefault="00F249B6" w:rsidP="00AA14CA">
      <w:pPr>
        <w:jc w:val="center"/>
        <w:rPr>
          <w:rFonts w:ascii="Times New Roman" w:hAnsi="Times New Roman" w:cs="Times New Roman"/>
          <w:sz w:val="28"/>
          <w:szCs w:val="28"/>
        </w:rPr>
      </w:pPr>
      <w:r w:rsidRPr="00D30F5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932E9C8" wp14:editId="1D72FC97">
            <wp:extent cx="5940425" cy="3785235"/>
            <wp:effectExtent l="0" t="0" r="3175" b="5715"/>
            <wp:docPr id="52782872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2872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77A4" w14:textId="1A01BA41" w:rsidR="001E0454" w:rsidRPr="00D30F55" w:rsidRDefault="001E0454">
      <w:pPr>
        <w:rPr>
          <w:rFonts w:ascii="Times New Roman" w:hAnsi="Times New Roman" w:cs="Times New Roman"/>
          <w:sz w:val="28"/>
          <w:szCs w:val="28"/>
        </w:rPr>
      </w:pPr>
      <w:r w:rsidRPr="00D30F55">
        <w:rPr>
          <w:rFonts w:ascii="Times New Roman" w:hAnsi="Times New Roman" w:cs="Times New Roman"/>
          <w:sz w:val="28"/>
          <w:szCs w:val="28"/>
        </w:rPr>
        <w:br w:type="page"/>
      </w:r>
    </w:p>
    <w:p w14:paraId="4F5303C3" w14:textId="201EC6E2" w:rsidR="001E0454" w:rsidRPr="00D30F55" w:rsidRDefault="001E0454" w:rsidP="001E04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0F5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На языке </w:t>
      </w:r>
      <w:r w:rsidRPr="00D30F55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  <w:r w:rsidRPr="00D30F5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73AF30" w14:textId="690E7D71" w:rsidR="001E0454" w:rsidRPr="00D30F55" w:rsidRDefault="00196AE4" w:rsidP="001E04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30F5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BEF5960" wp14:editId="10849048">
            <wp:extent cx="3410426" cy="4401164"/>
            <wp:effectExtent l="0" t="0" r="0" b="0"/>
            <wp:docPr id="205934186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4186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546D" w14:textId="2739CDE9" w:rsidR="00196AE4" w:rsidRPr="00D30F55" w:rsidRDefault="00196AE4" w:rsidP="00196A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0F55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37494325" w14:textId="684EC644" w:rsidR="00196AE4" w:rsidRPr="00D30F55" w:rsidRDefault="00D30F55" w:rsidP="00D30F5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30F55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1190A9A" wp14:editId="681EA5C3">
            <wp:extent cx="3407594" cy="1847850"/>
            <wp:effectExtent l="0" t="0" r="2540" b="0"/>
            <wp:docPr id="59214259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4259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9037" cy="184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6AE4" w:rsidRPr="00D30F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17A34"/>
    <w:multiLevelType w:val="hybridMultilevel"/>
    <w:tmpl w:val="586A48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5930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E91"/>
    <w:rsid w:val="00196AE4"/>
    <w:rsid w:val="001E0454"/>
    <w:rsid w:val="004D2816"/>
    <w:rsid w:val="0067769F"/>
    <w:rsid w:val="00A21329"/>
    <w:rsid w:val="00AA14CA"/>
    <w:rsid w:val="00CD446C"/>
    <w:rsid w:val="00D30F55"/>
    <w:rsid w:val="00F249B6"/>
    <w:rsid w:val="00FA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0A037"/>
  <w15:chartTrackingRefBased/>
  <w15:docId w15:val="{3586A904-DB94-4C90-8A7E-0035083C6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76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Сема Княzz</cp:lastModifiedBy>
  <cp:revision>7</cp:revision>
  <dcterms:created xsi:type="dcterms:W3CDTF">2026-02-04T09:49:00Z</dcterms:created>
  <dcterms:modified xsi:type="dcterms:W3CDTF">2026-02-10T21:15:00Z</dcterms:modified>
</cp:coreProperties>
</file>