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bottomFromText="28" w:vertAnchor="text" w:tblpYSpec="top"/>
        <w:tblW w:w="964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A77F1A" w14:paraId="1428AC44" w14:textId="77777777">
        <w:trPr>
          <w:trHeight w:val="9717"/>
        </w:trPr>
        <w:tc>
          <w:tcPr>
            <w:tcW w:w="964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C84DA1F" w14:textId="70B67631" w:rsidR="00A77F1A" w:rsidRDefault="00CF58E3">
            <w:pPr>
              <w:pStyle w:val="af3"/>
            </w:pPr>
            <w:r>
              <w:t>투고용 논문 202</w:t>
            </w:r>
            <w:r w:rsidR="002D3F7E">
              <w:rPr>
                <w:rFonts w:hint="eastAsia"/>
              </w:rPr>
              <w:t>4</w:t>
            </w:r>
          </w:p>
          <w:p w14:paraId="30C06707" w14:textId="640A7E15" w:rsidR="002D3F7E" w:rsidRDefault="002D3F7E" w:rsidP="002D3F7E">
            <w:pPr>
              <w:spacing w:before="360" w:after="160"/>
              <w:jc w:val="center"/>
              <w:rPr>
                <w:sz w:val="40"/>
                <w:szCs w:val="40"/>
              </w:rPr>
            </w:pPr>
            <w:bookmarkStart w:id="0" w:name="_top"/>
            <w:bookmarkEnd w:id="0"/>
            <w:r>
              <w:rPr>
                <w:rFonts w:ascii="한양신명조" w:eastAsia="한양신명조" w:hAnsi="한양신명조" w:cs="한양신명조"/>
                <w:sz w:val="40"/>
                <w:szCs w:val="40"/>
              </w:rPr>
              <w:t>Attention 기반의 장단기적 시간 정보를 활용한 EEG 감정인식 모델</w:t>
            </w:r>
          </w:p>
          <w:p w14:paraId="7ABD4AA3" w14:textId="2A6761F3" w:rsidR="00A77F1A" w:rsidRDefault="00CF58E3">
            <w:pPr>
              <w:pStyle w:val="aa"/>
            </w:pPr>
            <w:r>
              <w:rPr>
                <w:sz w:val="34"/>
              </w:rPr>
              <w:t>(</w:t>
            </w:r>
            <w:r w:rsidR="00E961DA" w:rsidRPr="00E961DA">
              <w:rPr>
                <w:sz w:val="34"/>
              </w:rPr>
              <w:t xml:space="preserve">EEG emotion recognition model using </w:t>
            </w:r>
            <w:r w:rsidR="00E961DA">
              <w:rPr>
                <w:rFonts w:hint="eastAsia"/>
                <w:sz w:val="34"/>
              </w:rPr>
              <w:t>a</w:t>
            </w:r>
            <w:r w:rsidR="00E961DA" w:rsidRPr="00E961DA">
              <w:rPr>
                <w:sz w:val="34"/>
              </w:rPr>
              <w:t>ttention</w:t>
            </w:r>
            <w:r w:rsidR="00E961DA">
              <w:rPr>
                <w:rFonts w:hint="eastAsia"/>
                <w:sz w:val="34"/>
              </w:rPr>
              <w:t xml:space="preserve"> </w:t>
            </w:r>
            <w:r w:rsidR="00E961DA" w:rsidRPr="00E961DA">
              <w:rPr>
                <w:sz w:val="34"/>
              </w:rPr>
              <w:t>based long-</w:t>
            </w:r>
            <w:r w:rsidR="00E961DA">
              <w:rPr>
                <w:rFonts w:hint="eastAsia"/>
                <w:sz w:val="34"/>
              </w:rPr>
              <w:t xml:space="preserve"> short </w:t>
            </w:r>
            <w:r w:rsidR="00E961DA" w:rsidRPr="00E961DA">
              <w:rPr>
                <w:sz w:val="34"/>
              </w:rPr>
              <w:t>term temporal information</w:t>
            </w:r>
            <w:r>
              <w:rPr>
                <w:sz w:val="34"/>
              </w:rPr>
              <w:t>)</w:t>
            </w:r>
          </w:p>
          <w:p w14:paraId="4AE548C0" w14:textId="77777777" w:rsidR="00A77F1A" w:rsidRDefault="00CF58E3">
            <w:pPr>
              <w:pStyle w:val="ad"/>
            </w:pPr>
            <w:r>
              <w:t>요  약</w:t>
            </w:r>
          </w:p>
          <w:p w14:paraId="55F37099" w14:textId="7CB18741" w:rsidR="00854358" w:rsidRDefault="00854358" w:rsidP="00854358">
            <w:pPr>
              <w:pStyle w:val="ae"/>
            </w:pPr>
            <w:r>
              <w:rPr>
                <w:rFonts w:hint="eastAsia"/>
              </w:rPr>
              <w:t xml:space="preserve">EEG 기반 감정 인식은 감정을 의도적으로 숨길 수 없다는 점에서 표정이나 음성 데이터와 </w:t>
            </w:r>
            <w:proofErr w:type="spellStart"/>
            <w:r>
              <w:rPr>
                <w:rFonts w:hint="eastAsia"/>
              </w:rPr>
              <w:t>차별화된다</w:t>
            </w:r>
            <w:proofErr w:type="spellEnd"/>
            <w:r>
              <w:rPr>
                <w:rFonts w:hint="eastAsia"/>
              </w:rPr>
              <w:t xml:space="preserve">. 그러나 기존 연구에서는 </w:t>
            </w:r>
            <w:r w:rsidRPr="002D3F7E">
              <w:t>시간</w:t>
            </w:r>
            <w:r>
              <w:rPr>
                <w:rFonts w:hint="eastAsia"/>
              </w:rPr>
              <w:t>정보</w:t>
            </w:r>
            <w:r w:rsidRPr="002D3F7E">
              <w:t xml:space="preserve">의 국소적인 범위만 학습하거나 </w:t>
            </w:r>
            <w:r>
              <w:rPr>
                <w:rFonts w:hint="eastAsia"/>
              </w:rPr>
              <w:t>감정인식 데이터가 가지는 라벨 노이즈에 대해 고려되지 않았다.</w:t>
            </w:r>
            <w:r w:rsidRPr="002D3F7E">
              <w:t xml:space="preserve"> 본 연구에서는 이러한 문제를 해결하기 위해 </w:t>
            </w:r>
            <w:r>
              <w:rPr>
                <w:rFonts w:hint="eastAsia"/>
              </w:rPr>
              <w:t>장단기적</w:t>
            </w:r>
            <w:r w:rsidRPr="002D3F7E">
              <w:t xml:space="preserve"> 시간 </w:t>
            </w:r>
            <w:r>
              <w:rPr>
                <w:rFonts w:hint="eastAsia"/>
              </w:rPr>
              <w:t>변화에 대한 특징을 사용하여</w:t>
            </w:r>
            <w:r w:rsidRPr="002D3F7E">
              <w:t xml:space="preserve"> </w:t>
            </w:r>
            <w:r>
              <w:rPr>
                <w:rFonts w:hint="eastAsia"/>
              </w:rPr>
              <w:t xml:space="preserve">multiple </w:t>
            </w:r>
            <w:r>
              <w:t>instance</w:t>
            </w:r>
            <w:r>
              <w:rPr>
                <w:rFonts w:hint="eastAsia"/>
              </w:rPr>
              <w:t xml:space="preserve"> learning기반의 top-k voting방식을 통해 학습하는</w:t>
            </w:r>
            <w:r w:rsidRPr="002D3F7E">
              <w:t xml:space="preserve"> </w:t>
            </w:r>
            <w:r>
              <w:rPr>
                <w:rFonts w:hint="eastAsia"/>
              </w:rPr>
              <w:t>temporal</w:t>
            </w:r>
            <w:r w:rsidRPr="002D3F7E">
              <w:t xml:space="preserve"> </w:t>
            </w:r>
            <w:r>
              <w:rPr>
                <w:rFonts w:hint="eastAsia"/>
              </w:rPr>
              <w:t>c</w:t>
            </w:r>
            <w:r w:rsidRPr="002D3F7E">
              <w:t xml:space="preserve">onvolutional </w:t>
            </w:r>
            <w:r>
              <w:rPr>
                <w:rFonts w:hint="eastAsia"/>
              </w:rPr>
              <w:t>a</w:t>
            </w:r>
            <w:r w:rsidRPr="002D3F7E">
              <w:t xml:space="preserve">ttention with </w:t>
            </w:r>
            <w:r>
              <w:rPr>
                <w:rFonts w:hint="eastAsia"/>
              </w:rPr>
              <w:t>t</w:t>
            </w:r>
            <w:r w:rsidRPr="002D3F7E">
              <w:t>op-k</w:t>
            </w:r>
            <w:r>
              <w:rPr>
                <w:rFonts w:hint="eastAsia"/>
              </w:rPr>
              <w:t>(TCAT)</w:t>
            </w:r>
            <w:r w:rsidRPr="002D3F7E">
              <w:t xml:space="preserve"> 모델을 제안한다. 제안 모델은 EEG 감정 인식 분야의 대표적인 오픈 </w:t>
            </w:r>
            <w:proofErr w:type="spellStart"/>
            <w:r w:rsidRPr="002D3F7E">
              <w:t>데이터셋</w:t>
            </w:r>
            <w:r>
              <w:rPr>
                <w:rFonts w:hint="eastAsia"/>
              </w:rPr>
              <w:t>인</w:t>
            </w:r>
            <w:proofErr w:type="spellEnd"/>
            <w:r w:rsidRPr="002D3F7E">
              <w:t xml:space="preserve"> SEED 데이터셋에서 일반화 성능을 평가하는 </w:t>
            </w:r>
            <w:r>
              <w:rPr>
                <w:rFonts w:hint="eastAsia"/>
              </w:rPr>
              <w:t>l</w:t>
            </w:r>
            <w:r>
              <w:t>eave-</w:t>
            </w:r>
            <w:r>
              <w:rPr>
                <w:rFonts w:hint="eastAsia"/>
              </w:rPr>
              <w:t>o</w:t>
            </w:r>
            <w:r>
              <w:t>ne-</w:t>
            </w:r>
            <w:r>
              <w:rPr>
                <w:rFonts w:hint="eastAsia"/>
              </w:rPr>
              <w:t>s</w:t>
            </w:r>
            <w:r>
              <w:t>ubject-</w:t>
            </w:r>
            <w:r>
              <w:rPr>
                <w:rFonts w:hint="eastAsia"/>
              </w:rPr>
              <w:t>o</w:t>
            </w:r>
            <w:r>
              <w:t>ut(</w:t>
            </w:r>
            <w:r w:rsidRPr="002D3F7E">
              <w:t>LOSO</w:t>
            </w:r>
            <w:r>
              <w:t>)</w:t>
            </w:r>
            <w:r w:rsidRPr="002D3F7E">
              <w:t xml:space="preserve"> 방식으로</w:t>
            </w:r>
            <w:r>
              <w:rPr>
                <w:rFonts w:hint="eastAsia"/>
              </w:rPr>
              <w:t xml:space="preserve"> 실험한 결과</w:t>
            </w:r>
            <w:r w:rsidRPr="002D3F7E">
              <w:t xml:space="preserve"> 98.67%</w:t>
            </w:r>
            <w:r>
              <w:rPr>
                <w:rFonts w:hint="eastAsia"/>
              </w:rPr>
              <w:t>의</w:t>
            </w:r>
            <w:r w:rsidRPr="002D3F7E">
              <w:t xml:space="preserve"> 정확도</w:t>
            </w:r>
            <w:r>
              <w:rPr>
                <w:rFonts w:hint="eastAsia"/>
              </w:rPr>
              <w:t>로</w:t>
            </w:r>
            <w:r w:rsidRPr="002D3F7E">
              <w:t xml:space="preserve"> </w:t>
            </w:r>
            <w:r>
              <w:rPr>
                <w:rFonts w:hint="eastAsia"/>
              </w:rPr>
              <w:t>state of the art(SOTA) 성능을 달성하였다.</w:t>
            </w:r>
          </w:p>
          <w:p w14:paraId="70DC169D" w14:textId="1611787A" w:rsidR="00A77F1A" w:rsidRDefault="00CF58E3">
            <w:pPr>
              <w:pStyle w:val="Abstract"/>
            </w:pPr>
            <w:r>
              <w:t>Abstract</w:t>
            </w:r>
          </w:p>
          <w:p w14:paraId="7FAD9BB0" w14:textId="1E23E9FF" w:rsidR="00E961DA" w:rsidRDefault="008171FE" w:rsidP="00E961DA">
            <w:pPr>
              <w:pStyle w:val="ae"/>
              <w:spacing w:after="0"/>
              <w:ind w:firstLine="198"/>
            </w:pPr>
            <w:r>
              <w:rPr>
                <w:rFonts w:hint="eastAsia"/>
              </w:rPr>
              <w:t>EEG-based emotion recognition stands out from facial expression or speech data in that emotions cannot be intentionally concealed</w:t>
            </w:r>
            <w:r w:rsidR="008F0935" w:rsidRPr="008F0935">
              <w:t>.</w:t>
            </w:r>
            <w:r>
              <w:rPr>
                <w:rFonts w:hint="eastAsia"/>
              </w:rPr>
              <w:t xml:space="preserve"> However, existing studies either learn only a local range of temporal information or do not consider label noise in emotion recognition data. To solve these problems, we propose a temporal convolutional attention with top-k(TCAT) model that learns through a top-k voting method based on multiple instance learning</w:t>
            </w:r>
            <w:r w:rsidR="00E961DA">
              <w:rPr>
                <w:rFonts w:hint="eastAsia"/>
              </w:rPr>
              <w:t>(MIL)</w:t>
            </w:r>
            <w:r>
              <w:rPr>
                <w:rFonts w:hint="eastAsia"/>
              </w:rPr>
              <w:t xml:space="preserve"> using features of short and long term temporal changes. The proposed model </w:t>
            </w:r>
            <w:r>
              <w:t>achieves</w:t>
            </w:r>
            <w:r>
              <w:rPr>
                <w:rFonts w:hint="eastAsia"/>
              </w:rPr>
              <w:t xml:space="preserve"> </w:t>
            </w:r>
            <w:r w:rsidR="00E961DA">
              <w:rPr>
                <w:rFonts w:hint="eastAsia"/>
              </w:rPr>
              <w:t xml:space="preserve">state of the art(SOTA) performance with an accuracy of 98.67% in experiments using the leave-one-subject-out(LOSO) method to evaluate its generalization performance on the SEED dataset, a representative open dataset in the field of EEG emotion </w:t>
            </w:r>
            <w:r w:rsidR="00E961DA">
              <w:t>recognition</w:t>
            </w:r>
            <w:r w:rsidR="00E961DA">
              <w:rPr>
                <w:rFonts w:hint="eastAsia"/>
              </w:rPr>
              <w:t>.</w:t>
            </w:r>
          </w:p>
          <w:p w14:paraId="094460C2" w14:textId="77777777" w:rsidR="001E1F7A" w:rsidRDefault="001E1F7A" w:rsidP="00E961DA">
            <w:pPr>
              <w:pStyle w:val="ae"/>
              <w:spacing w:after="0"/>
              <w:ind w:firstLine="198"/>
            </w:pPr>
          </w:p>
          <w:p w14:paraId="65735249" w14:textId="33845DDB" w:rsidR="00A77F1A" w:rsidRDefault="00CF58E3" w:rsidP="00E961DA">
            <w:pPr>
              <w:pStyle w:val="ae"/>
            </w:pPr>
            <w:r>
              <w:rPr>
                <w:rStyle w:val="Keywords"/>
                <w:spacing w:val="0"/>
              </w:rPr>
              <w:t xml:space="preserve">    Keywords</w:t>
            </w:r>
            <w:r>
              <w:t xml:space="preserve"> : </w:t>
            </w:r>
            <w:r w:rsidR="00E961DA">
              <w:rPr>
                <w:rStyle w:val="Keywords0"/>
                <w:rFonts w:hint="eastAsia"/>
                <w:spacing w:val="0"/>
              </w:rPr>
              <w:t>EEG, Emotion Recognition, Attention, Top-k</w:t>
            </w:r>
          </w:p>
        </w:tc>
      </w:tr>
      <w:tr w:rsidR="00A77F1A" w14:paraId="059AE83C" w14:textId="77777777">
        <w:tc>
          <w:tcPr>
            <w:tcW w:w="964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776555D6" w14:textId="792C7F3F" w:rsidR="00A77F1A" w:rsidRDefault="00A77F1A">
            <w:pPr>
              <w:pStyle w:val="af3"/>
            </w:pPr>
          </w:p>
        </w:tc>
      </w:tr>
    </w:tbl>
    <w:p w14:paraId="22CBF215" w14:textId="75E070EA" w:rsidR="00A77F1A" w:rsidRDefault="00CF58E3">
      <w:pPr>
        <w:pStyle w:val="a5"/>
      </w:pPr>
      <w:r>
        <w:rPr>
          <w:rFonts w:ascii="바탕"/>
        </w:rPr>
        <w:t>Ⅰ</w:t>
      </w:r>
      <w:r>
        <w:t>. 서  론</w:t>
      </w:r>
    </w:p>
    <w:p w14:paraId="35894812" w14:textId="3D4D174E" w:rsidR="002D3F7E" w:rsidRDefault="002D3F7E" w:rsidP="005A0733">
      <w:pPr>
        <w:pStyle w:val="a5"/>
        <w:spacing w:after="0"/>
        <w:ind w:firstLineChars="100" w:firstLine="180"/>
        <w:jc w:val="both"/>
        <w:rPr>
          <w:rFonts w:ascii="한양신명조" w:eastAsia="한양신명조"/>
          <w:b w:val="0"/>
          <w:spacing w:val="-5"/>
          <w:w w:val="95"/>
          <w:sz w:val="20"/>
        </w:rPr>
      </w:pPr>
      <w:r w:rsidRPr="002D3F7E">
        <w:rPr>
          <w:rFonts w:ascii="한양신명조" w:eastAsia="한양신명조"/>
          <w:b w:val="0"/>
          <w:spacing w:val="-5"/>
          <w:w w:val="95"/>
          <w:sz w:val="20"/>
        </w:rPr>
        <w:t>Brain computer interface</w:t>
      </w:r>
      <w:r w:rsidR="005A0733">
        <w:rPr>
          <w:rFonts w:ascii="한양신명조" w:eastAsia="한양신명조" w:hint="eastAsia"/>
          <w:b w:val="0"/>
          <w:spacing w:val="-5"/>
          <w:w w:val="95"/>
          <w:sz w:val="20"/>
        </w:rPr>
        <w:t>(BCI)</w:t>
      </w:r>
      <w:r w:rsidRPr="002D3F7E">
        <w:rPr>
          <w:rFonts w:ascii="한양신명조" w:eastAsia="한양신명조"/>
          <w:b w:val="0"/>
          <w:spacing w:val="-5"/>
          <w:w w:val="95"/>
          <w:sz w:val="20"/>
        </w:rPr>
        <w:t xml:space="preserve"> 분야의 발전과 함께</w:t>
      </w:r>
      <w:r w:rsidR="005A0733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, EEG 데이터는 </w:t>
      </w:r>
      <w:proofErr w:type="spellStart"/>
      <w:r w:rsidR="005A0733">
        <w:rPr>
          <w:rFonts w:ascii="한양신명조" w:eastAsia="한양신명조" w:hint="eastAsia"/>
          <w:b w:val="0"/>
          <w:spacing w:val="-5"/>
          <w:w w:val="95"/>
          <w:sz w:val="20"/>
        </w:rPr>
        <w:t>비침습적이며</w:t>
      </w:r>
      <w:proofErr w:type="spellEnd"/>
      <w:r w:rsidR="005A0733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</w:t>
      </w:r>
      <w:r w:rsidR="00783BAC">
        <w:rPr>
          <w:rFonts w:ascii="한양신명조" w:eastAsia="한양신명조" w:hint="eastAsia"/>
          <w:b w:val="0"/>
          <w:spacing w:val="-5"/>
          <w:w w:val="95"/>
          <w:sz w:val="20"/>
        </w:rPr>
        <w:t>휴대가 가능하다는</w:t>
      </w:r>
      <w:r w:rsidR="005A0733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장점으로 인해 감정인식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[1]</w:t>
      </w:r>
      <w:r w:rsidR="005A0733">
        <w:rPr>
          <w:rFonts w:ascii="한양신명조" w:eastAsia="한양신명조" w:hint="eastAsia"/>
          <w:b w:val="0"/>
          <w:spacing w:val="-5"/>
          <w:w w:val="95"/>
          <w:sz w:val="20"/>
        </w:rPr>
        <w:t>, motor imagery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[</w:t>
      </w:r>
      <w:r w:rsidR="00A0343E">
        <w:rPr>
          <w:rFonts w:ascii="HY신명조" w:eastAsia="HY신명조" w:hint="eastAsia"/>
          <w:b w:val="0"/>
          <w:bCs/>
          <w:sz w:val="18"/>
          <w:vertAlign w:val="superscript"/>
        </w:rPr>
        <w:t>2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]</w:t>
      </w:r>
      <w:r w:rsidR="005A0733">
        <w:rPr>
          <w:rFonts w:ascii="한양신명조" w:eastAsia="한양신명조" w:hint="eastAsia"/>
          <w:b w:val="0"/>
          <w:spacing w:val="-5"/>
          <w:w w:val="95"/>
          <w:sz w:val="20"/>
        </w:rPr>
        <w:t>, 질병진단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[</w:t>
      </w:r>
      <w:r w:rsidR="00A0343E">
        <w:rPr>
          <w:rFonts w:ascii="HY신명조" w:eastAsia="HY신명조" w:hint="eastAsia"/>
          <w:b w:val="0"/>
          <w:bCs/>
          <w:sz w:val="18"/>
          <w:vertAlign w:val="superscript"/>
        </w:rPr>
        <w:t>3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]</w:t>
      </w:r>
      <w:r w:rsidR="005A0733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등 다양한 응용분야에서 널리 활용되고 있다. 특히 감정인식의 경우, 기존에 사용되던 표정이나 음성 데이터와는 달리 피험자가 자신의 감정을 의도적으로 숨길 수 없다는 점에서 EEG의 활용도가 높아 활발한 연구가 진행되고 있다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[</w:t>
      </w:r>
      <w:r w:rsidR="00A0343E">
        <w:rPr>
          <w:rFonts w:ascii="HY신명조" w:eastAsia="HY신명조" w:hint="eastAsia"/>
          <w:b w:val="0"/>
          <w:bCs/>
          <w:sz w:val="18"/>
          <w:vertAlign w:val="superscript"/>
        </w:rPr>
        <w:t>4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] [</w:t>
      </w:r>
      <w:r w:rsidR="00A0343E">
        <w:rPr>
          <w:rFonts w:ascii="HY신명조" w:eastAsia="HY신명조" w:hint="eastAsia"/>
          <w:b w:val="0"/>
          <w:bCs/>
          <w:sz w:val="18"/>
          <w:vertAlign w:val="superscript"/>
        </w:rPr>
        <w:t>5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]</w:t>
      </w:r>
      <w:r w:rsidR="005A0733">
        <w:rPr>
          <w:rFonts w:ascii="한양신명조" w:eastAsia="한양신명조" w:hint="eastAsia"/>
          <w:b w:val="0"/>
          <w:spacing w:val="-5"/>
          <w:w w:val="95"/>
          <w:sz w:val="20"/>
        </w:rPr>
        <w:t>.</w:t>
      </w:r>
      <w:r w:rsidRPr="002D3F7E">
        <w:rPr>
          <w:rFonts w:ascii="한양신명조" w:eastAsia="한양신명조"/>
          <w:b w:val="0"/>
          <w:spacing w:val="-5"/>
          <w:w w:val="95"/>
          <w:sz w:val="20"/>
        </w:rPr>
        <w:t xml:space="preserve"> </w:t>
      </w:r>
    </w:p>
    <w:p w14:paraId="118444E5" w14:textId="4F74CF14" w:rsidR="005A0733" w:rsidRDefault="005A0733" w:rsidP="005A0733">
      <w:pPr>
        <w:pStyle w:val="a5"/>
        <w:spacing w:after="0"/>
        <w:ind w:firstLineChars="100" w:firstLine="180"/>
        <w:jc w:val="both"/>
        <w:rPr>
          <w:rFonts w:ascii="한양신명조" w:eastAsia="한양신명조"/>
          <w:b w:val="0"/>
          <w:spacing w:val="-5"/>
          <w:w w:val="95"/>
          <w:sz w:val="20"/>
        </w:rPr>
      </w:pPr>
      <w:r>
        <w:rPr>
          <w:rFonts w:ascii="한양신명조" w:eastAsia="한양신명조" w:hint="eastAsia"/>
          <w:b w:val="0"/>
          <w:spacing w:val="-5"/>
          <w:w w:val="95"/>
          <w:sz w:val="20"/>
        </w:rPr>
        <w:t>기존 연구에서는 EEG의 공간적 정보를 활용하는 graph neural network(GNN)기반 모델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[</w:t>
      </w:r>
      <w:r w:rsidR="00A0343E">
        <w:rPr>
          <w:rFonts w:ascii="HY신명조" w:eastAsia="HY신명조" w:hint="eastAsia"/>
          <w:b w:val="0"/>
          <w:bCs/>
          <w:sz w:val="18"/>
          <w:vertAlign w:val="superscript"/>
        </w:rPr>
        <w:t>4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]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>과 시간적 정보를 중점적으로 사용하는 convolution neural network</w:t>
      </w:r>
      <w:r w:rsidR="00210A9E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기반 모델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[1]</w:t>
      </w:r>
      <w:r w:rsidR="00210A9E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이 제안되어 왔다. 그러나 GNN의 </w:t>
      </w:r>
      <w:r w:rsidR="007429E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B7C2B" wp14:editId="4F3912D9">
                <wp:simplePos x="0" y="0"/>
                <wp:positionH relativeFrom="margin">
                  <wp:align>right</wp:align>
                </wp:positionH>
                <wp:positionV relativeFrom="page">
                  <wp:posOffset>3757295</wp:posOffset>
                </wp:positionV>
                <wp:extent cx="6104890" cy="429260"/>
                <wp:effectExtent l="0" t="0" r="10160" b="8890"/>
                <wp:wrapTopAndBottom/>
                <wp:docPr id="3435322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89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F8E3F" w14:textId="27F87B7E" w:rsidR="00D23EB4" w:rsidRDefault="00D23EB4" w:rsidP="00C2471D">
                            <w:pPr>
                              <w:pStyle w:val="a8"/>
                              <w:jc w:val="center"/>
                            </w:pPr>
                            <w:r>
                              <w:t>그림</w:t>
                            </w:r>
                            <w:r>
                              <w:tab/>
                              <w:t>1.</w:t>
                            </w:r>
                            <w:r>
                              <w:tab/>
                              <w:t>TCAT</w:t>
                            </w:r>
                            <w:r>
                              <w:rPr>
                                <w:rFonts w:hint="eastAsia"/>
                              </w:rPr>
                              <w:t xml:space="preserve"> 아키텍처의 전체 구조도</w:t>
                            </w:r>
                          </w:p>
                          <w:p w14:paraId="3219C8A2" w14:textId="1C5C01D6" w:rsidR="00D23EB4" w:rsidRPr="00491DBF" w:rsidRDefault="00D23EB4" w:rsidP="00C2471D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B7C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9.5pt;margin-top:295.85pt;width:480.7pt;height:33.8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" filled="f" stroked="f">
                <v:textbox style="mso-fit-shape-to-text:t" inset="0,0,0,0">
                  <w:txbxContent>
                    <w:p w14:paraId="3E8F8E3F" w14:textId="27F87B7E" w:rsidR="00D23EB4" w:rsidRDefault="00D23EB4" w:rsidP="00C2471D">
                      <w:pPr>
                        <w:pStyle w:val="a8"/>
                        <w:jc w:val="center"/>
                      </w:pPr>
                      <w:r>
                        <w:t>그림</w:t>
                      </w:r>
                      <w:r>
                        <w:tab/>
                        <w:t>1.</w:t>
                      </w:r>
                      <w:r>
                        <w:tab/>
                        <w:t>TCAT</w:t>
                      </w:r>
                      <w:r>
                        <w:rPr>
                          <w:rFonts w:hint="eastAsia"/>
                        </w:rPr>
                        <w:t xml:space="preserve"> 아키텍처의 전체 구조도</w:t>
                      </w:r>
                    </w:p>
                    <w:p w14:paraId="3219C8A2" w14:textId="1C5C01D6" w:rsidR="00D23EB4" w:rsidRPr="00491DBF" w:rsidRDefault="00D23EB4" w:rsidP="00C2471D">
                      <w:pPr>
                        <w:pStyle w:val="a8"/>
                        <w:jc w:val="center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429E6">
        <w:rPr>
          <w:rFonts w:ascii="한양신명조" w:eastAsia="한양신명조"/>
          <w:b w:val="0"/>
          <w:noProof/>
          <w:spacing w:val="-5"/>
          <w:w w:val="95"/>
          <w:sz w:val="20"/>
          <w:lang w:val="ko-KR"/>
        </w:rPr>
        <w:drawing>
          <wp:anchor distT="0" distB="0" distL="114300" distR="114300" simplePos="0" relativeHeight="251659264" behindDoc="0" locked="0" layoutInCell="1" allowOverlap="1" wp14:anchorId="4CBBDD66" wp14:editId="2FBBB711">
            <wp:simplePos x="0" y="0"/>
            <wp:positionH relativeFrom="margin">
              <wp:posOffset>19050</wp:posOffset>
            </wp:positionH>
            <wp:positionV relativeFrom="margin">
              <wp:posOffset>-25400</wp:posOffset>
            </wp:positionV>
            <wp:extent cx="6089650" cy="2468880"/>
            <wp:effectExtent l="0" t="0" r="6350" b="7620"/>
            <wp:wrapTopAndBottom/>
            <wp:docPr id="18351741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4168" name="그림 18351741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A9E">
        <w:rPr>
          <w:rFonts w:ascii="한양신명조" w:eastAsia="한양신명조" w:hint="eastAsia"/>
          <w:b w:val="0"/>
          <w:spacing w:val="-5"/>
          <w:w w:val="95"/>
          <w:sz w:val="20"/>
        </w:rPr>
        <w:t>경우 최적의 인접 행렬을 구하는 방법이 명확하게 확립되지 않았고, CNN 기반 모델은 국소적인 시간정보에만 집중하여 성능의 한계가 있었다. 또한 EEG 감정인식 데이터가 가지는 문제점 중 하나인 라벨 노이즈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[</w:t>
      </w:r>
      <w:r w:rsidR="00A0343E">
        <w:rPr>
          <w:rFonts w:ascii="HY신명조" w:eastAsia="HY신명조" w:hint="eastAsia"/>
          <w:b w:val="0"/>
          <w:bCs/>
          <w:sz w:val="18"/>
          <w:vertAlign w:val="superscript"/>
        </w:rPr>
        <w:t>6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]</w:t>
      </w:r>
      <w:r w:rsidR="00210A9E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에 대한 고려가 이루어지지 않았다. 긴 시간의 영상에 대해 하나의 클래스로 </w:t>
      </w:r>
      <w:proofErr w:type="spellStart"/>
      <w:r w:rsidR="00210A9E">
        <w:rPr>
          <w:rFonts w:ascii="한양신명조" w:eastAsia="한양신명조" w:hint="eastAsia"/>
          <w:b w:val="0"/>
          <w:spacing w:val="-5"/>
          <w:w w:val="95"/>
          <w:sz w:val="20"/>
        </w:rPr>
        <w:t>라벨링하는</w:t>
      </w:r>
      <w:proofErr w:type="spellEnd"/>
      <w:r w:rsidR="00210A9E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감정인식 데이터의 특성상 라벨 노이즈는 안정적인 학습을 위해 반드시 고려되어야 하는 부분이다.</w:t>
      </w:r>
    </w:p>
    <w:p w14:paraId="13DE91BB" w14:textId="419ECBE3" w:rsidR="00210A9E" w:rsidRDefault="00210A9E" w:rsidP="005A0733">
      <w:pPr>
        <w:pStyle w:val="a5"/>
        <w:spacing w:after="0"/>
        <w:ind w:firstLineChars="100" w:firstLine="180"/>
        <w:jc w:val="both"/>
        <w:rPr>
          <w:rFonts w:ascii="한양신명조" w:eastAsia="한양신명조"/>
          <w:b w:val="0"/>
          <w:spacing w:val="-5"/>
          <w:w w:val="95"/>
          <w:sz w:val="20"/>
        </w:rPr>
      </w:pPr>
      <w:r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본 논문에서는 이러한 문제를 해결하기 위해 TCAT 모델을 제안한다. 제안 모델은 encoder, temporal fusion, attention, classifier block으로 구성되며, 다양한 시간 변화에 따른 </w:t>
      </w:r>
      <w:r w:rsidR="00E44FF2">
        <w:rPr>
          <w:rFonts w:ascii="한양신명조" w:eastAsia="한양신명조" w:hint="eastAsia"/>
          <w:b w:val="0"/>
          <w:spacing w:val="-5"/>
          <w:w w:val="95"/>
          <w:sz w:val="20"/>
        </w:rPr>
        <w:t>특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>징을 추출하고 cross atte</w:t>
      </w:r>
      <w:r w:rsidR="00E44FF2">
        <w:rPr>
          <w:rFonts w:ascii="한양신명조" w:eastAsia="한양신명조" w:hint="eastAsia"/>
          <w:b w:val="0"/>
          <w:spacing w:val="-5"/>
          <w:w w:val="95"/>
          <w:sz w:val="20"/>
        </w:rPr>
        <w:t>n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>tion을 통해 이를 융합하여 EEG 신호의 장단기적 특성을 모두 활용할 수 있도록 설계하였다. 또한 라벨 노이즈 문제를 해결하기 위해 multiple instance learning 방법 중 하나인 top-k vot</w:t>
      </w:r>
      <w:r>
        <w:rPr>
          <w:rFonts w:ascii="한양신명조" w:eastAsia="한양신명조"/>
          <w:b w:val="0"/>
          <w:spacing w:val="-5"/>
          <w:w w:val="95"/>
          <w:sz w:val="20"/>
        </w:rPr>
        <w:t>i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>ng 방식을 적용하여 프레임 단위로 분류를 진행함으로써 안정적인 학습을 가능하게 하였다.</w:t>
      </w:r>
    </w:p>
    <w:p w14:paraId="590B2FA6" w14:textId="4CB069C1" w:rsidR="00210A9E" w:rsidRDefault="00210A9E" w:rsidP="005A0733">
      <w:pPr>
        <w:pStyle w:val="a5"/>
        <w:spacing w:after="0"/>
        <w:ind w:firstLineChars="100" w:firstLine="180"/>
        <w:jc w:val="both"/>
        <w:rPr>
          <w:rFonts w:ascii="한양신명조" w:eastAsia="한양신명조"/>
          <w:b w:val="0"/>
          <w:spacing w:val="-5"/>
          <w:w w:val="95"/>
          <w:sz w:val="20"/>
        </w:rPr>
      </w:pPr>
      <w:r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실험은 </w:t>
      </w:r>
      <w:r w:rsidR="00E44FF2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모델의 일반화 성능을 확인하기 위해 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학습에 참여하지 않은 새로운 피험자 데이터로 </w:t>
      </w:r>
      <w:r w:rsidR="00CD0683">
        <w:rPr>
          <w:rFonts w:ascii="한양신명조" w:eastAsia="한양신명조" w:hint="eastAsia"/>
          <w:b w:val="0"/>
          <w:spacing w:val="-5"/>
          <w:w w:val="95"/>
          <w:sz w:val="20"/>
        </w:rPr>
        <w:t>검증</w:t>
      </w:r>
      <w:r w:rsidR="00E44FF2">
        <w:rPr>
          <w:rFonts w:ascii="한양신명조" w:eastAsia="한양신명조" w:hint="eastAsia"/>
          <w:b w:val="0"/>
          <w:spacing w:val="-5"/>
          <w:w w:val="95"/>
          <w:sz w:val="20"/>
        </w:rPr>
        <w:t>하는 LOSO</w:t>
      </w:r>
      <w:r w:rsidR="00CD0683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</w:t>
      </w:r>
      <w:r w:rsidR="00E44FF2">
        <w:rPr>
          <w:rFonts w:ascii="한양신명조" w:eastAsia="한양신명조" w:hint="eastAsia"/>
          <w:b w:val="0"/>
          <w:spacing w:val="-5"/>
          <w:w w:val="95"/>
          <w:sz w:val="20"/>
        </w:rPr>
        <w:t>방식을 사용하였다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>. 제안 모델은 EEG기반 감정</w:t>
      </w:r>
      <w:r w:rsidR="00E44FF2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인식의 대표적인 오픈 </w:t>
      </w:r>
      <w:proofErr w:type="spellStart"/>
      <w:r>
        <w:rPr>
          <w:rFonts w:ascii="한양신명조" w:eastAsia="한양신명조" w:hint="eastAsia"/>
          <w:b w:val="0"/>
          <w:spacing w:val="-5"/>
          <w:w w:val="95"/>
          <w:sz w:val="20"/>
        </w:rPr>
        <w:t>데이터셋인</w:t>
      </w:r>
      <w:proofErr w:type="spellEnd"/>
      <w:r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SEED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[</w:t>
      </w:r>
      <w:r w:rsidR="00A0343E">
        <w:rPr>
          <w:rFonts w:ascii="HY신명조" w:eastAsia="HY신명조" w:hint="eastAsia"/>
          <w:b w:val="0"/>
          <w:bCs/>
          <w:sz w:val="18"/>
          <w:vertAlign w:val="superscript"/>
        </w:rPr>
        <w:t>7</w:t>
      </w:r>
      <w:r w:rsidR="00A0343E" w:rsidRPr="00A0343E">
        <w:rPr>
          <w:rFonts w:ascii="HY신명조" w:eastAsia="HY신명조" w:hint="eastAsia"/>
          <w:b w:val="0"/>
          <w:bCs/>
          <w:sz w:val="18"/>
          <w:vertAlign w:val="superscript"/>
        </w:rPr>
        <w:t>]</w:t>
      </w:r>
      <w:r>
        <w:rPr>
          <w:rFonts w:ascii="한양신명조" w:eastAsia="한양신명조"/>
          <w:b w:val="0"/>
          <w:spacing w:val="-5"/>
          <w:w w:val="95"/>
          <w:sz w:val="20"/>
        </w:rPr>
        <w:t>에서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98.67%의 정확도</w:t>
      </w:r>
      <w:r w:rsidR="00C165C7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로 </w:t>
      </w:r>
      <w:r w:rsidR="00EB39A9">
        <w:rPr>
          <w:rFonts w:ascii="한양신명조" w:eastAsia="한양신명조" w:hint="eastAsia"/>
          <w:b w:val="0"/>
          <w:spacing w:val="-5"/>
          <w:w w:val="95"/>
          <w:sz w:val="20"/>
        </w:rPr>
        <w:t>state of the art(SOTA)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성능을 달성하였다.</w:t>
      </w:r>
    </w:p>
    <w:p w14:paraId="7464710E" w14:textId="7D32D397" w:rsidR="00A9453D" w:rsidRDefault="00210A9E" w:rsidP="00C2471D">
      <w:pPr>
        <w:pStyle w:val="a5"/>
        <w:spacing w:after="0"/>
        <w:ind w:firstLineChars="100" w:firstLine="180"/>
        <w:jc w:val="both"/>
        <w:rPr>
          <w:rFonts w:ascii="한양신명조" w:eastAsia="한양신명조"/>
          <w:b w:val="0"/>
          <w:spacing w:val="-5"/>
          <w:w w:val="95"/>
          <w:sz w:val="20"/>
        </w:rPr>
      </w:pPr>
      <w:r>
        <w:rPr>
          <w:rFonts w:ascii="한양신명조" w:eastAsia="한양신명조" w:hint="eastAsia"/>
          <w:b w:val="0"/>
          <w:spacing w:val="-5"/>
          <w:w w:val="95"/>
          <w:sz w:val="20"/>
        </w:rPr>
        <w:t>본 논문의 순서는 다음과 같다. 2장에서는 제안 모델인 TCAT에 대해 자세히 설명하고, 3장에서는 실험</w:t>
      </w:r>
      <w:r w:rsidR="00E44FF2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결과를 기반으로 우수성을 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>검증한다. 마지막 4장에서는 결론과 향후</w:t>
      </w:r>
      <w:r w:rsidR="00D51DD0">
        <w:rPr>
          <w:rFonts w:ascii="한양신명조" w:eastAsia="한양신명조" w:hint="eastAsia"/>
          <w:b w:val="0"/>
          <w:spacing w:val="-5"/>
          <w:w w:val="95"/>
          <w:sz w:val="20"/>
        </w:rPr>
        <w:t xml:space="preserve"> 연구</w:t>
      </w:r>
      <w:r>
        <w:rPr>
          <w:rFonts w:ascii="한양신명조" w:eastAsia="한양신명조" w:hint="eastAsia"/>
          <w:b w:val="0"/>
          <w:spacing w:val="-5"/>
          <w:w w:val="95"/>
          <w:sz w:val="20"/>
        </w:rPr>
        <w:t>계획으로 마무리한다.</w:t>
      </w:r>
    </w:p>
    <w:p w14:paraId="0105543B" w14:textId="77777777" w:rsidR="00C2471D" w:rsidRPr="00C2471D" w:rsidRDefault="00C2471D" w:rsidP="00C2471D">
      <w:pPr>
        <w:pStyle w:val="a5"/>
        <w:spacing w:after="0"/>
        <w:ind w:firstLineChars="100" w:firstLine="180"/>
        <w:jc w:val="both"/>
        <w:rPr>
          <w:rFonts w:ascii="한양신명조" w:eastAsia="한양신명조"/>
          <w:b w:val="0"/>
          <w:spacing w:val="-5"/>
          <w:w w:val="95"/>
          <w:sz w:val="20"/>
        </w:rPr>
      </w:pPr>
    </w:p>
    <w:p w14:paraId="6C7C0BCA" w14:textId="3F38B466" w:rsidR="00A77F1A" w:rsidRDefault="00CF58E3" w:rsidP="002D3F7E">
      <w:pPr>
        <w:pStyle w:val="a5"/>
      </w:pPr>
      <w:r>
        <w:rPr>
          <w:rFonts w:ascii="바탕"/>
        </w:rPr>
        <w:t>Ⅱ</w:t>
      </w:r>
      <w:r>
        <w:t xml:space="preserve">. </w:t>
      </w:r>
      <w:r w:rsidR="002D3F7E">
        <w:rPr>
          <w:rFonts w:hint="eastAsia"/>
        </w:rPr>
        <w:t>제안 방법</w:t>
      </w:r>
    </w:p>
    <w:p w14:paraId="34E7DE21" w14:textId="1CBA0123" w:rsidR="002D3F7E" w:rsidRDefault="000170D4" w:rsidP="002D3F7E">
      <w:pPr>
        <w:pStyle w:val="a6"/>
        <w:rPr>
          <w:rFonts w:ascii="한양신명조" w:eastAsia="한양신명조"/>
          <w:sz w:val="20"/>
        </w:rPr>
      </w:pPr>
      <w:r>
        <w:rPr>
          <w:rFonts w:ascii="한양신명조" w:eastAsia="한양신명조" w:hint="eastAsia"/>
          <w:sz w:val="20"/>
        </w:rPr>
        <w:t>제안</w:t>
      </w:r>
      <w:r w:rsidR="002D3F7E" w:rsidRPr="002D3F7E">
        <w:rPr>
          <w:rFonts w:ascii="한양신명조" w:eastAsia="한양신명조"/>
          <w:sz w:val="20"/>
        </w:rPr>
        <w:t xml:space="preserve"> 모델</w:t>
      </w:r>
      <w:r w:rsidR="00C165C7">
        <w:rPr>
          <w:rFonts w:ascii="한양신명조" w:eastAsia="한양신명조" w:hint="eastAsia"/>
          <w:sz w:val="20"/>
        </w:rPr>
        <w:t>의 전체적인 overview는 그림 1에서 확인할 수 있다.</w:t>
      </w:r>
    </w:p>
    <w:p w14:paraId="77F8C070" w14:textId="77777777" w:rsidR="00C165C7" w:rsidRPr="002D3F7E" w:rsidRDefault="00C165C7" w:rsidP="002D3F7E">
      <w:pPr>
        <w:pStyle w:val="a6"/>
      </w:pPr>
    </w:p>
    <w:p w14:paraId="6DDD3140" w14:textId="359856EF" w:rsidR="00A77F1A" w:rsidRDefault="002D3F7E">
      <w:pPr>
        <w:pStyle w:val="a6"/>
      </w:pPr>
      <w:r w:rsidRPr="002D3F7E">
        <w:t>2.1. Encoder Block</w:t>
      </w:r>
    </w:p>
    <w:p w14:paraId="0A3FB06D" w14:textId="36658198" w:rsidR="002D3F7E" w:rsidRDefault="002D3F7E" w:rsidP="00C165C7">
      <w:pPr>
        <w:pStyle w:val="a4"/>
        <w:ind w:firstLineChars="100" w:firstLine="180"/>
      </w:pPr>
      <w:r>
        <w:t xml:space="preserve">Encoder </w:t>
      </w:r>
      <w:r w:rsidR="001E1C98">
        <w:rPr>
          <w:rFonts w:hint="eastAsia"/>
        </w:rPr>
        <w:t>b</w:t>
      </w:r>
      <w:r>
        <w:t>lock은 EEG 데이터의 장단기적 시간 정보를</w:t>
      </w:r>
      <w:r w:rsidR="009315AB">
        <w:rPr>
          <w:rFonts w:hint="eastAsia"/>
        </w:rPr>
        <w:t xml:space="preserve"> </w:t>
      </w:r>
      <w:r>
        <w:t xml:space="preserve">추출하기 위한 모듈로, </w:t>
      </w:r>
      <w:r w:rsidR="00C165C7">
        <w:rPr>
          <w:rFonts w:hint="eastAsia"/>
        </w:rPr>
        <w:t xml:space="preserve">convolution layer와 average pooling </w:t>
      </w:r>
      <w:r w:rsidR="00C165C7">
        <w:t>laye</w:t>
      </w:r>
      <w:r w:rsidR="00C165C7">
        <w:rPr>
          <w:rFonts w:hint="eastAsia"/>
        </w:rPr>
        <w:t>r로 구성</w:t>
      </w:r>
      <w:r w:rsidR="009315AB">
        <w:rPr>
          <w:rFonts w:hint="eastAsia"/>
        </w:rPr>
        <w:t>된다</w:t>
      </w:r>
      <w:r w:rsidR="00C165C7">
        <w:rPr>
          <w:rFonts w:hint="eastAsia"/>
        </w:rPr>
        <w:t>.</w:t>
      </w:r>
    </w:p>
    <w:p w14:paraId="3614EC79" w14:textId="03196450" w:rsidR="00E949B5" w:rsidRDefault="009315AB" w:rsidP="00C2471D">
      <w:pPr>
        <w:pStyle w:val="a4"/>
      </w:pPr>
      <w:r w:rsidRPr="00A9453D">
        <w:rPr>
          <w:rFonts w:hint="eastAsia"/>
        </w:rPr>
        <w:t xml:space="preserve">먼저 </w:t>
      </w:r>
      <w:r w:rsidR="00C165C7" w:rsidRPr="00A9453D">
        <w:rPr>
          <w:rFonts w:hint="eastAsia"/>
        </w:rPr>
        <w:t xml:space="preserve">3개의 </w:t>
      </w:r>
      <w:r w:rsidR="00A83071">
        <w:rPr>
          <w:rFonts w:hint="eastAsia"/>
        </w:rPr>
        <w:t>convolutional 1d(</w:t>
      </w:r>
      <w:r w:rsidR="002D3F7E" w:rsidRPr="00A9453D">
        <w:rPr>
          <w:rFonts w:hint="eastAsia"/>
        </w:rPr>
        <w:t>Conv1D</w:t>
      </w:r>
      <w:r w:rsidR="00A83071">
        <w:rPr>
          <w:rFonts w:hint="eastAsia"/>
        </w:rPr>
        <w:t>)</w:t>
      </w:r>
      <w:r w:rsidR="002D3F7E" w:rsidRPr="00A9453D">
        <w:rPr>
          <w:rFonts w:hint="eastAsia"/>
        </w:rPr>
        <w:t xml:space="preserve"> </w:t>
      </w:r>
      <w:r w:rsidR="002921D3" w:rsidRPr="00A9453D">
        <w:rPr>
          <w:rFonts w:hint="eastAsia"/>
        </w:rPr>
        <w:t>l</w:t>
      </w:r>
      <w:r w:rsidR="002D3F7E" w:rsidRPr="00A9453D">
        <w:rPr>
          <w:rFonts w:hint="eastAsia"/>
        </w:rPr>
        <w:t>ayer</w:t>
      </w:r>
      <w:r w:rsidR="00C165C7" w:rsidRPr="00A9453D">
        <w:rPr>
          <w:rFonts w:hint="eastAsia"/>
        </w:rPr>
        <w:t>는 각</w:t>
      </w:r>
      <w:r w:rsidR="002D3F7E" w:rsidRPr="00A9453D">
        <w:rPr>
          <w:rFonts w:hint="eastAsia"/>
        </w:rPr>
        <w:t xml:space="preserve"> </w:t>
      </w:r>
      <w:r w:rsidR="002921D3" w:rsidRPr="00A9453D">
        <w:rPr>
          <w:rFonts w:hint="eastAsia"/>
        </w:rPr>
        <w:t>c</w:t>
      </w:r>
      <w:r w:rsidR="002D3F7E" w:rsidRPr="00A9453D">
        <w:rPr>
          <w:rFonts w:hint="eastAsia"/>
        </w:rPr>
        <w:t xml:space="preserve">onvolution 연산에서 </w:t>
      </w:r>
      <w:r w:rsidR="002921D3" w:rsidRPr="00A9453D">
        <w:rPr>
          <w:rFonts w:hint="eastAsia"/>
        </w:rPr>
        <w:t>k</w:t>
      </w:r>
      <w:r w:rsidR="002D3F7E" w:rsidRPr="00A9453D">
        <w:rPr>
          <w:rFonts w:hint="eastAsia"/>
        </w:rPr>
        <w:t xml:space="preserve">ernel 및 </w:t>
      </w:r>
      <w:r w:rsidR="002921D3" w:rsidRPr="00A9453D">
        <w:rPr>
          <w:rFonts w:hint="eastAsia"/>
        </w:rPr>
        <w:t>s</w:t>
      </w:r>
      <w:r w:rsidR="002D3F7E" w:rsidRPr="00A9453D">
        <w:rPr>
          <w:rFonts w:hint="eastAsia"/>
        </w:rPr>
        <w:t>tride의 크기를 모두 2로 설정</w:t>
      </w:r>
      <w:r w:rsidRPr="00A9453D">
        <w:rPr>
          <w:rFonts w:hint="eastAsia"/>
        </w:rPr>
        <w:t>하여,</w:t>
      </w:r>
      <w:r w:rsidR="00C165C7" w:rsidRPr="00A9453D">
        <w:rPr>
          <w:rFonts w:hint="eastAsia"/>
        </w:rPr>
        <w:t xml:space="preserve"> layer를 거칠</w:t>
      </w:r>
      <w:r w:rsidRPr="00A9453D">
        <w:rPr>
          <w:rFonts w:hint="eastAsia"/>
        </w:rPr>
        <w:t xml:space="preserve"> </w:t>
      </w:r>
      <w:r w:rsidR="00C165C7" w:rsidRPr="00A9453D">
        <w:rPr>
          <w:rFonts w:hint="eastAsia"/>
        </w:rPr>
        <w:t xml:space="preserve">때마다 </w:t>
      </w:r>
      <w:r w:rsidR="002D3F7E" w:rsidRPr="00A9453D">
        <w:rPr>
          <w:rFonts w:hint="eastAsia"/>
        </w:rPr>
        <w:t xml:space="preserve">프레임 수를 절반으로 압축한다. 이러한 계층적 필터링 과정을 통해 시간 변화에 따른 EEG의 특징을 </w:t>
      </w:r>
      <w:r w:rsidR="00C165C7" w:rsidRPr="00A9453D">
        <w:rPr>
          <w:rFonts w:hint="eastAsia"/>
        </w:rPr>
        <w:t xml:space="preserve">효과적으로 </w:t>
      </w:r>
      <w:r w:rsidR="002D3F7E" w:rsidRPr="00A9453D">
        <w:rPr>
          <w:rFonts w:hint="eastAsia"/>
        </w:rPr>
        <w:t xml:space="preserve">추출할 수 </w:t>
      </w:r>
      <w:r w:rsidR="002D3F7E" w:rsidRPr="00A9453D">
        <w:rPr>
          <w:rFonts w:hint="eastAsia"/>
        </w:rPr>
        <w:lastRenderedPageBreak/>
        <w:t>있다</w:t>
      </w:r>
      <w:r w:rsidR="002D3F7E">
        <w:t xml:space="preserve">. </w:t>
      </w:r>
    </w:p>
    <w:p w14:paraId="1F6937B2" w14:textId="0EE9B016" w:rsidR="00C2471D" w:rsidRDefault="00E949B5" w:rsidP="00C2471D">
      <w:pPr>
        <w:pStyle w:val="a4"/>
      </w:pPr>
      <w:r>
        <w:rPr>
          <w:rFonts w:hint="eastAsia"/>
        </w:rPr>
        <w:t>P</w:t>
      </w:r>
      <w:r>
        <w:t>ositional embedding</w:t>
      </w:r>
      <w:r>
        <w:rPr>
          <w:rFonts w:hint="eastAsia"/>
        </w:rPr>
        <w:t>(PE)의 경우 입력 데이터와 동일한 크기의 벡터를 생성하기 위해 아래 식 (1)과 (2)에서 정의된 바와 같이 sin, cos함수를 이용하여 계산된다.</w:t>
      </w:r>
    </w:p>
    <w:p w14:paraId="328D0C2A" w14:textId="77777777" w:rsidR="00E949B5" w:rsidRDefault="00E949B5" w:rsidP="00C2471D">
      <w:pPr>
        <w:pStyle w:val="a4"/>
      </w:pPr>
    </w:p>
    <w:p w14:paraId="3A346E56" w14:textId="7B5C3E21" w:rsidR="009315AB" w:rsidRPr="00A9453D" w:rsidRDefault="00000000" w:rsidP="009315AB">
      <w:pPr>
        <w:pStyle w:val="a4"/>
        <w:jc w:val="center"/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PE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pos,2i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pos/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10000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2i/d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297EF4E" w14:textId="7D153261" w:rsidR="00A9453D" w:rsidRPr="007429E6" w:rsidRDefault="00000000" w:rsidP="00A9453D">
      <w:pPr>
        <w:pStyle w:val="a4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PE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pos,2i+1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pos/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10000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2i/d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2474B74" w14:textId="77777777" w:rsidR="007429E6" w:rsidRPr="00A9453D" w:rsidRDefault="007429E6" w:rsidP="00A9453D">
      <w:pPr>
        <w:pStyle w:val="a4"/>
        <w:jc w:val="center"/>
      </w:pPr>
    </w:p>
    <w:p w14:paraId="6B284CCD" w14:textId="4B98BFB5" w:rsidR="00A77F1A" w:rsidRDefault="00A9453D" w:rsidP="00C165C7">
      <w:pPr>
        <w:pStyle w:val="a4"/>
      </w:pPr>
      <w:r>
        <w:rPr>
          <w:rFonts w:hint="eastAsia"/>
        </w:rPr>
        <w:t xml:space="preserve">여기서 pos는 위치,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현재 차원, d는 전체 차원의 개수이다. </w:t>
      </w:r>
      <w:r w:rsidR="003037C4">
        <w:rPr>
          <w:rFonts w:hint="eastAsia"/>
        </w:rPr>
        <w:t>이렇게 계산된 PE가 모델에 입력된 이후에는</w:t>
      </w:r>
      <w:r w:rsidR="00C165C7">
        <w:rPr>
          <w:rFonts w:hint="eastAsia"/>
        </w:rPr>
        <w:t xml:space="preserve"> kernel과 stride의 크기를 2로 설정</w:t>
      </w:r>
      <w:r w:rsidR="003037C4">
        <w:rPr>
          <w:rFonts w:hint="eastAsia"/>
        </w:rPr>
        <w:t>한</w:t>
      </w:r>
      <w:r w:rsidR="00C165C7">
        <w:rPr>
          <w:rFonts w:hint="eastAsia"/>
        </w:rPr>
        <w:t xml:space="preserve"> 세</w:t>
      </w:r>
      <w:r w:rsidR="00625087">
        <w:rPr>
          <w:rFonts w:hint="eastAsia"/>
        </w:rPr>
        <w:t xml:space="preserve"> </w:t>
      </w:r>
      <w:r w:rsidR="00C165C7">
        <w:rPr>
          <w:rFonts w:hint="eastAsia"/>
        </w:rPr>
        <w:t xml:space="preserve">번의 average pooling을 통해 각 </w:t>
      </w:r>
      <w:r w:rsidR="003704A5">
        <w:rPr>
          <w:rFonts w:hint="eastAsia"/>
        </w:rPr>
        <w:t>C</w:t>
      </w:r>
      <w:r w:rsidR="00C165C7">
        <w:rPr>
          <w:rFonts w:hint="eastAsia"/>
        </w:rPr>
        <w:t>onv1</w:t>
      </w:r>
      <w:r w:rsidR="003704A5">
        <w:rPr>
          <w:rFonts w:hint="eastAsia"/>
        </w:rPr>
        <w:t>D</w:t>
      </w:r>
      <w:r w:rsidR="00C165C7">
        <w:rPr>
          <w:rFonts w:hint="eastAsia"/>
        </w:rPr>
        <w:t xml:space="preserve"> layer에서 추출된 벡터와 동일한 크기로 압축한다. </w:t>
      </w:r>
      <w:r w:rsidR="009315AB">
        <w:rPr>
          <w:rFonts w:hint="eastAsia"/>
        </w:rPr>
        <w:t>최종적으로,</w:t>
      </w:r>
      <w:r w:rsidR="00C165C7">
        <w:rPr>
          <w:rFonts w:hint="eastAsia"/>
        </w:rPr>
        <w:t xml:space="preserve"> </w:t>
      </w:r>
      <w:r w:rsidR="009315AB">
        <w:rPr>
          <w:rFonts w:hint="eastAsia"/>
        </w:rPr>
        <w:t>이렇게 얻어진 벡터들을 더하여 시간적 특징과 시점별 순서 정보를 결합한다.</w:t>
      </w:r>
    </w:p>
    <w:p w14:paraId="63B710C1" w14:textId="77777777" w:rsidR="006E6480" w:rsidRPr="002D3F7E" w:rsidRDefault="006E6480" w:rsidP="006E6480">
      <w:pPr>
        <w:pStyle w:val="a6"/>
      </w:pPr>
    </w:p>
    <w:p w14:paraId="010A9BF3" w14:textId="5ECA194D" w:rsidR="006E6480" w:rsidRDefault="006E6480" w:rsidP="006E6480">
      <w:pPr>
        <w:pStyle w:val="a6"/>
      </w:pPr>
      <w:r w:rsidRPr="002D3F7E">
        <w:t>2.</w:t>
      </w:r>
      <w:r>
        <w:rPr>
          <w:rFonts w:hint="eastAsia"/>
        </w:rPr>
        <w:t>2</w:t>
      </w:r>
      <w:r w:rsidRPr="002D3F7E">
        <w:t xml:space="preserve">. </w:t>
      </w:r>
      <w:r>
        <w:t>Temporal Fusion</w:t>
      </w:r>
    </w:p>
    <w:p w14:paraId="223E2262" w14:textId="4ADA6E35" w:rsidR="00B34E5B" w:rsidRDefault="00A9453D" w:rsidP="00A9453D">
      <w:pPr>
        <w:pStyle w:val="a4"/>
      </w:pPr>
      <w:r>
        <w:rPr>
          <w:rFonts w:hint="eastAsia"/>
        </w:rPr>
        <w:t>Temporal fusion block에서는 e</w:t>
      </w:r>
      <w:r w:rsidR="006E6480" w:rsidRPr="006E6480">
        <w:t>ncoder</w:t>
      </w:r>
      <w:r w:rsidR="002921D3">
        <w:t xml:space="preserve"> b</w:t>
      </w:r>
      <w:r w:rsidR="006E6480" w:rsidRPr="006E6480">
        <w:t xml:space="preserve">lock에서 </w:t>
      </w:r>
      <w:r>
        <w:rPr>
          <w:rFonts w:hint="eastAsia"/>
        </w:rPr>
        <w:t>추출된</w:t>
      </w:r>
      <w:r w:rsidR="00D80AD4">
        <w:rPr>
          <w:rFonts w:hint="eastAsia"/>
        </w:rPr>
        <w:t xml:space="preserve"> 각기 다른 </w:t>
      </w:r>
      <w:r>
        <w:rPr>
          <w:rFonts w:hint="eastAsia"/>
        </w:rPr>
        <w:t>시간</w:t>
      </w:r>
      <w:r w:rsidR="00D80AD4">
        <w:rPr>
          <w:rFonts w:hint="eastAsia"/>
        </w:rPr>
        <w:t>의 변화에 따른</w:t>
      </w:r>
      <w:r>
        <w:rPr>
          <w:rFonts w:hint="eastAsia"/>
        </w:rPr>
        <w:t xml:space="preserve"> 정보를 </w:t>
      </w:r>
      <w:r w:rsidR="00D80AD4">
        <w:rPr>
          <w:rFonts w:hint="eastAsia"/>
        </w:rPr>
        <w:t>융합</w:t>
      </w:r>
      <w:r>
        <w:rPr>
          <w:rFonts w:hint="eastAsia"/>
        </w:rPr>
        <w:t>하기 위해 두</w:t>
      </w:r>
      <w:r w:rsidR="00625087">
        <w:rPr>
          <w:rFonts w:hint="eastAsia"/>
        </w:rPr>
        <w:t xml:space="preserve"> </w:t>
      </w:r>
      <w:r>
        <w:rPr>
          <w:rFonts w:hint="eastAsia"/>
        </w:rPr>
        <w:t>번의 cross attention</w:t>
      </w:r>
      <w:r w:rsidR="00290F79">
        <w:rPr>
          <w:rFonts w:hint="eastAsia"/>
        </w:rPr>
        <w:t xml:space="preserve"> </w:t>
      </w:r>
      <w:r>
        <w:rPr>
          <w:rFonts w:hint="eastAsia"/>
        </w:rPr>
        <w:t xml:space="preserve">연산을 수행한다. </w:t>
      </w:r>
      <w:r w:rsidR="006917E7">
        <w:rPr>
          <w:rFonts w:hint="eastAsia"/>
        </w:rPr>
        <w:t>이때</w:t>
      </w:r>
      <w:r>
        <w:rPr>
          <w:rFonts w:hint="eastAsia"/>
        </w:rPr>
        <w:t xml:space="preserve"> </w:t>
      </w:r>
      <w:r w:rsidR="006917E7">
        <w:rPr>
          <w:rFonts w:hint="eastAsia"/>
        </w:rPr>
        <w:t>얕은 계층에서 얻어진 단기적 시간 정보는 세부적인 시간변화에 민감한 특성을 반영하고, 깊은 계층</w:t>
      </w:r>
      <w:r w:rsidR="00D80AD4">
        <w:rPr>
          <w:rFonts w:hint="eastAsia"/>
        </w:rPr>
        <w:t>에</w:t>
      </w:r>
      <w:r w:rsidR="006917E7">
        <w:rPr>
          <w:rFonts w:hint="eastAsia"/>
        </w:rPr>
        <w:t xml:space="preserve">서 얻어진 장기적 시간 정보는 전체적인 시계열 데이터의 패턴을 포착하는데 중점을 둔다. </w:t>
      </w:r>
      <w:r w:rsidR="001E1C98">
        <w:rPr>
          <w:rFonts w:hint="eastAsia"/>
        </w:rPr>
        <w:t>C</w:t>
      </w:r>
      <w:r w:rsidR="006917E7">
        <w:rPr>
          <w:rFonts w:hint="eastAsia"/>
        </w:rPr>
        <w:t>ross attention을 통해 이 두 가지 정보를 상호 참조하여 융합함으로써, 다양한 스케일에서 나타나는 EEG의 특성을 효과적으로 통합할 수 있다.</w:t>
      </w:r>
    </w:p>
    <w:p w14:paraId="170C9285" w14:textId="77777777" w:rsidR="006917E7" w:rsidRPr="002D3F7E" w:rsidRDefault="006917E7" w:rsidP="00A9453D">
      <w:pPr>
        <w:pStyle w:val="a4"/>
      </w:pPr>
    </w:p>
    <w:p w14:paraId="44B9C7B8" w14:textId="4220FE89" w:rsidR="00B34E5B" w:rsidRDefault="00B34E5B" w:rsidP="00B34E5B">
      <w:pPr>
        <w:pStyle w:val="a6"/>
      </w:pPr>
      <w:r w:rsidRPr="002D3F7E">
        <w:t>2.</w:t>
      </w:r>
      <w:r>
        <w:t>3</w:t>
      </w:r>
      <w:r w:rsidRPr="002D3F7E">
        <w:t xml:space="preserve">. </w:t>
      </w:r>
      <w:r>
        <w:t>Attention Block</w:t>
      </w:r>
    </w:p>
    <w:p w14:paraId="47273B91" w14:textId="46A6E7ED" w:rsidR="006E6480" w:rsidRDefault="00F009BA" w:rsidP="006917E7">
      <w:pPr>
        <w:pStyle w:val="a4"/>
      </w:pPr>
      <w:r>
        <w:t xml:space="preserve">Attention </w:t>
      </w:r>
      <w:r w:rsidR="001E1C98">
        <w:rPr>
          <w:rFonts w:hint="eastAsia"/>
        </w:rPr>
        <w:t>b</w:t>
      </w:r>
      <w:r>
        <w:t>lock에서는</w:t>
      </w:r>
      <w:r w:rsidR="00887CAB">
        <w:rPr>
          <w:rFonts w:hint="eastAsia"/>
        </w:rPr>
        <w:t xml:space="preserve"> </w:t>
      </w:r>
      <w:r w:rsidR="006917E7">
        <w:rPr>
          <w:rFonts w:hint="eastAsia"/>
        </w:rPr>
        <w:t>피험자마다 전극 부</w:t>
      </w:r>
      <w:r w:rsidR="00C9162E">
        <w:rPr>
          <w:rFonts w:hint="eastAsia"/>
        </w:rPr>
        <w:t>착</w:t>
      </w:r>
      <w:r w:rsidR="006917E7">
        <w:rPr>
          <w:rFonts w:hint="eastAsia"/>
        </w:rPr>
        <w:t xml:space="preserve"> 위치가 다소 차이가 있을 수 있음을 고려하여 </w:t>
      </w:r>
      <w:r>
        <w:t xml:space="preserve">여러 전극 채널에 나타나는 공간적 특징을 </w:t>
      </w:r>
      <w:r w:rsidR="002921D3">
        <w:t>a</w:t>
      </w:r>
      <w:r>
        <w:t xml:space="preserve">verage </w:t>
      </w:r>
      <w:r w:rsidR="002921D3">
        <w:t>p</w:t>
      </w:r>
      <w:r>
        <w:t xml:space="preserve">ooling을 통해 </w:t>
      </w:r>
      <w:r>
        <w:t xml:space="preserve">하나의 벡터로 </w:t>
      </w:r>
      <w:r w:rsidR="006917E7">
        <w:rPr>
          <w:rFonts w:hint="eastAsia"/>
        </w:rPr>
        <w:t xml:space="preserve">압축함으로써 시간 정보에 집중하였다. 이후, </w:t>
      </w:r>
      <w:r w:rsidR="002921D3">
        <w:t>s</w:t>
      </w:r>
      <w:r>
        <w:t>elf-</w:t>
      </w:r>
      <w:r w:rsidR="002921D3">
        <w:t>a</w:t>
      </w:r>
      <w:r>
        <w:t>ttention을 거쳐 각 타임 스탬프가 최종 출력에 미치는 중요도를 평가</w:t>
      </w:r>
      <w:r w:rsidR="006917E7">
        <w:rPr>
          <w:rFonts w:hint="eastAsia"/>
        </w:rPr>
        <w:t>하여, 높은</w:t>
      </w:r>
      <w:r>
        <w:t xml:space="preserve"> </w:t>
      </w:r>
      <w:r w:rsidR="002921D3">
        <w:t>a</w:t>
      </w:r>
      <w:r>
        <w:t xml:space="preserve">ttention </w:t>
      </w:r>
      <w:r w:rsidR="002921D3">
        <w:t>s</w:t>
      </w:r>
      <w:r>
        <w:t>cor</w:t>
      </w:r>
      <w:r w:rsidR="00625087">
        <w:rPr>
          <w:rFonts w:hint="eastAsia"/>
        </w:rPr>
        <w:t xml:space="preserve">e를 </w:t>
      </w:r>
      <w:r>
        <w:t>가</w:t>
      </w:r>
      <w:r w:rsidR="006917E7">
        <w:rPr>
          <w:rFonts w:hint="eastAsia"/>
        </w:rPr>
        <w:t>질수록</w:t>
      </w:r>
      <w:r>
        <w:t xml:space="preserve"> 감정 분류에 큰 영향</w:t>
      </w:r>
      <w:r w:rsidR="006917E7">
        <w:rPr>
          <w:rFonts w:hint="eastAsia"/>
        </w:rPr>
        <w:t>을 미치도록 학습한다.</w:t>
      </w:r>
    </w:p>
    <w:p w14:paraId="6D6A7BC9" w14:textId="77777777" w:rsidR="00C2471D" w:rsidRDefault="00C2471D" w:rsidP="006917E7">
      <w:pPr>
        <w:pStyle w:val="a4"/>
      </w:pPr>
    </w:p>
    <w:p w14:paraId="246BE393" w14:textId="3AAC9420" w:rsidR="00F009BA" w:rsidRDefault="00F009BA" w:rsidP="00F009BA">
      <w:pPr>
        <w:pStyle w:val="a6"/>
      </w:pPr>
      <w:r w:rsidRPr="002D3F7E">
        <w:t>2.</w:t>
      </w:r>
      <w:r>
        <w:t>4</w:t>
      </w:r>
      <w:r w:rsidRPr="002D3F7E">
        <w:t xml:space="preserve">. </w:t>
      </w:r>
      <w:r>
        <w:t>Classifier Block</w:t>
      </w:r>
    </w:p>
    <w:p w14:paraId="7FB4C16A" w14:textId="34B1DB16" w:rsidR="00636E46" w:rsidRDefault="006917E7" w:rsidP="00C2471D">
      <w:pPr>
        <w:pStyle w:val="a4"/>
        <w:rPr>
          <w:color w:val="auto"/>
        </w:rPr>
      </w:pPr>
      <w:r>
        <w:rPr>
          <w:rFonts w:hint="eastAsia"/>
          <w:color w:val="auto"/>
        </w:rPr>
        <w:t>단일 이미지가 아닌 시간에 따른 감정을 표현한</w:t>
      </w:r>
      <w:r w:rsidR="00E66ECC" w:rsidRPr="00A678F5">
        <w:rPr>
          <w:color w:val="auto"/>
        </w:rPr>
        <w:t xml:space="preserve"> </w:t>
      </w:r>
      <w:r w:rsidR="00E66ECC" w:rsidRPr="00A678F5">
        <w:rPr>
          <w:rFonts w:hint="eastAsia"/>
          <w:color w:val="auto"/>
        </w:rPr>
        <w:t xml:space="preserve">데이터의 특성상, </w:t>
      </w:r>
      <w:r w:rsidR="002032A8" w:rsidRPr="00A678F5">
        <w:rPr>
          <w:rFonts w:hint="eastAsia"/>
          <w:color w:val="auto"/>
        </w:rPr>
        <w:t xml:space="preserve">하나의 데이터 내에서 감정 상태가 </w:t>
      </w:r>
      <w:r w:rsidR="00E66ECC" w:rsidRPr="00A678F5">
        <w:rPr>
          <w:rFonts w:hint="eastAsia"/>
          <w:color w:val="auto"/>
        </w:rPr>
        <w:t xml:space="preserve">일관되지 않은 라벨 노이즈가 </w:t>
      </w:r>
      <w:r w:rsidR="002032A8" w:rsidRPr="00A678F5">
        <w:rPr>
          <w:rFonts w:hint="eastAsia"/>
          <w:color w:val="auto"/>
        </w:rPr>
        <w:t>발생할 수 있다</w:t>
      </w:r>
      <w:r w:rsidR="00636E46" w:rsidRPr="00A678F5">
        <w:rPr>
          <w:color w:val="auto"/>
        </w:rPr>
        <w:t xml:space="preserve">. </w:t>
      </w:r>
      <w:r w:rsidR="00E72B69">
        <w:rPr>
          <w:rFonts w:hint="eastAsia"/>
          <w:color w:val="auto"/>
        </w:rPr>
        <w:t xml:space="preserve">명확한 프레임 수준의 레이블이 부족하기 </w:t>
      </w:r>
      <w:r w:rsidR="00A83071">
        <w:rPr>
          <w:rFonts w:hint="eastAsia"/>
          <w:color w:val="auto"/>
        </w:rPr>
        <w:t>때</w:t>
      </w:r>
      <w:r w:rsidR="007429E6">
        <w:rPr>
          <w:rFonts w:hint="eastAsia"/>
          <w:color w:val="auto"/>
        </w:rPr>
        <w:t>문에</w:t>
      </w:r>
      <w:r w:rsidR="00E72B69">
        <w:rPr>
          <w:rFonts w:hint="eastAsia"/>
          <w:color w:val="auto"/>
        </w:rPr>
        <w:t xml:space="preserve"> 본 논문에서는 </w:t>
      </w:r>
      <w:r w:rsidR="003037C4">
        <w:rPr>
          <w:rFonts w:hint="eastAsia"/>
          <w:color w:val="auto"/>
        </w:rPr>
        <w:t>top-k voting 방식</w:t>
      </w:r>
      <w:r w:rsidR="00E72B69">
        <w:rPr>
          <w:rFonts w:hint="eastAsia"/>
          <w:color w:val="auto"/>
        </w:rPr>
        <w:t>을 사용하였다</w:t>
      </w:r>
      <w:r w:rsidR="00D80AD4">
        <w:rPr>
          <w:rFonts w:hint="eastAsia"/>
          <w:color w:val="auto"/>
        </w:rPr>
        <w:t>.</w:t>
      </w:r>
      <w:r w:rsidR="007429E6">
        <w:rPr>
          <w:rFonts w:hint="eastAsia"/>
          <w:color w:val="auto"/>
        </w:rPr>
        <w:t xml:space="preserve"> 이를 위해 c</w:t>
      </w:r>
      <w:r w:rsidR="00E72B69">
        <w:rPr>
          <w:rFonts w:hint="eastAsia"/>
          <w:color w:val="auto"/>
        </w:rPr>
        <w:t xml:space="preserve">lassifier </w:t>
      </w:r>
      <w:r w:rsidR="001E1C98">
        <w:rPr>
          <w:rFonts w:hint="eastAsia"/>
          <w:color w:val="auto"/>
        </w:rPr>
        <w:t>b</w:t>
      </w:r>
      <w:r w:rsidR="00E72B69">
        <w:rPr>
          <w:rFonts w:hint="eastAsia"/>
          <w:color w:val="auto"/>
        </w:rPr>
        <w:t>lock에서는 프레임 수준의 예측을 진행한다. 이</w:t>
      </w:r>
      <w:r w:rsidR="00EF4099">
        <w:rPr>
          <w:rFonts w:hint="eastAsia"/>
          <w:color w:val="auto"/>
        </w:rPr>
        <w:t xml:space="preserve"> 과정에서</w:t>
      </w:r>
      <w:r w:rsidR="00E72B69">
        <w:rPr>
          <w:rFonts w:hint="eastAsia"/>
          <w:color w:val="auto"/>
        </w:rPr>
        <w:t xml:space="preserve"> linear layer를 통해 추출되는 벡터의 크기는 입력</w:t>
      </w:r>
      <w:r w:rsidR="00EF4099">
        <w:rPr>
          <w:rFonts w:hint="eastAsia"/>
          <w:color w:val="auto"/>
        </w:rPr>
        <w:t xml:space="preserve"> </w:t>
      </w:r>
      <w:r w:rsidR="00E72B69">
        <w:rPr>
          <w:rFonts w:hint="eastAsia"/>
          <w:color w:val="auto"/>
        </w:rPr>
        <w:t>데이터 프레임 수의 절반과 클래스 개수와 동일하다. 이후</w:t>
      </w:r>
      <w:r w:rsidR="00EF4099">
        <w:rPr>
          <w:rFonts w:hint="eastAsia"/>
          <w:color w:val="auto"/>
        </w:rPr>
        <w:t>,</w:t>
      </w:r>
      <w:r w:rsidR="00E72B69">
        <w:rPr>
          <w:rFonts w:hint="eastAsia"/>
          <w:color w:val="auto"/>
        </w:rPr>
        <w:t xml:space="preserve"> 각 클래스별로 프레임 점수가 가장 높은 k개의 프레임을 선택하고 평균</w:t>
      </w:r>
      <w:r w:rsidR="00EF4099">
        <w:rPr>
          <w:rFonts w:hint="eastAsia"/>
          <w:color w:val="auto"/>
        </w:rPr>
        <w:t>을 계산하여</w:t>
      </w:r>
      <w:r w:rsidR="00E72B69">
        <w:rPr>
          <w:rFonts w:hint="eastAsia"/>
          <w:color w:val="auto"/>
        </w:rPr>
        <w:t xml:space="preserve"> 최종 예측 클래스로서 </w:t>
      </w:r>
      <w:proofErr w:type="spellStart"/>
      <w:r w:rsidR="00E72B69">
        <w:rPr>
          <w:rFonts w:hint="eastAsia"/>
          <w:color w:val="auto"/>
        </w:rPr>
        <w:t>softmax</w:t>
      </w:r>
      <w:proofErr w:type="spellEnd"/>
      <w:r w:rsidR="00E72B69">
        <w:rPr>
          <w:rFonts w:hint="eastAsia"/>
          <w:color w:val="auto"/>
        </w:rPr>
        <w:t xml:space="preserve"> 확률을 출력한다. </w:t>
      </w:r>
    </w:p>
    <w:p w14:paraId="60BA195A" w14:textId="77777777" w:rsidR="00C2471D" w:rsidRDefault="00C2471D" w:rsidP="00C2471D">
      <w:pPr>
        <w:pStyle w:val="a4"/>
        <w:rPr>
          <w:color w:val="auto"/>
        </w:rPr>
      </w:pPr>
    </w:p>
    <w:p w14:paraId="178CCDAE" w14:textId="3D71E816" w:rsidR="00C63738" w:rsidRPr="002D3F7E" w:rsidRDefault="00272F76" w:rsidP="00C63738">
      <w:pPr>
        <w:pStyle w:val="a5"/>
      </w:pPr>
      <w:r w:rsidRPr="00272F76">
        <w:rPr>
          <w:rFonts w:ascii="바탕"/>
        </w:rPr>
        <w:t>Ⅲ</w:t>
      </w:r>
      <w:r w:rsidRPr="00272F76">
        <w:rPr>
          <w:rFonts w:ascii="바탕"/>
        </w:rPr>
        <w:t xml:space="preserve">. </w:t>
      </w:r>
      <w:r w:rsidRPr="00272F76">
        <w:rPr>
          <w:rFonts w:ascii="바탕"/>
        </w:rPr>
        <w:t>실</w:t>
      </w:r>
      <w:r w:rsidRPr="00272F76">
        <w:rPr>
          <w:rFonts w:ascii="바탕"/>
        </w:rPr>
        <w:t xml:space="preserve"> </w:t>
      </w:r>
      <w:proofErr w:type="spellStart"/>
      <w:r w:rsidRPr="00272F76">
        <w:rPr>
          <w:rFonts w:ascii="바탕"/>
        </w:rPr>
        <w:t>험</w:t>
      </w:r>
      <w:proofErr w:type="spellEnd"/>
    </w:p>
    <w:p w14:paraId="0127F3A4" w14:textId="7DBA13B9" w:rsidR="001B0C53" w:rsidRDefault="007B4256" w:rsidP="001B0C53">
      <w:pPr>
        <w:pStyle w:val="a6"/>
      </w:pPr>
      <w:r>
        <w:t>3</w:t>
      </w:r>
      <w:r w:rsidRPr="002D3F7E">
        <w:t>.</w:t>
      </w:r>
      <w:r w:rsidR="00EF4099">
        <w:rPr>
          <w:rFonts w:hint="eastAsia"/>
        </w:rPr>
        <w:t>1</w:t>
      </w:r>
      <w:r w:rsidRPr="002D3F7E">
        <w:t xml:space="preserve"> </w:t>
      </w:r>
      <w:r w:rsidR="001B0C53">
        <w:rPr>
          <w:rFonts w:hint="eastAsia"/>
        </w:rPr>
        <w:t xml:space="preserve">실험 </w:t>
      </w:r>
      <w:r w:rsidR="00EF4099">
        <w:rPr>
          <w:rFonts w:hint="eastAsia"/>
        </w:rPr>
        <w:t>환경</w:t>
      </w:r>
    </w:p>
    <w:p w14:paraId="3FAC87F8" w14:textId="234F10AF" w:rsidR="00B85599" w:rsidRPr="00B85599" w:rsidRDefault="006E3BFE" w:rsidP="00B85599">
      <w:pPr>
        <w:pStyle w:val="a7"/>
        <w:rPr>
          <w:rFonts w:ascii="한양신명조" w:eastAsia="한양신명조" w:hAnsi="한양신명조" w:cs="한양신명조"/>
        </w:rPr>
      </w:pPr>
      <w:r w:rsidRPr="006E3BFE">
        <w:rPr>
          <w:rFonts w:ascii="한양신명조" w:eastAsia="한양신명조" w:hAnsi="한양신명조" w:cs="한양신명조"/>
        </w:rPr>
        <w:t xml:space="preserve">한 명의 피험자 데이터를 평가에 사용하고, 나머지 피험자 데이터를 학습에 사용하는 LOSO 방식은 EEG 분야에서 모델의 일반화 성능을 검증하기 위한 대표적인 방법이다. </w:t>
      </w:r>
      <w:r w:rsidR="00EF4099">
        <w:rPr>
          <w:rFonts w:ascii="한양신명조" w:eastAsia="한양신명조" w:hAnsi="한양신명조" w:cs="한양신명조" w:hint="eastAsia"/>
        </w:rPr>
        <w:t xml:space="preserve">본 논문에서는 </w:t>
      </w:r>
      <w:r w:rsidRPr="006E3BFE">
        <w:rPr>
          <w:rFonts w:ascii="한양신명조" w:eastAsia="한양신명조" w:hAnsi="한양신명조" w:cs="한양신명조"/>
        </w:rPr>
        <w:t>SEED 데이터셋에서 제공하는 15명의 피험자 데이터로 실험을 진행하였</w:t>
      </w:r>
      <w:r w:rsidR="00EF4099">
        <w:rPr>
          <w:rFonts w:ascii="한양신명조" w:eastAsia="한양신명조" w:hAnsi="한양신명조" w:cs="한양신명조" w:hint="eastAsia"/>
        </w:rPr>
        <w:t>으며</w:t>
      </w:r>
      <w:r w:rsidRPr="006E3BFE">
        <w:rPr>
          <w:rFonts w:ascii="한양신명조" w:eastAsia="한양신명조" w:hAnsi="한양신명조" w:cs="한양신명조"/>
        </w:rPr>
        <w:t>, 각 피험자 데이터에 대한 정확도</w:t>
      </w:r>
      <w:r w:rsidR="00EF4099">
        <w:rPr>
          <w:rFonts w:ascii="한양신명조" w:eastAsia="한양신명조" w:hAnsi="한양신명조" w:cs="한양신명조" w:hint="eastAsia"/>
        </w:rPr>
        <w:t>의</w:t>
      </w:r>
      <w:r w:rsidRPr="006E3BFE">
        <w:rPr>
          <w:rFonts w:ascii="한양신명조" w:eastAsia="한양신명조" w:hAnsi="한양신명조" w:cs="한양신명조"/>
        </w:rPr>
        <w:t xml:space="preserve"> 평균</w:t>
      </w:r>
      <w:r w:rsidR="003037C4">
        <w:rPr>
          <w:rFonts w:ascii="한양신명조" w:eastAsia="한양신명조" w:hAnsi="한양신명조" w:cs="한양신명조" w:hint="eastAsia"/>
        </w:rPr>
        <w:t>(ACC)</w:t>
      </w:r>
      <w:r w:rsidRPr="006E3BFE">
        <w:rPr>
          <w:rFonts w:ascii="한양신명조" w:eastAsia="한양신명조" w:hAnsi="한양신명조" w:cs="한양신명조"/>
        </w:rPr>
        <w:t>과 표준편차</w:t>
      </w:r>
      <w:r w:rsidR="003037C4">
        <w:rPr>
          <w:rFonts w:ascii="한양신명조" w:eastAsia="한양신명조" w:hAnsi="한양신명조" w:cs="한양신명조" w:hint="eastAsia"/>
        </w:rPr>
        <w:t>(STD)</w:t>
      </w:r>
      <w:r w:rsidRPr="006E3BFE">
        <w:rPr>
          <w:rFonts w:ascii="한양신명조" w:eastAsia="한양신명조" w:hAnsi="한양신명조" w:cs="한양신명조"/>
        </w:rPr>
        <w:t>를 기준으로 성능을 평가하였다.</w:t>
      </w:r>
    </w:p>
    <w:p w14:paraId="5007843F" w14:textId="4B6940F9" w:rsidR="00E949B5" w:rsidRDefault="00A678F5" w:rsidP="00E949B5">
      <w:pPr>
        <w:pStyle w:val="a7"/>
        <w:rPr>
          <w:rFonts w:ascii="한양신명조" w:eastAsia="한양신명조" w:hAnsi="한양신명조" w:cs="한양신명조"/>
          <w:color w:val="auto"/>
        </w:rPr>
      </w:pPr>
      <w:r w:rsidRPr="00A678F5">
        <w:rPr>
          <w:rFonts w:ascii="한양신명조" w:eastAsia="한양신명조" w:hAnsi="한양신명조" w:cs="한양신명조"/>
          <w:color w:val="auto"/>
        </w:rPr>
        <w:t xml:space="preserve">실험은 NVIDIA GeForce RTX 3090을 사용하여 </w:t>
      </w:r>
      <w:r w:rsidR="00EF4099">
        <w:rPr>
          <w:rFonts w:ascii="한양신명조" w:eastAsia="한양신명조" w:hAnsi="한양신명조" w:cs="한양신명조" w:hint="eastAsia"/>
          <w:color w:val="auto"/>
        </w:rPr>
        <w:t>수</w:t>
      </w:r>
      <w:r w:rsidRPr="00A678F5">
        <w:rPr>
          <w:rFonts w:ascii="한양신명조" w:eastAsia="한양신명조" w:hAnsi="한양신명조" w:cs="한양신명조"/>
          <w:color w:val="auto"/>
        </w:rPr>
        <w:t>행</w:t>
      </w:r>
      <w:r w:rsidR="00EF4099">
        <w:rPr>
          <w:rFonts w:ascii="한양신명조" w:eastAsia="한양신명조" w:hAnsi="한양신명조" w:cs="한양신명조" w:hint="eastAsia"/>
          <w:color w:val="auto"/>
        </w:rPr>
        <w:t xml:space="preserve">하였다. </w:t>
      </w:r>
      <w:proofErr w:type="spellStart"/>
      <w:r w:rsidR="00EF4099">
        <w:rPr>
          <w:rFonts w:ascii="한양신명조" w:eastAsia="한양신명조" w:hAnsi="한양신명조" w:cs="한양신명조" w:hint="eastAsia"/>
          <w:color w:val="auto"/>
        </w:rPr>
        <w:t>하이퍼</w:t>
      </w:r>
      <w:proofErr w:type="spellEnd"/>
      <w:r w:rsidR="00EF4099">
        <w:rPr>
          <w:rFonts w:ascii="한양신명조" w:eastAsia="한양신명조" w:hAnsi="한양신명조" w:cs="한양신명조" w:hint="eastAsia"/>
          <w:color w:val="auto"/>
        </w:rPr>
        <w:t xml:space="preserve"> 파라미터</w:t>
      </w:r>
      <w:r w:rsidR="00C2471D">
        <w:rPr>
          <w:rFonts w:ascii="한양신명조" w:eastAsia="한양신명조" w:hAnsi="한양신명조" w:cs="한양신명조" w:hint="eastAsia"/>
          <w:color w:val="auto"/>
        </w:rPr>
        <w:t>에서</w:t>
      </w:r>
      <w:r w:rsidR="00EF4099">
        <w:rPr>
          <w:rFonts w:ascii="한양신명조" w:eastAsia="한양신명조" w:hAnsi="한양신명조" w:cs="한양신명조" w:hint="eastAsia"/>
          <w:color w:val="auto"/>
        </w:rPr>
        <w:t xml:space="preserve"> </w:t>
      </w:r>
      <w:r w:rsidR="00097FD4">
        <w:rPr>
          <w:rFonts w:ascii="한양신명조" w:eastAsia="한양신명조" w:hAnsi="한양신명조" w:cs="한양신명조" w:hint="eastAsia"/>
          <w:color w:val="auto"/>
        </w:rPr>
        <w:t xml:space="preserve">batch </w:t>
      </w:r>
      <w:r w:rsidR="00EF4099">
        <w:rPr>
          <w:rFonts w:ascii="한양신명조" w:eastAsia="한양신명조" w:hAnsi="한양신명조" w:cs="한양신명조" w:hint="eastAsia"/>
          <w:color w:val="auto"/>
        </w:rPr>
        <w:t>크기</w:t>
      </w:r>
      <w:r w:rsidR="00F159BF">
        <w:rPr>
          <w:rFonts w:ascii="한양신명조" w:eastAsia="한양신명조" w:hAnsi="한양신명조" w:cs="한양신명조" w:hint="eastAsia"/>
          <w:color w:val="auto"/>
        </w:rPr>
        <w:t>는 32,</w:t>
      </w:r>
      <w:r w:rsidR="00EF4099">
        <w:rPr>
          <w:rFonts w:ascii="한양신명조" w:eastAsia="한양신명조" w:hAnsi="한양신명조" w:cs="한양신명조" w:hint="eastAsia"/>
          <w:color w:val="auto"/>
        </w:rPr>
        <w:t xml:space="preserve"> attention을 위한 head</w:t>
      </w:r>
      <w:r w:rsidR="00290F79">
        <w:rPr>
          <w:rFonts w:ascii="한양신명조" w:eastAsia="한양신명조" w:hAnsi="한양신명조" w:cs="한양신명조" w:hint="eastAsia"/>
          <w:color w:val="auto"/>
        </w:rPr>
        <w:t xml:space="preserve"> </w:t>
      </w:r>
      <w:r w:rsidR="00EF4099">
        <w:rPr>
          <w:rFonts w:ascii="한양신명조" w:eastAsia="한양신명조" w:hAnsi="한양신명조" w:cs="한양신명조" w:hint="eastAsia"/>
          <w:color w:val="auto"/>
        </w:rPr>
        <w:t xml:space="preserve">수는 8, </w:t>
      </w:r>
      <w:proofErr w:type="spellStart"/>
      <w:r w:rsidR="00EF4099">
        <w:rPr>
          <w:rFonts w:ascii="한양신명조" w:eastAsia="한양신명조" w:hAnsi="한양신명조" w:cs="한양신명조" w:hint="eastAsia"/>
          <w:color w:val="auto"/>
        </w:rPr>
        <w:t>에포크는</w:t>
      </w:r>
      <w:proofErr w:type="spellEnd"/>
      <w:r w:rsidR="00EF4099">
        <w:rPr>
          <w:rFonts w:ascii="한양신명조" w:eastAsia="한양신명조" w:hAnsi="한양신명조" w:cs="한양신명조" w:hint="eastAsia"/>
          <w:color w:val="auto"/>
        </w:rPr>
        <w:t xml:space="preserve"> 300, k는 32</w:t>
      </w:r>
      <w:r w:rsidR="00EF4099">
        <w:rPr>
          <w:rFonts w:ascii="한양신명조" w:eastAsia="한양신명조" w:hAnsi="한양신명조" w:cs="한양신명조"/>
          <w:color w:val="auto"/>
        </w:rPr>
        <w:lastRenderedPageBreak/>
        <w:t>로</w:t>
      </w:r>
      <w:r w:rsidR="00EF4099">
        <w:rPr>
          <w:rFonts w:ascii="한양신명조" w:eastAsia="한양신명조" w:hAnsi="한양신명조" w:cs="한양신명조" w:hint="eastAsia"/>
          <w:color w:val="auto"/>
        </w:rPr>
        <w:t xml:space="preserve"> 설정하였다.</w:t>
      </w:r>
      <w:r w:rsidRPr="00A678F5">
        <w:rPr>
          <w:rFonts w:ascii="한양신명조" w:eastAsia="한양신명조" w:hAnsi="한양신명조" w:cs="한양신명조"/>
          <w:color w:val="auto"/>
        </w:rPr>
        <w:t xml:space="preserve"> 손실 함수는 cross entropy loss를 적용하였으며, </w:t>
      </w:r>
      <w:proofErr w:type="spellStart"/>
      <w:r w:rsidRPr="00A678F5">
        <w:rPr>
          <w:rFonts w:ascii="한양신명조" w:eastAsia="한양신명조" w:hAnsi="한양신명조" w:cs="한양신명조"/>
          <w:color w:val="auto"/>
        </w:rPr>
        <w:t>AdamW</w:t>
      </w:r>
      <w:proofErr w:type="spellEnd"/>
      <w:r w:rsidRPr="00A678F5">
        <w:rPr>
          <w:rFonts w:ascii="한양신명조" w:eastAsia="한양신명조" w:hAnsi="한양신명조" w:cs="한양신명조"/>
          <w:color w:val="auto"/>
        </w:rPr>
        <w:t xml:space="preserve"> </w:t>
      </w:r>
      <w:proofErr w:type="spellStart"/>
      <w:r w:rsidRPr="00A678F5">
        <w:rPr>
          <w:rFonts w:ascii="한양신명조" w:eastAsia="한양신명조" w:hAnsi="한양신명조" w:cs="한양신명조"/>
          <w:color w:val="auto"/>
        </w:rPr>
        <w:t>옵티마이저를</w:t>
      </w:r>
      <w:proofErr w:type="spellEnd"/>
      <w:r w:rsidRPr="00A678F5">
        <w:rPr>
          <w:rFonts w:ascii="한양신명조" w:eastAsia="한양신명조" w:hAnsi="한양신명조" w:cs="한양신명조"/>
          <w:color w:val="auto"/>
        </w:rPr>
        <w:t xml:space="preserve"> 사용해 모델을 최적화했다.</w:t>
      </w:r>
    </w:p>
    <w:p w14:paraId="398A7373" w14:textId="77777777" w:rsidR="00E949B5" w:rsidRPr="00C2471D" w:rsidRDefault="00E949B5" w:rsidP="00E949B5">
      <w:pPr>
        <w:pStyle w:val="a8"/>
        <w:tabs>
          <w:tab w:val="left" w:pos="466"/>
        </w:tabs>
        <w:rPr>
          <w:rFonts w:hAnsi="맑은 고딕" w:cs="맑은 고딕"/>
        </w:rPr>
      </w:pPr>
      <w:r w:rsidRPr="00097FD4">
        <w:rPr>
          <w:rFonts w:hAnsi="맑은 고딕" w:cs="맑은 고딕" w:hint="eastAsia"/>
        </w:rPr>
        <w:t xml:space="preserve">표 </w:t>
      </w:r>
      <w:r w:rsidRPr="00097FD4">
        <w:rPr>
          <w:rFonts w:hint="eastAsia"/>
        </w:rPr>
        <w:t xml:space="preserve">1.  </w:t>
      </w:r>
      <w:r>
        <w:rPr>
          <w:rFonts w:hAnsi="맑은 고딕" w:cs="맑은 고딕" w:hint="eastAsia"/>
        </w:rPr>
        <w:t>기존 알고리즘과의 성능 비교</w:t>
      </w:r>
    </w:p>
    <w:tbl>
      <w:tblPr>
        <w:tblpPr w:leftFromText="142" w:rightFromText="142" w:vertAnchor="text" w:horzAnchor="margin" w:tblpY="158"/>
        <w:tblOverlap w:val="never"/>
        <w:tblW w:w="5000" w:type="pct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81"/>
        <w:gridCol w:w="2282"/>
      </w:tblGrid>
      <w:tr w:rsidR="00E949B5" w14:paraId="035CAF2E" w14:textId="77777777" w:rsidTr="00E949B5">
        <w:trPr>
          <w:trHeight w:val="20"/>
        </w:trPr>
        <w:tc>
          <w:tcPr>
            <w:tcW w:w="2499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6C100791" w14:textId="77777777" w:rsidR="00E949B5" w:rsidRPr="00A93045" w:rsidRDefault="00E949B5" w:rsidP="00E949B5">
            <w:pPr>
              <w:pStyle w:val="a3"/>
              <w:wordWrap/>
              <w:spacing w:line="240" w:lineRule="auto"/>
              <w:jc w:val="center"/>
              <w:rPr>
                <w:b/>
                <w:bCs/>
              </w:rPr>
            </w:pPr>
            <w:r w:rsidRPr="00A93045">
              <w:rPr>
                <w:b/>
                <w:bCs/>
              </w:rPr>
              <w:t>Model</w:t>
            </w:r>
          </w:p>
        </w:tc>
        <w:tc>
          <w:tcPr>
            <w:tcW w:w="2501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3DFF39E4" w14:textId="77777777" w:rsidR="00E949B5" w:rsidRPr="00A93045" w:rsidRDefault="00E949B5" w:rsidP="00E949B5">
            <w:pPr>
              <w:pStyle w:val="a3"/>
              <w:wordWrap/>
              <w:spacing w:line="240" w:lineRule="auto"/>
              <w:jc w:val="center"/>
              <w:rPr>
                <w:b/>
                <w:bCs/>
              </w:rPr>
            </w:pPr>
            <w:r w:rsidRPr="00A93045">
              <w:rPr>
                <w:b/>
                <w:bCs/>
              </w:rPr>
              <w:t>ACC(%) / STD</w:t>
            </w:r>
          </w:p>
        </w:tc>
      </w:tr>
      <w:tr w:rsidR="00E949B5" w14:paraId="163F978E" w14:textId="77777777" w:rsidTr="00E949B5">
        <w:trPr>
          <w:trHeight w:val="20"/>
        </w:trPr>
        <w:tc>
          <w:tcPr>
            <w:tcW w:w="24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B938E7" w14:textId="77777777" w:rsidR="00E949B5" w:rsidRDefault="00E949B5" w:rsidP="00E949B5">
            <w:pPr>
              <w:pStyle w:val="a3"/>
              <w:wordWrap/>
              <w:spacing w:line="240" w:lineRule="auto"/>
              <w:jc w:val="center"/>
            </w:pPr>
            <w:r>
              <w:t>RGNN</w:t>
            </w:r>
            <w:r w:rsidRPr="00A0343E">
              <w:rPr>
                <w:rFonts w:ascii="HY신명조" w:eastAsia="HY신명조" w:hint="eastAsia"/>
                <w:sz w:val="18"/>
                <w:vertAlign w:val="superscript"/>
              </w:rPr>
              <w:t>[4]</w:t>
            </w:r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C8AA70" w14:textId="77777777" w:rsidR="00E949B5" w:rsidRDefault="00E949B5" w:rsidP="00E949B5">
            <w:pPr>
              <w:pStyle w:val="a3"/>
              <w:wordWrap/>
              <w:spacing w:line="240" w:lineRule="auto"/>
              <w:jc w:val="center"/>
            </w:pPr>
            <w:r>
              <w:t>85.30 / 6.72</w:t>
            </w:r>
          </w:p>
        </w:tc>
      </w:tr>
      <w:tr w:rsidR="00E949B5" w14:paraId="413A0452" w14:textId="77777777" w:rsidTr="00E949B5">
        <w:trPr>
          <w:trHeight w:val="20"/>
        </w:trPr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5E8A5" w14:textId="77777777" w:rsidR="00E949B5" w:rsidRDefault="00E949B5" w:rsidP="00E949B5">
            <w:pPr>
              <w:pStyle w:val="a3"/>
              <w:wordWrap/>
              <w:spacing w:line="240" w:lineRule="auto"/>
              <w:jc w:val="center"/>
            </w:pPr>
            <w:r>
              <w:t>DPGAT</w:t>
            </w:r>
            <w:r w:rsidRPr="00A0343E">
              <w:rPr>
                <w:rFonts w:ascii="HY신명조" w:eastAsia="HY신명조" w:hint="eastAsia"/>
                <w:sz w:val="18"/>
                <w:vertAlign w:val="superscript"/>
              </w:rPr>
              <w:t>[</w:t>
            </w:r>
            <w:r>
              <w:rPr>
                <w:rFonts w:ascii="HY신명조" w:eastAsia="HY신명조" w:hint="eastAsia"/>
                <w:sz w:val="18"/>
                <w:vertAlign w:val="superscript"/>
              </w:rPr>
              <w:t>5</w:t>
            </w:r>
            <w:r w:rsidRPr="00A0343E">
              <w:rPr>
                <w:rFonts w:ascii="HY신명조" w:eastAsia="HY신명조" w:hint="eastAsia"/>
                <w:sz w:val="18"/>
                <w:vertAlign w:val="superscript"/>
              </w:rPr>
              <w:t>]</w:t>
            </w:r>
          </w:p>
        </w:tc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AD56A" w14:textId="77777777" w:rsidR="00E949B5" w:rsidRDefault="00E949B5" w:rsidP="00E949B5">
            <w:pPr>
              <w:pStyle w:val="a3"/>
              <w:wordWrap/>
              <w:spacing w:line="240" w:lineRule="auto"/>
              <w:jc w:val="center"/>
            </w:pPr>
            <w:r>
              <w:t>87.07 / 6.31</w:t>
            </w:r>
          </w:p>
        </w:tc>
      </w:tr>
      <w:tr w:rsidR="00E949B5" w14:paraId="1207B29E" w14:textId="77777777" w:rsidTr="00E949B5">
        <w:trPr>
          <w:trHeight w:val="20"/>
        </w:trPr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49C32" w14:textId="77777777" w:rsidR="00E949B5" w:rsidRDefault="00E949B5" w:rsidP="00E949B5">
            <w:pPr>
              <w:pStyle w:val="a3"/>
              <w:wordWrap/>
              <w:spacing w:line="240" w:lineRule="auto"/>
              <w:jc w:val="center"/>
            </w:pPr>
            <w:r>
              <w:t>STFCGAT</w:t>
            </w:r>
            <w:r w:rsidRPr="00A0343E">
              <w:rPr>
                <w:rFonts w:ascii="HY신명조" w:eastAsia="HY신명조" w:hint="eastAsia"/>
                <w:sz w:val="18"/>
                <w:vertAlign w:val="superscript"/>
              </w:rPr>
              <w:t>[</w:t>
            </w:r>
            <w:r>
              <w:rPr>
                <w:rFonts w:ascii="HY신명조" w:eastAsia="HY신명조" w:hint="eastAsia"/>
                <w:sz w:val="18"/>
                <w:vertAlign w:val="superscript"/>
              </w:rPr>
              <w:t>8</w:t>
            </w:r>
            <w:r w:rsidRPr="00A0343E">
              <w:rPr>
                <w:rFonts w:ascii="HY신명조" w:eastAsia="HY신명조" w:hint="eastAsia"/>
                <w:sz w:val="18"/>
                <w:vertAlign w:val="superscript"/>
              </w:rPr>
              <w:t>]</w:t>
            </w:r>
          </w:p>
        </w:tc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92546" w14:textId="77777777" w:rsidR="00E949B5" w:rsidRDefault="00E949B5" w:rsidP="00E949B5">
            <w:pPr>
              <w:pStyle w:val="a3"/>
              <w:wordWrap/>
              <w:spacing w:line="240" w:lineRule="auto"/>
              <w:jc w:val="center"/>
            </w:pPr>
            <w:r>
              <w:t>94.83 / 3.41</w:t>
            </w:r>
          </w:p>
        </w:tc>
      </w:tr>
      <w:tr w:rsidR="00E949B5" w14:paraId="58828259" w14:textId="77777777" w:rsidTr="00E949B5">
        <w:trPr>
          <w:trHeight w:val="20"/>
        </w:trPr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161D" w14:textId="77777777" w:rsidR="00E949B5" w:rsidRDefault="00E949B5" w:rsidP="00E949B5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t>ATCNet</w:t>
            </w:r>
            <w:proofErr w:type="spellEnd"/>
            <w:r>
              <w:t xml:space="preserve"> + 2phase</w:t>
            </w:r>
            <w:r w:rsidRPr="00A0343E">
              <w:rPr>
                <w:rFonts w:ascii="HY신명조" w:eastAsia="HY신명조" w:hint="eastAsia"/>
                <w:sz w:val="18"/>
                <w:vertAlign w:val="superscript"/>
              </w:rPr>
              <w:t>[</w:t>
            </w:r>
            <w:r>
              <w:rPr>
                <w:rFonts w:ascii="HY신명조" w:eastAsia="HY신명조" w:hint="eastAsia"/>
                <w:sz w:val="18"/>
                <w:vertAlign w:val="superscript"/>
              </w:rPr>
              <w:t>1</w:t>
            </w:r>
            <w:r w:rsidRPr="00A0343E">
              <w:rPr>
                <w:rFonts w:ascii="HY신명조" w:eastAsia="HY신명조" w:hint="eastAsia"/>
                <w:sz w:val="18"/>
                <w:vertAlign w:val="superscript"/>
              </w:rPr>
              <w:t>]</w:t>
            </w:r>
          </w:p>
        </w:tc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931A7" w14:textId="77777777" w:rsidR="00E949B5" w:rsidRDefault="00E949B5" w:rsidP="00E949B5">
            <w:pPr>
              <w:pStyle w:val="a3"/>
              <w:wordWrap/>
              <w:spacing w:line="240" w:lineRule="auto"/>
              <w:jc w:val="center"/>
            </w:pPr>
            <w:r>
              <w:t>95.71 / 3.58</w:t>
            </w:r>
          </w:p>
        </w:tc>
      </w:tr>
      <w:tr w:rsidR="00E949B5" w14:paraId="56B9BA58" w14:textId="77777777" w:rsidTr="00E949B5">
        <w:trPr>
          <w:trHeight w:val="20"/>
        </w:trPr>
        <w:tc>
          <w:tcPr>
            <w:tcW w:w="2499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CF7064" w14:textId="77777777" w:rsidR="00E949B5" w:rsidRPr="00A93045" w:rsidRDefault="00E949B5" w:rsidP="00E949B5">
            <w:pPr>
              <w:pStyle w:val="a3"/>
              <w:wordWrap/>
              <w:spacing w:line="240" w:lineRule="auto"/>
              <w:jc w:val="center"/>
              <w:rPr>
                <w:b/>
                <w:bCs/>
              </w:rPr>
            </w:pPr>
            <w:r w:rsidRPr="00A93045">
              <w:rPr>
                <w:b/>
                <w:bCs/>
              </w:rPr>
              <w:t>TCAT (Ours)</w:t>
            </w:r>
          </w:p>
        </w:tc>
        <w:tc>
          <w:tcPr>
            <w:tcW w:w="2501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1780EC" w14:textId="77777777" w:rsidR="00E949B5" w:rsidRPr="00A93045" w:rsidRDefault="00E949B5" w:rsidP="00E949B5">
            <w:pPr>
              <w:pStyle w:val="a3"/>
              <w:wordWrap/>
              <w:spacing w:line="240" w:lineRule="auto"/>
              <w:jc w:val="center"/>
              <w:rPr>
                <w:b/>
                <w:bCs/>
              </w:rPr>
            </w:pPr>
            <w:r w:rsidRPr="00A93045">
              <w:rPr>
                <w:b/>
                <w:bCs/>
              </w:rPr>
              <w:t>98.67 / 1.53</w:t>
            </w:r>
          </w:p>
        </w:tc>
      </w:tr>
    </w:tbl>
    <w:p w14:paraId="2AA1009D" w14:textId="77777777" w:rsidR="00C2471D" w:rsidRDefault="00C2471D" w:rsidP="003037C4">
      <w:pPr>
        <w:pStyle w:val="a7"/>
        <w:ind w:firstLine="0"/>
        <w:rPr>
          <w:rFonts w:ascii="한양신명조" w:eastAsia="한양신명조" w:hAnsi="한양신명조" w:cs="한양신명조"/>
          <w:color w:val="auto"/>
        </w:rPr>
      </w:pPr>
    </w:p>
    <w:p w14:paraId="7BD01AE8" w14:textId="3BDEF650" w:rsidR="00DF7FA9" w:rsidRPr="00C2471D" w:rsidRDefault="00EF4099" w:rsidP="00C2471D">
      <w:pPr>
        <w:pStyle w:val="a6"/>
      </w:pPr>
      <w:r>
        <w:t>3</w:t>
      </w:r>
      <w:r w:rsidRPr="002D3F7E">
        <w:t>.</w:t>
      </w:r>
      <w:r w:rsidR="003037C4">
        <w:rPr>
          <w:rFonts w:hint="eastAsia"/>
        </w:rPr>
        <w:t>2</w:t>
      </w:r>
      <w:r w:rsidRPr="002D3F7E">
        <w:t xml:space="preserve"> </w:t>
      </w:r>
      <w:r>
        <w:rPr>
          <w:rFonts w:hint="eastAsia"/>
        </w:rPr>
        <w:t>실험 결과</w:t>
      </w:r>
    </w:p>
    <w:p w14:paraId="70782676" w14:textId="2A619B00" w:rsidR="003D51EA" w:rsidRDefault="00AE086D" w:rsidP="003037C4">
      <w:pPr>
        <w:pStyle w:val="a4"/>
        <w:rPr>
          <w:rFonts w:hAnsi="한양신명조" w:cs="한양신명조"/>
        </w:rPr>
      </w:pPr>
      <w:r w:rsidRPr="00AE086D">
        <w:rPr>
          <w:rFonts w:hAnsi="한양신명조" w:cs="한양신명조"/>
        </w:rPr>
        <w:t>표 1</w:t>
      </w:r>
      <w:r w:rsidR="00EF4099">
        <w:rPr>
          <w:rFonts w:hAnsi="한양신명조" w:cs="한양신명조" w:hint="eastAsia"/>
        </w:rPr>
        <w:t>에서는</w:t>
      </w:r>
      <w:r w:rsidRPr="00AE086D">
        <w:rPr>
          <w:rFonts w:hAnsi="한양신명조" w:cs="한양신명조"/>
        </w:rPr>
        <w:t xml:space="preserve"> 제안 모델과 기존 모델의 성능</w:t>
      </w:r>
      <w:r w:rsidR="00EF4099">
        <w:rPr>
          <w:rFonts w:hAnsi="한양신명조" w:cs="한양신명조" w:hint="eastAsia"/>
        </w:rPr>
        <w:t>을 비</w:t>
      </w:r>
      <w:r w:rsidRPr="00AE086D">
        <w:rPr>
          <w:rFonts w:hAnsi="한양신명조" w:cs="한양신명조"/>
        </w:rPr>
        <w:t xml:space="preserve">교하였다. 기존 SOTA 성능을 기록한 </w:t>
      </w:r>
      <w:proofErr w:type="spellStart"/>
      <w:r w:rsidRPr="00AE086D">
        <w:rPr>
          <w:rFonts w:hAnsi="한양신명조" w:cs="한양신명조"/>
        </w:rPr>
        <w:t>ATCNet</w:t>
      </w:r>
      <w:proofErr w:type="spellEnd"/>
      <w:r w:rsidRPr="00AE086D">
        <w:rPr>
          <w:rFonts w:hAnsi="한양신명조" w:cs="한양신명조"/>
        </w:rPr>
        <w:t>과 2phase 결합 모델은 95.71%의 정확도를 보</w:t>
      </w:r>
      <w:r w:rsidR="00EF4099">
        <w:rPr>
          <w:rFonts w:hAnsi="한양신명조" w:cs="한양신명조" w:hint="eastAsia"/>
        </w:rPr>
        <w:t>인 반면</w:t>
      </w:r>
      <w:r w:rsidRPr="00AE086D">
        <w:rPr>
          <w:rFonts w:hAnsi="한양신명조" w:cs="한양신명조"/>
        </w:rPr>
        <w:t>, 제안 모델은 98.67%로 약 2.96% 향상된 성능을 나타냈다. 또한, 피험자 간 정확도의 표준편차</w:t>
      </w:r>
      <w:r w:rsidR="003037C4">
        <w:rPr>
          <w:rFonts w:hAnsi="한양신명조" w:cs="한양신명조" w:hint="eastAsia"/>
        </w:rPr>
        <w:t xml:space="preserve">가 </w:t>
      </w:r>
      <w:r w:rsidRPr="00AE086D">
        <w:rPr>
          <w:rFonts w:hAnsi="한양신명조" w:cs="한양신명조"/>
        </w:rPr>
        <w:t xml:space="preserve">1.53으로 </w:t>
      </w:r>
      <w:r w:rsidR="003037C4">
        <w:rPr>
          <w:rFonts w:hAnsi="한양신명조" w:cs="한양신명조" w:hint="eastAsia"/>
        </w:rPr>
        <w:t>가장 낮은 값을 기록하며 피험자별 모델의 성능차이를 최소</w:t>
      </w:r>
      <w:r w:rsidR="00290F79">
        <w:rPr>
          <w:rFonts w:hAnsi="한양신명조" w:cs="한양신명조" w:hint="eastAsia"/>
        </w:rPr>
        <w:t>화</w:t>
      </w:r>
      <w:r w:rsidR="003037C4">
        <w:rPr>
          <w:rFonts w:hAnsi="한양신명조" w:cs="한양신명조" w:hint="eastAsia"/>
        </w:rPr>
        <w:t>한</w:t>
      </w:r>
      <w:r w:rsidR="00290F79">
        <w:rPr>
          <w:rFonts w:hAnsi="한양신명조" w:cs="한양신명조" w:hint="eastAsia"/>
        </w:rPr>
        <w:t xml:space="preserve"> </w:t>
      </w:r>
      <w:r w:rsidR="003037C4">
        <w:rPr>
          <w:rFonts w:hAnsi="한양신명조" w:cs="한양신명조" w:hint="eastAsia"/>
        </w:rPr>
        <w:t>것을 확인할 수 있다.</w:t>
      </w:r>
    </w:p>
    <w:p w14:paraId="334FDB85" w14:textId="77777777" w:rsidR="001C63B4" w:rsidRDefault="001C63B4" w:rsidP="003037C4">
      <w:pPr>
        <w:pStyle w:val="a4"/>
      </w:pPr>
    </w:p>
    <w:p w14:paraId="34247542" w14:textId="77777777" w:rsidR="007211E5" w:rsidRDefault="007211E5" w:rsidP="007211E5">
      <w:pPr>
        <w:pStyle w:val="a5"/>
      </w:pPr>
      <w:r>
        <w:rPr>
          <w:rFonts w:ascii="바탕"/>
        </w:rPr>
        <w:t>Ⅳ</w:t>
      </w:r>
      <w:r>
        <w:t xml:space="preserve">. 결 론 </w:t>
      </w:r>
    </w:p>
    <w:p w14:paraId="3480EC8E" w14:textId="191B1BF4" w:rsidR="00A77F1A" w:rsidRDefault="00DD07AD" w:rsidP="00EC443B">
      <w:pPr>
        <w:pStyle w:val="a4"/>
        <w:rPr>
          <w:rFonts w:hAnsi="한양신명조" w:cs="한양신명조"/>
        </w:rPr>
      </w:pPr>
      <w:r>
        <w:rPr>
          <w:rFonts w:hAnsi="한양신명조" w:cs="한양신명조"/>
        </w:rPr>
        <w:t>본 논문에서는 시계열 데이터인 EEG의 장단기적 시간 정보를 모두 반영</w:t>
      </w:r>
      <w:r w:rsidR="00E961DA">
        <w:rPr>
          <w:rFonts w:hAnsi="한양신명조" w:cs="한양신명조" w:hint="eastAsia"/>
        </w:rPr>
        <w:t>하고 라벨 노이즈 문제를 해결하기</w:t>
      </w:r>
      <w:r>
        <w:rPr>
          <w:rFonts w:hAnsi="한양신명조" w:cs="한양신명조"/>
        </w:rPr>
        <w:t xml:space="preserve"> 위한 </w:t>
      </w:r>
      <w:r w:rsidR="00E961DA">
        <w:rPr>
          <w:rFonts w:hAnsi="한양신명조" w:cs="한양신명조" w:hint="eastAsia"/>
        </w:rPr>
        <w:t>TCAT 모델을 제안</w:t>
      </w:r>
      <w:r>
        <w:rPr>
          <w:rFonts w:hAnsi="한양신명조" w:cs="한양신명조"/>
        </w:rPr>
        <w:t>하였다. 제안 모델은 LOSO 방식에서 9</w:t>
      </w:r>
      <w:r>
        <w:t>8</w:t>
      </w:r>
      <w:r>
        <w:rPr>
          <w:rFonts w:hAnsi="한양신명조" w:cs="한양신명조"/>
        </w:rPr>
        <w:t>.</w:t>
      </w:r>
      <w:r>
        <w:t>67</w:t>
      </w:r>
      <w:r>
        <w:rPr>
          <w:rFonts w:hAnsi="한양신명조" w:cs="한양신명조"/>
        </w:rPr>
        <w:t>%로 우수한 성능을 달성하</w:t>
      </w:r>
      <w:r w:rsidR="00E961DA">
        <w:rPr>
          <w:rFonts w:hAnsi="한양신명조" w:cs="한양신명조" w:hint="eastAsia"/>
        </w:rPr>
        <w:t>였</w:t>
      </w:r>
      <w:r w:rsidR="00E53AD6">
        <w:rPr>
          <w:rFonts w:hAnsi="한양신명조" w:cs="한양신명조" w:hint="eastAsia"/>
        </w:rPr>
        <w:t>으며 피험자별 성능차이를 줄이는데 성공하였다</w:t>
      </w:r>
      <w:r w:rsidR="00E961DA">
        <w:rPr>
          <w:rFonts w:hAnsi="한양신명조" w:cs="한양신명조" w:hint="eastAsia"/>
        </w:rPr>
        <w:t>.</w:t>
      </w:r>
      <w:r>
        <w:rPr>
          <w:rFonts w:hAnsi="한양신명조" w:cs="한양신명조"/>
        </w:rPr>
        <w:t xml:space="preserve"> 그러나 </w:t>
      </w:r>
      <w:r w:rsidR="00822D0C">
        <w:rPr>
          <w:rFonts w:hAnsi="한양신명조" w:cs="한양신명조" w:hint="eastAsia"/>
        </w:rPr>
        <w:t>단일</w:t>
      </w:r>
      <w:r w:rsidR="00E961DA">
        <w:rPr>
          <w:rFonts w:hAnsi="한양신명조" w:cs="한양신명조" w:hint="eastAsia"/>
        </w:rPr>
        <w:t xml:space="preserve"> 데이터셋에서만 실험을 진행하여 모델의 신뢰성을 </w:t>
      </w:r>
      <w:r w:rsidR="00822D0C">
        <w:rPr>
          <w:rFonts w:hAnsi="한양신명조" w:cs="한양신명조" w:hint="eastAsia"/>
        </w:rPr>
        <w:t>충분히 확인</w:t>
      </w:r>
      <w:r w:rsidR="00E961DA">
        <w:rPr>
          <w:rFonts w:hAnsi="한양신명조" w:cs="한양신명조" w:hint="eastAsia"/>
        </w:rPr>
        <w:t>하지 못하</w:t>
      </w:r>
      <w:r w:rsidR="00822D0C">
        <w:rPr>
          <w:rFonts w:hAnsi="한양신명조" w:cs="한양신명조" w:hint="eastAsia"/>
        </w:rPr>
        <w:t>였</w:t>
      </w:r>
      <w:r w:rsidR="00E961DA">
        <w:rPr>
          <w:rFonts w:hAnsi="한양신명조" w:cs="한양신명조" w:hint="eastAsia"/>
        </w:rPr>
        <w:t xml:space="preserve">다. 향후에는 </w:t>
      </w:r>
      <w:r>
        <w:rPr>
          <w:rFonts w:hAnsi="한양신명조" w:cs="한양신명조"/>
        </w:rPr>
        <w:t>다양한 EEG 감정인식 데이터</w:t>
      </w:r>
      <w:r>
        <w:t>셋</w:t>
      </w:r>
      <w:r>
        <w:rPr>
          <w:rFonts w:hAnsi="한양신명조" w:cs="한양신명조"/>
        </w:rPr>
        <w:t>에서의 실험을 진행</w:t>
      </w:r>
      <w:r w:rsidR="00822D0C">
        <w:rPr>
          <w:rFonts w:hAnsi="한양신명조" w:cs="한양신명조" w:hint="eastAsia"/>
        </w:rPr>
        <w:t>하여</w:t>
      </w:r>
      <w:r>
        <w:rPr>
          <w:rFonts w:hAnsi="한양신명조" w:cs="한양신명조"/>
        </w:rPr>
        <w:t xml:space="preserve"> 모델의 </w:t>
      </w:r>
      <w:r w:rsidR="00E961DA">
        <w:rPr>
          <w:rFonts w:hAnsi="한양신명조" w:cs="한양신명조" w:hint="eastAsia"/>
        </w:rPr>
        <w:t xml:space="preserve">우수성 및 </w:t>
      </w:r>
      <w:r>
        <w:rPr>
          <w:rFonts w:hAnsi="한양신명조" w:cs="한양신명조"/>
        </w:rPr>
        <w:t>일반화 가능성을 검증할 예정이다.</w:t>
      </w:r>
    </w:p>
    <w:p w14:paraId="695A9038" w14:textId="77777777" w:rsidR="00922069" w:rsidRDefault="00922069" w:rsidP="00EC443B">
      <w:pPr>
        <w:pStyle w:val="a4"/>
      </w:pPr>
    </w:p>
    <w:p w14:paraId="0099CA66" w14:textId="77777777" w:rsidR="00A77F1A" w:rsidRDefault="00CF58E3">
      <w:pPr>
        <w:pStyle w:val="a5"/>
      </w:pPr>
      <w:r>
        <w:t>REFERENCES</w:t>
      </w:r>
    </w:p>
    <w:p w14:paraId="486E8900" w14:textId="7865A73D" w:rsidR="00D1290C" w:rsidRDefault="00D1290C" w:rsidP="00D1290C">
      <w:pPr>
        <w:pStyle w:val="af5"/>
      </w:pPr>
      <w:r>
        <w:t xml:space="preserve">[1] </w:t>
      </w:r>
      <w:r w:rsidR="003D3BC9" w:rsidRPr="003D3BC9">
        <w:t>D. Kim, H. Kim, C. Jin, and S.-E. Kim*, "Attention-Temporal Convolutional Networks for EEG-based Emotion Recognition," Proceedings of ICCE-Asia 2023, Oct 23-25, Busan, Korea.</w:t>
      </w:r>
    </w:p>
    <w:p w14:paraId="538AA56F" w14:textId="77777777" w:rsidR="00D1290C" w:rsidRDefault="00D1290C" w:rsidP="00D1290C">
      <w:pPr>
        <w:pStyle w:val="af5"/>
      </w:pPr>
      <w:r>
        <w:t xml:space="preserve">[2] Jenke, R., Peer, A., &amp; Buss, M., </w:t>
      </w:r>
      <w:r>
        <w:t>“</w:t>
      </w:r>
      <w:r>
        <w:t>Feature extraction and selection for emotion recognition from EEG</w:t>
      </w:r>
      <w:r>
        <w:t>”</w:t>
      </w:r>
      <w:r>
        <w:t>, IEEE Transactions on Affective computing, Vol.5, no. 3, pp. 327-339, 2014.</w:t>
      </w:r>
    </w:p>
    <w:p w14:paraId="08F96466" w14:textId="77777777" w:rsidR="00D1290C" w:rsidRDefault="00D1290C" w:rsidP="00D1290C">
      <w:pPr>
        <w:pStyle w:val="af5"/>
      </w:pPr>
      <w:r>
        <w:t xml:space="preserve">[3] Tabar, Y. R., &amp; </w:t>
      </w:r>
      <w:proofErr w:type="spellStart"/>
      <w:r>
        <w:t>Halici</w:t>
      </w:r>
      <w:proofErr w:type="spellEnd"/>
      <w:r>
        <w:t xml:space="preserve">, U., </w:t>
      </w:r>
      <w:r>
        <w:t>“</w:t>
      </w:r>
      <w:r>
        <w:t>A novel deep learning approach for classification of EEG motor imagery signals</w:t>
      </w:r>
      <w:r>
        <w:t>”</w:t>
      </w:r>
      <w:r>
        <w:t>, Journal of neural engineering</w:t>
      </w:r>
      <w:r>
        <w:t>”</w:t>
      </w:r>
      <w:r>
        <w:t>, Vol. 14, no. 1, 016003, 2016.</w:t>
      </w:r>
    </w:p>
    <w:p w14:paraId="628D650F" w14:textId="77777777" w:rsidR="00D1290C" w:rsidRDefault="00D1290C" w:rsidP="00D1290C">
      <w:pPr>
        <w:pStyle w:val="af5"/>
      </w:pPr>
      <w:r>
        <w:t xml:space="preserve">[4] Zhong, P., Wang, D., &amp; Miao, C., </w:t>
      </w:r>
      <w:r>
        <w:t>“</w:t>
      </w:r>
      <w:r>
        <w:t>EEG-based emotion recognition using regularized graph neural networks</w:t>
      </w:r>
      <w:r>
        <w:t>”</w:t>
      </w:r>
      <w:r>
        <w:t>, IEEE Transactions on Affective Computing, Vol. 13, no. 3, pp. 1290-1301, 2020.</w:t>
      </w:r>
    </w:p>
    <w:p w14:paraId="656ADFA4" w14:textId="77777777" w:rsidR="00D1290C" w:rsidRDefault="00D1290C" w:rsidP="00D1290C">
      <w:pPr>
        <w:pStyle w:val="af5"/>
      </w:pPr>
      <w:r>
        <w:t xml:space="preserve">[5] Li, X., Li, J., Zhang, Y., &amp; Tiwari, P., </w:t>
      </w:r>
      <w:r>
        <w:t>“</w:t>
      </w:r>
      <w:r>
        <w:t>Emotion recognition from multi-channel EEG data through a dual-pipeline graph attention network</w:t>
      </w:r>
      <w:r>
        <w:t>”</w:t>
      </w:r>
      <w:r>
        <w:t>, In IEEE International Conference on Bioinformatics and Biomedicine, pp. 3642-3647, Houston, TX, USA, Dec. 2021.</w:t>
      </w:r>
    </w:p>
    <w:p w14:paraId="501285B2" w14:textId="77777777" w:rsidR="00D1290C" w:rsidRDefault="00D1290C" w:rsidP="00D1290C">
      <w:pPr>
        <w:pStyle w:val="af5"/>
      </w:pPr>
      <w:r>
        <w:t xml:space="preserve">[6] </w:t>
      </w:r>
      <w:proofErr w:type="spellStart"/>
      <w:r>
        <w:t>Dauwels</w:t>
      </w:r>
      <w:proofErr w:type="spellEnd"/>
      <w:r>
        <w:t xml:space="preserve">, J., </w:t>
      </w:r>
      <w:proofErr w:type="spellStart"/>
      <w:r>
        <w:t>Vialatte</w:t>
      </w:r>
      <w:proofErr w:type="spellEnd"/>
      <w:r>
        <w:t xml:space="preserve">, F., &amp; Cichocki, A., </w:t>
      </w:r>
      <w:r>
        <w:t>“</w:t>
      </w:r>
      <w:r>
        <w:t>Diagnosis of Alzheimer's disease from EEG signals: where are we standing?</w:t>
      </w:r>
      <w:r>
        <w:t>”</w:t>
      </w:r>
      <w:r>
        <w:t>, Current Alzheimer Research, Vol. 7, no. 6, pp. 487-505, 2010.</w:t>
      </w:r>
    </w:p>
    <w:p w14:paraId="719FE5D0" w14:textId="77777777" w:rsidR="00D1290C" w:rsidRDefault="00D1290C" w:rsidP="00D1290C">
      <w:pPr>
        <w:pStyle w:val="af5"/>
      </w:pPr>
      <w:r>
        <w:t xml:space="preserve">[7] BCMI in SJTU, </w:t>
      </w:r>
      <w:r>
        <w:t>“</w:t>
      </w:r>
      <w:r>
        <w:t>SEED dataset</w:t>
      </w:r>
      <w:r>
        <w:t>”</w:t>
      </w:r>
      <w:r>
        <w:t>, Shanghai, China, May 2022, [Online]. Available: https://bcmi.sjtu.edu.cn/home/seed/in dex.html</w:t>
      </w:r>
    </w:p>
    <w:p w14:paraId="564557A4" w14:textId="5C6F3F62" w:rsidR="00A77F1A" w:rsidRDefault="00D1290C" w:rsidP="00D1290C">
      <w:pPr>
        <w:pStyle w:val="af5"/>
      </w:pPr>
      <w:r>
        <w:t xml:space="preserve">[8] Li, Z., Zhang, G., Wang, L., Wei, J., &amp; Dang, J., </w:t>
      </w:r>
      <w:r>
        <w:t>“</w:t>
      </w:r>
      <w:r>
        <w:t>Emotion recognition using spatial-temporal EEG features through convolutional graph attention network</w:t>
      </w:r>
      <w:r>
        <w:t>”</w:t>
      </w:r>
      <w:r>
        <w:t>, Journal of Neural Engineering, Vol. 20, no. 1, 016046, 2023</w:t>
      </w:r>
      <w:r>
        <w:rPr>
          <w:rFonts w:hint="eastAsia"/>
        </w:rPr>
        <w:t>.</w:t>
      </w:r>
    </w:p>
    <w:sectPr w:rsidR="00A77F1A">
      <w:headerReference w:type="default" r:id="rId8"/>
      <w:footerReference w:type="default" r:id="rId9"/>
      <w:footnotePr>
        <w:numFmt w:val="lowerRoman"/>
        <w:numRestart w:val="eachPage"/>
      </w:footnotePr>
      <w:endnotePr>
        <w:numFmt w:val="decimal"/>
      </w:endnotePr>
      <w:pgSz w:w="11906" w:h="16838"/>
      <w:pgMar w:top="1984" w:right="1135" w:bottom="1138" w:left="1134" w:header="1134" w:footer="571" w:gutter="0"/>
      <w:cols w:num="2" w:space="5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4585B" w14:textId="77777777" w:rsidR="00F43634" w:rsidRDefault="00F43634">
      <w:pPr>
        <w:spacing w:after="0" w:line="240" w:lineRule="auto"/>
      </w:pPr>
      <w:r>
        <w:separator/>
      </w:r>
    </w:p>
  </w:endnote>
  <w:endnote w:type="continuationSeparator" w:id="0">
    <w:p w14:paraId="45A84D3A" w14:textId="77777777" w:rsidR="00F43634" w:rsidRDefault="00F43634">
      <w:pPr>
        <w:spacing w:after="0" w:line="240" w:lineRule="auto"/>
      </w:pPr>
      <w:r>
        <w:continuationSeparator/>
      </w:r>
    </w:p>
  </w:endnote>
  <w:endnote w:type="continuationNotice" w:id="1">
    <w:p w14:paraId="085CE041" w14:textId="77777777" w:rsidR="00F43634" w:rsidRDefault="00F436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BEFAC" w14:textId="77777777" w:rsidR="00A77F1A" w:rsidRDefault="00A77F1A">
    <w:pPr>
      <w:pStyle w:val="a3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B8024" w14:textId="77777777" w:rsidR="00F43634" w:rsidRDefault="00F43634">
      <w:pPr>
        <w:spacing w:after="0" w:line="240" w:lineRule="auto"/>
      </w:pPr>
      <w:r>
        <w:separator/>
      </w:r>
    </w:p>
  </w:footnote>
  <w:footnote w:type="continuationSeparator" w:id="0">
    <w:p w14:paraId="6A38E474" w14:textId="77777777" w:rsidR="00F43634" w:rsidRDefault="00F43634">
      <w:pPr>
        <w:spacing w:after="0" w:line="240" w:lineRule="auto"/>
      </w:pPr>
      <w:r>
        <w:continuationSeparator/>
      </w:r>
    </w:p>
  </w:footnote>
  <w:footnote w:type="continuationNotice" w:id="1">
    <w:p w14:paraId="76F72A72" w14:textId="77777777" w:rsidR="00F43634" w:rsidRDefault="00F436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C5987" w14:textId="77777777" w:rsidR="00A77F1A" w:rsidRDefault="00CF58E3">
    <w:pPr>
      <w:pStyle w:val="af"/>
      <w:tabs>
        <w:tab w:val="center" w:pos="5150"/>
        <w:tab w:val="right" w:pos="10150"/>
      </w:tabs>
      <w:jc w:val="right"/>
    </w:pPr>
    <w:r>
      <w:fldChar w:fldCharType="begin"/>
    </w:r>
    <w:r>
      <w:instrText>PAGE  \* ARABIC</w:instrText>
    </w:r>
    <w:r>
      <w:fldChar w:fldCharType="separate"/>
    </w:r>
    <w:r w:rsidR="0045115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numFmt w:val="lowerRoman"/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1A"/>
    <w:rsid w:val="00004882"/>
    <w:rsid w:val="000103DA"/>
    <w:rsid w:val="000170D4"/>
    <w:rsid w:val="00020010"/>
    <w:rsid w:val="00021DC6"/>
    <w:rsid w:val="00032577"/>
    <w:rsid w:val="0003713D"/>
    <w:rsid w:val="000846AA"/>
    <w:rsid w:val="00090290"/>
    <w:rsid w:val="00097FD4"/>
    <w:rsid w:val="000A3E34"/>
    <w:rsid w:val="000A509B"/>
    <w:rsid w:val="000D74D6"/>
    <w:rsid w:val="000F2B59"/>
    <w:rsid w:val="00130E97"/>
    <w:rsid w:val="001423BF"/>
    <w:rsid w:val="0014556B"/>
    <w:rsid w:val="0016023E"/>
    <w:rsid w:val="00172CD8"/>
    <w:rsid w:val="001774B1"/>
    <w:rsid w:val="001915AA"/>
    <w:rsid w:val="001A0571"/>
    <w:rsid w:val="001B0C53"/>
    <w:rsid w:val="001B7269"/>
    <w:rsid w:val="001C63B4"/>
    <w:rsid w:val="001D5B14"/>
    <w:rsid w:val="001E1C98"/>
    <w:rsid w:val="001E1F7A"/>
    <w:rsid w:val="001F706F"/>
    <w:rsid w:val="00202A12"/>
    <w:rsid w:val="002032A8"/>
    <w:rsid w:val="00210370"/>
    <w:rsid w:val="00210A9E"/>
    <w:rsid w:val="002708A6"/>
    <w:rsid w:val="00272F76"/>
    <w:rsid w:val="00282E31"/>
    <w:rsid w:val="00283349"/>
    <w:rsid w:val="00290F79"/>
    <w:rsid w:val="002921D3"/>
    <w:rsid w:val="002923AB"/>
    <w:rsid w:val="002A1FAD"/>
    <w:rsid w:val="002D3F7E"/>
    <w:rsid w:val="002E4489"/>
    <w:rsid w:val="002E51E5"/>
    <w:rsid w:val="002E7FA1"/>
    <w:rsid w:val="003037C4"/>
    <w:rsid w:val="003064B9"/>
    <w:rsid w:val="003473C7"/>
    <w:rsid w:val="003511FB"/>
    <w:rsid w:val="003544BD"/>
    <w:rsid w:val="003704A5"/>
    <w:rsid w:val="00370A54"/>
    <w:rsid w:val="0037430E"/>
    <w:rsid w:val="0038451C"/>
    <w:rsid w:val="00387BAA"/>
    <w:rsid w:val="0039249D"/>
    <w:rsid w:val="003A5281"/>
    <w:rsid w:val="003D16BD"/>
    <w:rsid w:val="003D3BC9"/>
    <w:rsid w:val="003D3D4E"/>
    <w:rsid w:val="003D51EA"/>
    <w:rsid w:val="004134C4"/>
    <w:rsid w:val="00451151"/>
    <w:rsid w:val="00457C92"/>
    <w:rsid w:val="00466621"/>
    <w:rsid w:val="00491DBF"/>
    <w:rsid w:val="004A05F3"/>
    <w:rsid w:val="004A3FFB"/>
    <w:rsid w:val="004A4252"/>
    <w:rsid w:val="00511368"/>
    <w:rsid w:val="00526A4E"/>
    <w:rsid w:val="00545C94"/>
    <w:rsid w:val="00562130"/>
    <w:rsid w:val="00566B77"/>
    <w:rsid w:val="005777CB"/>
    <w:rsid w:val="00592DF5"/>
    <w:rsid w:val="00597AF7"/>
    <w:rsid w:val="00597FB3"/>
    <w:rsid w:val="005A0733"/>
    <w:rsid w:val="005A36D7"/>
    <w:rsid w:val="005C2523"/>
    <w:rsid w:val="005D2360"/>
    <w:rsid w:val="005D4C0E"/>
    <w:rsid w:val="005D5068"/>
    <w:rsid w:val="005E51D1"/>
    <w:rsid w:val="00602BCE"/>
    <w:rsid w:val="006126EC"/>
    <w:rsid w:val="006174A7"/>
    <w:rsid w:val="00625087"/>
    <w:rsid w:val="00636E46"/>
    <w:rsid w:val="006428FA"/>
    <w:rsid w:val="00645D92"/>
    <w:rsid w:val="006644A0"/>
    <w:rsid w:val="00666FDC"/>
    <w:rsid w:val="006676D0"/>
    <w:rsid w:val="00680697"/>
    <w:rsid w:val="006820DE"/>
    <w:rsid w:val="006917E7"/>
    <w:rsid w:val="00696BEF"/>
    <w:rsid w:val="006C40BC"/>
    <w:rsid w:val="006D5E6D"/>
    <w:rsid w:val="006E3BFE"/>
    <w:rsid w:val="006E6480"/>
    <w:rsid w:val="007211E5"/>
    <w:rsid w:val="00735AC5"/>
    <w:rsid w:val="007429E6"/>
    <w:rsid w:val="00743107"/>
    <w:rsid w:val="00745274"/>
    <w:rsid w:val="007509D6"/>
    <w:rsid w:val="007543D2"/>
    <w:rsid w:val="00763406"/>
    <w:rsid w:val="007675D8"/>
    <w:rsid w:val="00780EAE"/>
    <w:rsid w:val="00783BAC"/>
    <w:rsid w:val="00786CAE"/>
    <w:rsid w:val="007873EB"/>
    <w:rsid w:val="00797068"/>
    <w:rsid w:val="007A51C8"/>
    <w:rsid w:val="007B4256"/>
    <w:rsid w:val="007B5753"/>
    <w:rsid w:val="007C1D88"/>
    <w:rsid w:val="007D13F5"/>
    <w:rsid w:val="007D1904"/>
    <w:rsid w:val="007E41FD"/>
    <w:rsid w:val="00811DAC"/>
    <w:rsid w:val="008171FE"/>
    <w:rsid w:val="00822D0C"/>
    <w:rsid w:val="008377B2"/>
    <w:rsid w:val="00837C7F"/>
    <w:rsid w:val="00842957"/>
    <w:rsid w:val="00854358"/>
    <w:rsid w:val="00886DFE"/>
    <w:rsid w:val="00887CAB"/>
    <w:rsid w:val="008A6F88"/>
    <w:rsid w:val="008D2269"/>
    <w:rsid w:val="008D2756"/>
    <w:rsid w:val="008D58B0"/>
    <w:rsid w:val="008E190F"/>
    <w:rsid w:val="008F0935"/>
    <w:rsid w:val="008F6143"/>
    <w:rsid w:val="00901CBA"/>
    <w:rsid w:val="009108CD"/>
    <w:rsid w:val="00922069"/>
    <w:rsid w:val="009315AB"/>
    <w:rsid w:val="0094004F"/>
    <w:rsid w:val="00956D1C"/>
    <w:rsid w:val="009A1219"/>
    <w:rsid w:val="009A6712"/>
    <w:rsid w:val="009E03BE"/>
    <w:rsid w:val="009F1AB3"/>
    <w:rsid w:val="00A0343E"/>
    <w:rsid w:val="00A03812"/>
    <w:rsid w:val="00A173E6"/>
    <w:rsid w:val="00A2121B"/>
    <w:rsid w:val="00A64F9F"/>
    <w:rsid w:val="00A678F5"/>
    <w:rsid w:val="00A70A36"/>
    <w:rsid w:val="00A77F1A"/>
    <w:rsid w:val="00A83071"/>
    <w:rsid w:val="00A93045"/>
    <w:rsid w:val="00A9453D"/>
    <w:rsid w:val="00A9764C"/>
    <w:rsid w:val="00AB6705"/>
    <w:rsid w:val="00AD3708"/>
    <w:rsid w:val="00AE086D"/>
    <w:rsid w:val="00AE18CC"/>
    <w:rsid w:val="00AF282C"/>
    <w:rsid w:val="00AF5E74"/>
    <w:rsid w:val="00B2105D"/>
    <w:rsid w:val="00B21425"/>
    <w:rsid w:val="00B34E5B"/>
    <w:rsid w:val="00B413C5"/>
    <w:rsid w:val="00B531FF"/>
    <w:rsid w:val="00B63853"/>
    <w:rsid w:val="00B85599"/>
    <w:rsid w:val="00B9099E"/>
    <w:rsid w:val="00BA472B"/>
    <w:rsid w:val="00BB2013"/>
    <w:rsid w:val="00BB4369"/>
    <w:rsid w:val="00BC239B"/>
    <w:rsid w:val="00BC7633"/>
    <w:rsid w:val="00BF01F7"/>
    <w:rsid w:val="00BF5D8C"/>
    <w:rsid w:val="00C01B0E"/>
    <w:rsid w:val="00C165C7"/>
    <w:rsid w:val="00C2471D"/>
    <w:rsid w:val="00C4030D"/>
    <w:rsid w:val="00C45D7F"/>
    <w:rsid w:val="00C54EE7"/>
    <w:rsid w:val="00C5787C"/>
    <w:rsid w:val="00C63738"/>
    <w:rsid w:val="00C660E6"/>
    <w:rsid w:val="00C70930"/>
    <w:rsid w:val="00C90FDD"/>
    <w:rsid w:val="00C9162E"/>
    <w:rsid w:val="00C950FF"/>
    <w:rsid w:val="00CC691C"/>
    <w:rsid w:val="00CD0683"/>
    <w:rsid w:val="00CD5C0E"/>
    <w:rsid w:val="00CD6114"/>
    <w:rsid w:val="00CF29C4"/>
    <w:rsid w:val="00CF58E3"/>
    <w:rsid w:val="00D0115E"/>
    <w:rsid w:val="00D032BD"/>
    <w:rsid w:val="00D1290C"/>
    <w:rsid w:val="00D23EB4"/>
    <w:rsid w:val="00D33A75"/>
    <w:rsid w:val="00D51DD0"/>
    <w:rsid w:val="00D7485A"/>
    <w:rsid w:val="00D76FC3"/>
    <w:rsid w:val="00D80AD4"/>
    <w:rsid w:val="00DA1DD2"/>
    <w:rsid w:val="00DA3DE7"/>
    <w:rsid w:val="00DB1B3A"/>
    <w:rsid w:val="00DC3285"/>
    <w:rsid w:val="00DD07AD"/>
    <w:rsid w:val="00DE7C88"/>
    <w:rsid w:val="00DF2E91"/>
    <w:rsid w:val="00DF5BBD"/>
    <w:rsid w:val="00DF7FA9"/>
    <w:rsid w:val="00E000E5"/>
    <w:rsid w:val="00E073F6"/>
    <w:rsid w:val="00E11F99"/>
    <w:rsid w:val="00E167F7"/>
    <w:rsid w:val="00E23BA2"/>
    <w:rsid w:val="00E44FF2"/>
    <w:rsid w:val="00E508D3"/>
    <w:rsid w:val="00E53AD6"/>
    <w:rsid w:val="00E54A21"/>
    <w:rsid w:val="00E5537A"/>
    <w:rsid w:val="00E64F41"/>
    <w:rsid w:val="00E66ECC"/>
    <w:rsid w:val="00E72B69"/>
    <w:rsid w:val="00E92310"/>
    <w:rsid w:val="00E949B5"/>
    <w:rsid w:val="00E961DA"/>
    <w:rsid w:val="00EA2E9B"/>
    <w:rsid w:val="00EA7A88"/>
    <w:rsid w:val="00EB39A9"/>
    <w:rsid w:val="00EB623A"/>
    <w:rsid w:val="00EC443B"/>
    <w:rsid w:val="00ED33DC"/>
    <w:rsid w:val="00EE6682"/>
    <w:rsid w:val="00EF4099"/>
    <w:rsid w:val="00F00353"/>
    <w:rsid w:val="00F009BA"/>
    <w:rsid w:val="00F159BF"/>
    <w:rsid w:val="00F43634"/>
    <w:rsid w:val="00F56644"/>
    <w:rsid w:val="00F614E5"/>
    <w:rsid w:val="00F616AE"/>
    <w:rsid w:val="00F91FF1"/>
    <w:rsid w:val="00FA7769"/>
    <w:rsid w:val="00FB5931"/>
    <w:rsid w:val="00FC2E47"/>
    <w:rsid w:val="00FC2FB0"/>
    <w:rsid w:val="00FC5E20"/>
    <w:rsid w:val="00FD1B02"/>
    <w:rsid w:val="00FD39B6"/>
    <w:rsid w:val="00FD5463"/>
    <w:rsid w:val="00FE0AF2"/>
    <w:rsid w:val="6BC3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C96C5"/>
  <w15:docId w15:val="{01737ED3-220C-5440-9F32-7B64CCFC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77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20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a5">
    <w:name w:val="각 장 제목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300" w:line="384" w:lineRule="auto"/>
      <w:jc w:val="center"/>
      <w:textAlignment w:val="baseline"/>
    </w:pPr>
    <w:rPr>
      <w:rFonts w:ascii="HY중고딕" w:eastAsia="HY중고딕"/>
      <w:b/>
      <w:color w:val="000000"/>
      <w:spacing w:val="-11"/>
      <w:sz w:val="22"/>
    </w:rPr>
  </w:style>
  <w:style w:type="paragraph" w:customStyle="1" w:styleId="a6">
    <w:name w:val="각 절 제목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77"/>
      </w:tabs>
      <w:wordWrap w:val="0"/>
      <w:autoSpaceDE w:val="0"/>
      <w:autoSpaceDN w:val="0"/>
      <w:snapToGrid w:val="0"/>
      <w:spacing w:after="0" w:line="384" w:lineRule="auto"/>
      <w:ind w:firstLine="200"/>
      <w:textAlignment w:val="baseline"/>
    </w:pPr>
    <w:rPr>
      <w:rFonts w:ascii="HY중고딕" w:eastAsia="HY중고딕"/>
      <w:color w:val="000000"/>
      <w:spacing w:val="-5"/>
      <w:w w:val="95"/>
      <w:sz w:val="22"/>
    </w:rPr>
  </w:style>
  <w:style w:type="paragraph" w:customStyle="1" w:styleId="a7">
    <w:name w:val="각 항 제목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77"/>
      </w:tabs>
      <w:wordWrap w:val="0"/>
      <w:autoSpaceDE w:val="0"/>
      <w:autoSpaceDN w:val="0"/>
      <w:snapToGrid w:val="0"/>
      <w:spacing w:after="0" w:line="384" w:lineRule="auto"/>
      <w:ind w:firstLine="200"/>
      <w:textAlignment w:val="baseline"/>
    </w:pPr>
    <w:rPr>
      <w:rFonts w:ascii="HY중고딕" w:eastAsia="HY중고딕"/>
      <w:color w:val="000000"/>
      <w:spacing w:val="-5"/>
      <w:w w:val="95"/>
    </w:rPr>
  </w:style>
  <w:style w:type="paragraph" w:customStyle="1" w:styleId="a8">
    <w:name w:val="그림/표 제목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408"/>
        <w:tab w:val="left" w:pos="686"/>
        <w:tab w:val="left" w:pos="756"/>
      </w:tabs>
      <w:wordWrap w:val="0"/>
      <w:autoSpaceDE w:val="0"/>
      <w:autoSpaceDN w:val="0"/>
      <w:snapToGrid w:val="0"/>
      <w:spacing w:after="0" w:line="312" w:lineRule="auto"/>
      <w:ind w:left="680" w:hanging="680"/>
      <w:textAlignment w:val="baseline"/>
    </w:pPr>
    <w:rPr>
      <w:rFonts w:ascii="한양중고딕" w:eastAsia="한양중고딕"/>
      <w:color w:val="000000"/>
      <w:spacing w:val="-5"/>
      <w:w w:val="95"/>
    </w:rPr>
  </w:style>
  <w:style w:type="paragraph" w:customStyle="1" w:styleId="a9">
    <w:name w:val="한글제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360" w:after="160" w:line="384" w:lineRule="auto"/>
      <w:jc w:val="center"/>
      <w:textAlignment w:val="baseline"/>
    </w:pPr>
    <w:rPr>
      <w:rFonts w:ascii="한양신명조" w:eastAsia="한양신명조"/>
      <w:color w:val="000000"/>
      <w:spacing w:val="-20"/>
      <w:w w:val="90"/>
      <w:sz w:val="40"/>
    </w:rPr>
  </w:style>
  <w:style w:type="paragraph" w:customStyle="1" w:styleId="aa">
    <w:name w:val="영문제목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280" w:line="312" w:lineRule="auto"/>
      <w:ind w:left="200" w:right="200"/>
      <w:jc w:val="center"/>
      <w:textAlignment w:val="baseline"/>
    </w:pPr>
    <w:rPr>
      <w:rFonts w:ascii="한양신명조" w:eastAsia="한양신명조"/>
      <w:color w:val="000000"/>
      <w:w w:val="90"/>
      <w:sz w:val="30"/>
    </w:rPr>
  </w:style>
  <w:style w:type="paragraph" w:customStyle="1" w:styleId="ab">
    <w:name w:val="한글저자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160" w:line="408" w:lineRule="auto"/>
      <w:jc w:val="center"/>
      <w:textAlignment w:val="baseline"/>
    </w:pPr>
    <w:rPr>
      <w:rFonts w:ascii="한양신명조" w:eastAsia="한양신명조"/>
      <w:color w:val="000000"/>
      <w:sz w:val="24"/>
    </w:rPr>
  </w:style>
  <w:style w:type="paragraph" w:customStyle="1" w:styleId="ac">
    <w:name w:val="영문저자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280" w:line="408" w:lineRule="auto"/>
      <w:jc w:val="center"/>
      <w:textAlignment w:val="baseline"/>
    </w:pPr>
    <w:rPr>
      <w:rFonts w:ascii="한양신명조" w:eastAsia="한양신명조"/>
      <w:color w:val="000000"/>
      <w:spacing w:val="-11"/>
      <w:sz w:val="22"/>
    </w:rPr>
  </w:style>
  <w:style w:type="paragraph" w:customStyle="1" w:styleId="ad">
    <w:name w:val="요약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140" w:line="408" w:lineRule="auto"/>
      <w:jc w:val="center"/>
      <w:textAlignment w:val="baseline"/>
    </w:pPr>
    <w:rPr>
      <w:rFonts w:ascii="한양중고딕" w:eastAsia="한양중고딕"/>
      <w:color w:val="000000"/>
    </w:rPr>
  </w:style>
  <w:style w:type="paragraph" w:customStyle="1" w:styleId="ae">
    <w:name w:val="요약본문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320" w:line="312" w:lineRule="auto"/>
      <w:ind w:left="340" w:right="340" w:firstLine="200"/>
      <w:textAlignment w:val="baseline"/>
    </w:pPr>
    <w:rPr>
      <w:rFonts w:ascii="한양신명조" w:eastAsia="한양신명조"/>
      <w:color w:val="000000"/>
      <w:spacing w:val="-4"/>
      <w:w w:val="95"/>
      <w:sz w:val="18"/>
    </w:rPr>
  </w:style>
  <w:style w:type="paragraph" w:customStyle="1" w:styleId="Abstract">
    <w:name w:val="Abstract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140" w:line="408" w:lineRule="auto"/>
      <w:ind w:left="500" w:right="500"/>
      <w:jc w:val="center"/>
      <w:textAlignment w:val="baseline"/>
    </w:pPr>
    <w:rPr>
      <w:rFonts w:ascii="바탕" w:eastAsia="바탕"/>
      <w:b/>
      <w:color w:val="000000"/>
    </w:rPr>
  </w:style>
  <w:style w:type="paragraph" w:customStyle="1" w:styleId="af">
    <w:name w:val="머릿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3972"/>
        <w:tab w:val="right" w:pos="8568"/>
      </w:tabs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HY중고딕" w:eastAsia="HY중고딕"/>
      <w:color w:val="000000"/>
      <w:w w:val="90"/>
      <w:sz w:val="18"/>
    </w:rPr>
  </w:style>
  <w:style w:type="paragraph" w:customStyle="1" w:styleId="af0">
    <w:name w:val="꼬리말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한양중고딕" w:eastAsia="한양중고딕"/>
      <w:color w:val="000000"/>
      <w:spacing w:val="4"/>
      <w:w w:val="90"/>
      <w:sz w:val="16"/>
    </w:rPr>
  </w:style>
  <w:style w:type="paragraph" w:customStyle="1" w:styleId="af1">
    <w:name w:val="쪽 번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f2">
    <w:name w:val="각주내용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f3">
    <w:name w:val="논문번호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77"/>
      </w:tabs>
      <w:autoSpaceDE w:val="0"/>
      <w:autoSpaceDN w:val="0"/>
      <w:snapToGrid w:val="0"/>
      <w:spacing w:line="240" w:lineRule="auto"/>
      <w:jc w:val="left"/>
      <w:textAlignment w:val="baseline"/>
    </w:pPr>
    <w:rPr>
      <w:rFonts w:ascii="HY중고딕" w:eastAsia="HY중고딕"/>
      <w:color w:val="000000"/>
      <w:spacing w:val="5"/>
      <w:w w:val="95"/>
    </w:rPr>
  </w:style>
  <w:style w:type="character" w:customStyle="1" w:styleId="Keywords">
    <w:name w:val="Keywords제목"/>
    <w:uiPriority w:val="18"/>
    <w:rPr>
      <w:rFonts w:ascii="한양견명조" w:eastAsia="한양견명조"/>
      <w:color w:val="000000"/>
      <w:w w:val="95"/>
      <w:sz w:val="18"/>
    </w:rPr>
  </w:style>
  <w:style w:type="character" w:customStyle="1" w:styleId="Keywords0">
    <w:name w:val="Keywords내용"/>
    <w:uiPriority w:val="19"/>
    <w:rPr>
      <w:rFonts w:ascii="한양신명조" w:eastAsia="한양신명조"/>
      <w:color w:val="000000"/>
      <w:w w:val="95"/>
      <w:sz w:val="18"/>
    </w:rPr>
  </w:style>
  <w:style w:type="character" w:customStyle="1" w:styleId="af4">
    <w:name w:val="참고문헌번호"/>
    <w:uiPriority w:val="20"/>
    <w:rPr>
      <w:rFonts w:ascii="돋움" w:eastAsia="돋움"/>
      <w:color w:val="000000"/>
      <w:sz w:val="18"/>
      <w:vertAlign w:val="superscript"/>
    </w:rPr>
  </w:style>
  <w:style w:type="paragraph" w:customStyle="1" w:styleId="af5">
    <w:name w:val="참고문헌내용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360" w:hanging="360"/>
      <w:textAlignment w:val="baseline"/>
    </w:pPr>
    <w:rPr>
      <w:rFonts w:ascii="한양신명조" w:eastAsia="한양신명조"/>
      <w:color w:val="000000"/>
      <w:spacing w:val="-5"/>
      <w:w w:val="95"/>
    </w:rPr>
  </w:style>
  <w:style w:type="character" w:customStyle="1" w:styleId="-">
    <w:name w:val="저자소개-이름"/>
    <w:uiPriority w:val="22"/>
    <w:rPr>
      <w:rFonts w:ascii="한양중고딕" w:eastAsia="한양중고딕"/>
      <w:color w:val="000000"/>
      <w:sz w:val="22"/>
    </w:rPr>
  </w:style>
  <w:style w:type="paragraph" w:customStyle="1" w:styleId="-0">
    <w:name w:val="저자소개-약력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f6">
    <w:name w:val="수식번호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408"/>
        <w:tab w:val="left" w:pos="686"/>
        <w:tab w:val="left" w:pos="756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pacing w:val="-5"/>
      <w:w w:val="95"/>
      <w:sz w:val="22"/>
    </w:rPr>
  </w:style>
  <w:style w:type="paragraph" w:styleId="af7">
    <w:name w:val="header"/>
    <w:basedOn w:val="a"/>
    <w:link w:val="Char"/>
    <w:uiPriority w:val="99"/>
    <w:unhideWhenUsed/>
    <w:rsid w:val="000F2B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0F2B59"/>
  </w:style>
  <w:style w:type="paragraph" w:styleId="af8">
    <w:name w:val="footer"/>
    <w:basedOn w:val="a"/>
    <w:link w:val="Char0"/>
    <w:uiPriority w:val="99"/>
    <w:unhideWhenUsed/>
    <w:rsid w:val="000F2B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0F2B59"/>
  </w:style>
  <w:style w:type="paragraph" w:styleId="af9">
    <w:name w:val="annotation text"/>
    <w:basedOn w:val="a"/>
    <w:link w:val="Char1"/>
    <w:uiPriority w:val="99"/>
    <w:unhideWhenUsed/>
    <w:rsid w:val="00A64F9F"/>
    <w:pPr>
      <w:spacing w:line="240" w:lineRule="auto"/>
    </w:pPr>
    <w:rPr>
      <w:szCs w:val="20"/>
    </w:rPr>
  </w:style>
  <w:style w:type="character" w:customStyle="1" w:styleId="Char1">
    <w:name w:val="메모 텍스트 Char"/>
    <w:basedOn w:val="a0"/>
    <w:link w:val="af9"/>
    <w:uiPriority w:val="99"/>
    <w:rsid w:val="00A64F9F"/>
    <w:rPr>
      <w:szCs w:val="20"/>
    </w:rPr>
  </w:style>
  <w:style w:type="character" w:styleId="afa">
    <w:name w:val="annotation reference"/>
    <w:basedOn w:val="a0"/>
    <w:uiPriority w:val="99"/>
    <w:semiHidden/>
    <w:unhideWhenUsed/>
    <w:rsid w:val="00A64F9F"/>
    <w:rPr>
      <w:sz w:val="16"/>
      <w:szCs w:val="16"/>
    </w:rPr>
  </w:style>
  <w:style w:type="character" w:styleId="afb">
    <w:name w:val="Hyperlink"/>
    <w:basedOn w:val="a0"/>
    <w:uiPriority w:val="99"/>
    <w:unhideWhenUsed/>
    <w:rsid w:val="00F614E5"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F614E5"/>
    <w:rPr>
      <w:color w:val="605E5C"/>
      <w:shd w:val="clear" w:color="auto" w:fill="E1DFDD"/>
    </w:rPr>
  </w:style>
  <w:style w:type="paragraph" w:styleId="afd">
    <w:name w:val="caption"/>
    <w:basedOn w:val="a"/>
    <w:next w:val="a"/>
    <w:uiPriority w:val="35"/>
    <w:unhideWhenUsed/>
    <w:qFormat/>
    <w:rsid w:val="00C70930"/>
    <w:rPr>
      <w:b/>
      <w:bCs/>
      <w:szCs w:val="20"/>
    </w:rPr>
  </w:style>
  <w:style w:type="paragraph" w:styleId="afe">
    <w:name w:val="Revision"/>
    <w:hidden/>
    <w:uiPriority w:val="99"/>
    <w:semiHidden/>
    <w:rsid w:val="005A0733"/>
    <w:pPr>
      <w:spacing w:after="0" w:line="240" w:lineRule="auto"/>
      <w:jc w:val="left"/>
    </w:pPr>
  </w:style>
  <w:style w:type="character" w:styleId="aff">
    <w:name w:val="Placeholder Text"/>
    <w:basedOn w:val="a0"/>
    <w:uiPriority w:val="99"/>
    <w:semiHidden/>
    <w:rsid w:val="009315AB"/>
    <w:rPr>
      <w:color w:val="666666"/>
    </w:rPr>
  </w:style>
  <w:style w:type="paragraph" w:styleId="aff0">
    <w:name w:val="annotation subject"/>
    <w:basedOn w:val="af9"/>
    <w:next w:val="af9"/>
    <w:link w:val="Char2"/>
    <w:uiPriority w:val="99"/>
    <w:semiHidden/>
    <w:unhideWhenUsed/>
    <w:rsid w:val="00D51DD0"/>
    <w:pPr>
      <w:spacing w:line="276" w:lineRule="auto"/>
      <w:jc w:val="left"/>
    </w:pPr>
    <w:rPr>
      <w:b/>
      <w:bCs/>
      <w:szCs w:val="22"/>
    </w:rPr>
  </w:style>
  <w:style w:type="character" w:customStyle="1" w:styleId="Char2">
    <w:name w:val="메모 주제 Char"/>
    <w:basedOn w:val="Char1"/>
    <w:link w:val="aff0"/>
    <w:uiPriority w:val="99"/>
    <w:semiHidden/>
    <w:rsid w:val="00D51DD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9558-4400-451B-810A-84125632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김현경 외</vt:lpstr>
    </vt:vector>
  </TitlesOfParts>
  <Company>Hewlett-Packard Company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김현경 외</dc:title>
  <dc:subject>논문 정리</dc:subject>
  <dc:creator>대한전자공학회 차장 한창호</dc:creator>
  <cp:lastModifiedBy>Sky Mine</cp:lastModifiedBy>
  <cp:revision>40</cp:revision>
  <dcterms:created xsi:type="dcterms:W3CDTF">2024-10-12T12:21:00Z</dcterms:created>
  <dcterms:modified xsi:type="dcterms:W3CDTF">2024-10-14T03:31:00Z</dcterms:modified>
</cp:coreProperties>
</file>