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AEC4D" w14:textId="77777777" w:rsidR="00CA3806" w:rsidRPr="00CA3806" w:rsidRDefault="00CA3806" w:rsidP="00CA3806">
      <w:pPr>
        <w:numPr>
          <w:ilvl w:val="0"/>
          <w:numId w:val="13"/>
        </w:numPr>
        <w:rPr>
          <w:b/>
          <w:bCs/>
        </w:rPr>
      </w:pPr>
      <w:r w:rsidRPr="00CA3806">
        <w:rPr>
          <w:b/>
          <w:bCs/>
        </w:rPr>
        <w:t>Multi-boutique (simulation frontend) — "Chez Idrissou" devient une plateforme</w:t>
      </w:r>
    </w:p>
    <w:p w14:paraId="57C7E7EA" w14:textId="77777777" w:rsidR="00CA3806" w:rsidRPr="00CA3806" w:rsidRDefault="00CA3806" w:rsidP="00CA3806">
      <w:pPr>
        <w:numPr>
          <w:ilvl w:val="0"/>
          <w:numId w:val="13"/>
        </w:numPr>
        <w:rPr>
          <w:b/>
          <w:bCs/>
        </w:rPr>
      </w:pPr>
      <w:r w:rsidRPr="00CA3806">
        <w:rPr>
          <w:b/>
          <w:bCs/>
        </w:rPr>
        <w:t>Contexte</w:t>
      </w:r>
    </w:p>
    <w:p w14:paraId="2B18E0B7" w14:textId="77777777" w:rsidR="00CA3806" w:rsidRPr="00CA3806" w:rsidRDefault="00CA3806" w:rsidP="00CA3806">
      <w:r w:rsidRPr="00CA3806">
        <w:t>Le DG de "Chez Idrissou Boutique" possède en réalité </w:t>
      </w:r>
      <w:r w:rsidRPr="00CA3806">
        <w:rPr>
          <w:b/>
          <w:bCs/>
        </w:rPr>
        <w:t>plusieurs boutiques</w:t>
      </w:r>
      <w:r w:rsidRPr="00CA3806">
        <w:t> dans différents quartiers de Lomé — chacune avec ses propres employés et son propre stock (pas forcément le même catalogue d'une boutique à l'autre). Plutôt que de dupliquer l'application pour chaque nouvelle boutique, l'objectif est de transformer "Chez Idrissou" en une </w:t>
      </w:r>
      <w:r w:rsidRPr="00CA3806">
        <w:rPr>
          <w:b/>
          <w:bCs/>
        </w:rPr>
        <w:t>plateforme multi-boutique</w:t>
      </w:r>
      <w:r w:rsidRPr="00CA3806">
        <w:t xml:space="preserve"> : une seule application, une donnée par boutique totalement isolée, un thème personnalisable par boutique, et une page dédiée pour créer de nouvelles boutiques — sur le principe de </w:t>
      </w:r>
      <w:proofErr w:type="spellStart"/>
      <w:r w:rsidRPr="00CA3806">
        <w:t>Shopify</w:t>
      </w:r>
      <w:proofErr w:type="spellEnd"/>
      <w:r w:rsidRPr="00CA3806">
        <w:t xml:space="preserve"> (une organisation possède plusieurs "stores").</w:t>
      </w:r>
    </w:p>
    <w:p w14:paraId="747184C0" w14:textId="77777777" w:rsidR="00CA3806" w:rsidRPr="00CA3806" w:rsidRDefault="00CA3806" w:rsidP="00CA3806">
      <w:r w:rsidRPr="00CA3806">
        <w:t>Comme pour tout le reste du projet à ce stade, on reste en </w:t>
      </w:r>
      <w:r w:rsidRPr="00CA3806">
        <w:rPr>
          <w:b/>
          <w:bCs/>
        </w:rPr>
        <w:t>simulation frontend pure</w:t>
      </w:r>
      <w:r w:rsidRPr="00CA3806">
        <w:t> (données en mémoire + </w:t>
      </w:r>
      <w:proofErr w:type="spellStart"/>
      <w:r w:rsidRPr="00CA3806">
        <w:t>localStorage</w:t>
      </w:r>
      <w:proofErr w:type="spellEnd"/>
      <w:r w:rsidRPr="00CA3806">
        <w:t>, aucun vrai backend) — l'objectif est de valider le concept et l'ergonomie avant d'investir dans la vraie base de données multi-tenant.</w:t>
      </w:r>
    </w:p>
    <w:p w14:paraId="41FEA366" w14:textId="77777777" w:rsidR="00CA3806" w:rsidRPr="00CA3806" w:rsidRDefault="00CA3806" w:rsidP="00CA3806">
      <w:r w:rsidRPr="00CA3806">
        <w:rPr>
          <w:b/>
          <w:bCs/>
        </w:rPr>
        <w:t>Précision obtenue de l'utilisateur</w:t>
      </w:r>
      <w:r w:rsidRPr="00CA3806">
        <w:t> : au départ, seuls des comptes </w:t>
      </w:r>
      <w:r w:rsidRPr="00CA3806">
        <w:rPr>
          <w:b/>
          <w:bCs/>
        </w:rPr>
        <w:t>Administrateur</w:t>
      </w:r>
      <w:r w:rsidRPr="00CA3806">
        <w:t> doivent pouvoir créer une boutique (et créer le compte Gérant qui va avec) ; les Gérants eux-mêmes n'ont pas ce pouvoir. Cette règle doit pouvoir s'assouplir plus tard (donner ce droit à certains Gérants) sans tout reconstruire — d'où le choix ci-dessous d'un rôle Administrateur </w:t>
      </w:r>
      <w:r w:rsidRPr="00CA3806">
        <w:rPr>
          <w:b/>
          <w:bCs/>
        </w:rPr>
        <w:t>distinct</w:t>
      </w:r>
      <w:r w:rsidRPr="00CA3806">
        <w:t> de tout rôle propre à une boutique, plutôt que de faire porter ce pouvoir par le compte Gérant d'une boutique en particulier.</w:t>
      </w:r>
    </w:p>
    <w:p w14:paraId="60CF5E63" w14:textId="77777777" w:rsidR="00CA3806" w:rsidRPr="00CA3806" w:rsidRDefault="00CA3806" w:rsidP="00CA3806">
      <w:pPr>
        <w:numPr>
          <w:ilvl w:val="0"/>
          <w:numId w:val="13"/>
        </w:numPr>
        <w:rPr>
          <w:b/>
          <w:bCs/>
        </w:rPr>
      </w:pPr>
      <w:r w:rsidRPr="00CA3806">
        <w:rPr>
          <w:b/>
          <w:bCs/>
        </w:rPr>
        <w:t>Modèle retenu</w:t>
      </w:r>
    </w:p>
    <w:p w14:paraId="0E64F01B" w14:textId="77777777" w:rsidR="00CA3806" w:rsidRPr="00CA3806" w:rsidRDefault="00CA3806" w:rsidP="00CA3806">
      <w:r w:rsidRPr="00CA3806">
        <w:rPr>
          <w:b/>
          <w:bCs/>
        </w:rPr>
        <w:t>Un Administrateur n'est pas un employé d'une boutique.</w:t>
      </w:r>
      <w:r w:rsidRPr="00CA3806">
        <w:t> C'est une casquette à part : il peut voir toutes les boutiques, en créer de nouvelles (ce qui crée aussi le premier compte Gérant de cette boutique), et "entrer" dans n'importe quelle boutique pour la consulter/gérer comme le ferait son Gérant. Un Gérant/Caissier/Vendeur reste, comme aujourd'hui, rattaché à </w:t>
      </w:r>
      <w:r w:rsidRPr="00CA3806">
        <w:rPr>
          <w:b/>
          <w:bCs/>
        </w:rPr>
        <w:t>une seule boutique</w:t>
      </w:r>
      <w:r w:rsidRPr="00CA3806">
        <w:t> — rien ne change pour eux dans leur usage quotidien.</w:t>
      </w:r>
    </w:p>
    <w:p w14:paraId="515C041D" w14:textId="77777777" w:rsidR="00CA3806" w:rsidRPr="00CA3806" w:rsidRDefault="00CA3806" w:rsidP="00CA3806">
      <w:r w:rsidRPr="00CA3806">
        <w:rPr>
          <w:b/>
          <w:bCs/>
        </w:rPr>
        <w:t>Pas de slug/sous-domaine dans l'URL</w:t>
      </w:r>
      <w:r w:rsidRPr="00CA3806">
        <w:t xml:space="preserve"> (pas de /boutique-slug/... façon </w:t>
      </w:r>
      <w:proofErr w:type="spellStart"/>
      <w:r w:rsidRPr="00CA3806">
        <w:t>Shopify</w:t>
      </w:r>
      <w:proofErr w:type="spellEnd"/>
      <w:r w:rsidRPr="00CA3806">
        <w:t xml:space="preserve">) — la boutique "courante" est déterminée uniquement par la session (qui est connecté → quelle boutique), pas par l'URL. C'est délibérément plus simple que le modèle sous-domaine de </w:t>
      </w:r>
      <w:proofErr w:type="spellStart"/>
      <w:r w:rsidRPr="00CA3806">
        <w:t>Shopify</w:t>
      </w:r>
      <w:proofErr w:type="spellEnd"/>
      <w:r w:rsidRPr="00CA3806">
        <w:t>, pour cette phase de simulation :</w:t>
      </w:r>
    </w:p>
    <w:p w14:paraId="5216B13D" w14:textId="77777777" w:rsidR="00CA3806" w:rsidRPr="00CA3806" w:rsidRDefault="00CA3806" w:rsidP="00CA3806">
      <w:pPr>
        <w:numPr>
          <w:ilvl w:val="0"/>
          <w:numId w:val="8"/>
        </w:numPr>
      </w:pPr>
      <w:r w:rsidRPr="00CA3806">
        <w:t>Zéro changement de structure de routes Next.js (pas de segment dynamique [boutique], aucune des 6 pages existantes ne bouge de dossier).</w:t>
      </w:r>
    </w:p>
    <w:p w14:paraId="4B9A4FCB" w14:textId="77777777" w:rsidR="00CA3806" w:rsidRPr="00CA3806" w:rsidRDefault="00CA3806" w:rsidP="00CA3806">
      <w:pPr>
        <w:numPr>
          <w:ilvl w:val="0"/>
          <w:numId w:val="8"/>
        </w:numPr>
      </w:pPr>
      <w:r w:rsidRPr="00CA3806">
        <w:t>Toutes les pages déjà construites (Tableau de bord, Produits, Caisse, Clients, Employés, Rapports) continuent à lire leurs données via </w:t>
      </w:r>
      <w:proofErr w:type="spellStart"/>
      <w:proofErr w:type="gramStart"/>
      <w:r w:rsidRPr="00CA3806">
        <w:t>useStore</w:t>
      </w:r>
      <w:proofErr w:type="spellEnd"/>
      <w:r w:rsidRPr="00CA3806">
        <w:t>(</w:t>
      </w:r>
      <w:proofErr w:type="gramEnd"/>
      <w:r w:rsidRPr="00CA3806">
        <w:t>) </w:t>
      </w:r>
      <w:r w:rsidRPr="00CA3806">
        <w:rPr>
          <w:b/>
          <w:bCs/>
        </w:rPr>
        <w:t>sans aucune modification</w:t>
      </w:r>
      <w:r w:rsidRPr="00CA3806">
        <w:t> — le filtrage par boutique se fait à l'intérieur du store, pas dans chaque page.</w:t>
      </w:r>
    </w:p>
    <w:p w14:paraId="79F40864" w14:textId="77777777" w:rsidR="00CA3806" w:rsidRPr="00CA3806" w:rsidRDefault="00CA3806" w:rsidP="00CA3806">
      <w:pPr>
        <w:numPr>
          <w:ilvl w:val="0"/>
          <w:numId w:val="8"/>
        </w:numPr>
      </w:pPr>
      <w:r w:rsidRPr="00CA3806">
        <w:t>Un sous-domaine par boutique reste possible plus tard en production (couche de déploiement), sans remettre en cause ce modèle de données.</w:t>
      </w:r>
    </w:p>
    <w:p w14:paraId="21F2E8E1" w14:textId="77777777" w:rsidR="00CA3806" w:rsidRPr="00CA3806" w:rsidRDefault="00CA3806" w:rsidP="00CA3806">
      <w:r w:rsidRPr="00CA3806">
        <w:rPr>
          <w:b/>
          <w:bCs/>
        </w:rPr>
        <w:t>Isolation des données : un seul jeu de tableaux, tagués par </w:t>
      </w:r>
      <w:proofErr w:type="spellStart"/>
      <w:r w:rsidRPr="00CA3806">
        <w:rPr>
          <w:b/>
          <w:bCs/>
        </w:rPr>
        <w:t>boutiqueId</w:t>
      </w:r>
      <w:proofErr w:type="spellEnd"/>
      <w:r w:rsidRPr="00CA3806">
        <w:t> (pas un </w:t>
      </w:r>
      <w:proofErr w:type="spellStart"/>
      <w:r w:rsidRPr="00CA3806">
        <w:t>localStorage</w:t>
      </w:r>
      <w:proofErr w:type="spellEnd"/>
      <w:r w:rsidRPr="00CA3806">
        <w:t> séparé par boutique). C'est le choix qui se rapproche le plus de ce que fera la vraie base de données plus tard (une seule table </w:t>
      </w:r>
      <w:proofErr w:type="spellStart"/>
      <w:r w:rsidRPr="00CA3806">
        <w:t>products</w:t>
      </w:r>
      <w:proofErr w:type="spellEnd"/>
      <w:r w:rsidRPr="00CA3806">
        <w:t> avec une colonne </w:t>
      </w:r>
      <w:proofErr w:type="spellStart"/>
      <w:r w:rsidRPr="00CA3806">
        <w:t>boutique_id</w:t>
      </w:r>
      <w:proofErr w:type="spellEnd"/>
      <w:r w:rsidRPr="00CA3806">
        <w:t>, filtrée par tenant) — donc ce qu'on construit maintenant sert de répétition générale fidèle pour le futur backend Django, au lieu d'une architecture jetable.</w:t>
      </w:r>
    </w:p>
    <w:p w14:paraId="7EDCBFA6" w14:textId="77777777" w:rsidR="00CA3806" w:rsidRPr="00CA3806" w:rsidRDefault="00CA3806" w:rsidP="00CA3806">
      <w:pPr>
        <w:numPr>
          <w:ilvl w:val="0"/>
          <w:numId w:val="13"/>
        </w:numPr>
        <w:rPr>
          <w:b/>
          <w:bCs/>
        </w:rPr>
      </w:pPr>
      <w:r w:rsidRPr="00CA3806">
        <w:rPr>
          <w:b/>
          <w:bCs/>
        </w:rPr>
        <w:t>Changements par fichier</w:t>
      </w:r>
    </w:p>
    <w:p w14:paraId="75B1412E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lastRenderedPageBreak/>
        <w:t>src/lib/</w:t>
      </w:r>
      <w:proofErr w:type="spellStart"/>
      <w:r w:rsidRPr="00CA3806">
        <w:rPr>
          <w:b/>
          <w:bCs/>
        </w:rPr>
        <w:t>types.ts</w:t>
      </w:r>
      <w:proofErr w:type="spellEnd"/>
    </w:p>
    <w:p w14:paraId="2C1E87E9" w14:textId="77777777" w:rsidR="00CA3806" w:rsidRPr="00CA3806" w:rsidRDefault="00CA3806" w:rsidP="00CA3806">
      <w:pPr>
        <w:numPr>
          <w:ilvl w:val="0"/>
          <w:numId w:val="9"/>
        </w:numPr>
      </w:pPr>
      <w:r w:rsidRPr="00CA3806">
        <w:t>Nouveaux types :</w:t>
      </w:r>
    </w:p>
    <w:p w14:paraId="2A50B569" w14:textId="77777777" w:rsidR="00CA3806" w:rsidRPr="00CA3806" w:rsidRDefault="00CA3806" w:rsidP="00CA3806">
      <w:pPr>
        <w:numPr>
          <w:ilvl w:val="0"/>
          <w:numId w:val="9"/>
        </w:numPr>
        <w:rPr>
          <w:lang w:val="en-US"/>
        </w:rPr>
      </w:pPr>
      <w:r w:rsidRPr="00CA3806">
        <w:rPr>
          <w:lang w:val="en-US"/>
        </w:rPr>
        <w:t>export interface BoutiqueTheme { primary: string; accent: string }</w:t>
      </w:r>
    </w:p>
    <w:p w14:paraId="754C46B9" w14:textId="77777777" w:rsidR="00CA3806" w:rsidRPr="00CA3806" w:rsidRDefault="00CA3806" w:rsidP="00CA3806">
      <w:pPr>
        <w:numPr>
          <w:ilvl w:val="0"/>
          <w:numId w:val="9"/>
        </w:numPr>
        <w:rPr>
          <w:lang w:val="en-US"/>
        </w:rPr>
      </w:pPr>
      <w:r w:rsidRPr="00CA3806">
        <w:rPr>
          <w:lang w:val="en-US"/>
        </w:rPr>
        <w:t>export interface Boutique { id: string; name: string; quartier: string; theme: BoutiqueTheme; createdAt: string }</w:t>
      </w:r>
    </w:p>
    <w:p w14:paraId="0A420F49" w14:textId="77777777" w:rsidR="00CA3806" w:rsidRPr="00CA3806" w:rsidRDefault="00CA3806" w:rsidP="00CA3806">
      <w:pPr>
        <w:numPr>
          <w:ilvl w:val="0"/>
          <w:numId w:val="9"/>
        </w:numPr>
        <w:rPr>
          <w:lang w:val="en-US"/>
        </w:rPr>
      </w:pPr>
      <w:r w:rsidRPr="00CA3806">
        <w:rPr>
          <w:lang w:val="en-US"/>
        </w:rPr>
        <w:t>export interface Administrator { id: string; name: string; emoji: string; pin: string }</w:t>
      </w:r>
    </w:p>
    <w:p w14:paraId="23512289" w14:textId="77777777" w:rsidR="00CA3806" w:rsidRPr="00CA3806" w:rsidRDefault="00CA3806" w:rsidP="00CA3806">
      <w:pPr>
        <w:numPr>
          <w:ilvl w:val="0"/>
          <w:numId w:val="9"/>
        </w:numPr>
        <w:rPr>
          <w:lang w:val="en-US"/>
        </w:rPr>
      </w:pPr>
      <w:r w:rsidRPr="00CA3806">
        <w:rPr>
          <w:lang w:val="en-US"/>
        </w:rPr>
        <w:t>Ajouter boutiqueId: string à Product, Customer, Sale, StockMovement, Employee, AttendanceRecord, PayrollEntry.</w:t>
      </w:r>
    </w:p>
    <w:p w14:paraId="7AA6B264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src/lib/</w:t>
      </w:r>
      <w:proofErr w:type="spellStart"/>
      <w:r w:rsidRPr="00CA3806">
        <w:rPr>
          <w:b/>
          <w:bCs/>
        </w:rPr>
        <w:t>seed-data.ts</w:t>
      </w:r>
      <w:proofErr w:type="spellEnd"/>
    </w:p>
    <w:p w14:paraId="68169140" w14:textId="77777777" w:rsidR="00CA3806" w:rsidRPr="00CA3806" w:rsidRDefault="00CA3806" w:rsidP="00CA3806">
      <w:pPr>
        <w:numPr>
          <w:ilvl w:val="0"/>
          <w:numId w:val="10"/>
        </w:numPr>
      </w:pPr>
      <w:proofErr w:type="gramStart"/>
      <w:r w:rsidRPr="00CA3806">
        <w:t>BOUTIQUES:</w:t>
      </w:r>
      <w:proofErr w:type="gramEnd"/>
      <w:r w:rsidRPr="00CA3806">
        <w:t xml:space="preserve"> 2 boutiques de </w:t>
      </w:r>
      <w:proofErr w:type="spellStart"/>
      <w:r w:rsidRPr="00CA3806">
        <w:t>seed</w:t>
      </w:r>
      <w:proofErr w:type="spellEnd"/>
      <w:r w:rsidRPr="00CA3806">
        <w:t xml:space="preserve"> (ex. "Chez Idrissou — </w:t>
      </w:r>
      <w:proofErr w:type="spellStart"/>
      <w:r w:rsidRPr="00CA3806">
        <w:t>Bè</w:t>
      </w:r>
      <w:proofErr w:type="spellEnd"/>
      <w:r w:rsidRPr="00CA3806">
        <w:t xml:space="preserve">" et "Chez Idrissou — </w:t>
      </w:r>
      <w:proofErr w:type="spellStart"/>
      <w:r w:rsidRPr="00CA3806">
        <w:t>Adidogomé</w:t>
      </w:r>
      <w:proofErr w:type="spellEnd"/>
      <w:r w:rsidRPr="00CA3806">
        <w:t>"), chacune avec sa propre couleur de thème.</w:t>
      </w:r>
    </w:p>
    <w:p w14:paraId="44CF25E2" w14:textId="77777777" w:rsidR="00CA3806" w:rsidRPr="00CA3806" w:rsidRDefault="00CA3806" w:rsidP="00CA3806">
      <w:pPr>
        <w:numPr>
          <w:ilvl w:val="0"/>
          <w:numId w:val="10"/>
        </w:numPr>
      </w:pPr>
      <w:proofErr w:type="gramStart"/>
      <w:r w:rsidRPr="00CA3806">
        <w:t>ADMINISTRATORS:</w:t>
      </w:r>
      <w:proofErr w:type="gramEnd"/>
      <w:r w:rsidRPr="00CA3806">
        <w:t xml:space="preserve"> 1 compte administrateur de </w:t>
      </w:r>
      <w:proofErr w:type="spellStart"/>
      <w:r w:rsidRPr="00CA3806">
        <w:t>seed</w:t>
      </w:r>
      <w:proofErr w:type="spellEnd"/>
      <w:r w:rsidRPr="00CA3806">
        <w:t xml:space="preserve"> (nom + PIN, affiché en clair sur /login comme pour les employés — c'est une simulation, pas une vraie sécurité).</w:t>
      </w:r>
    </w:p>
    <w:p w14:paraId="59ED1C93" w14:textId="77777777" w:rsidR="00CA3806" w:rsidRPr="00CA3806" w:rsidRDefault="00CA3806" w:rsidP="00CA3806">
      <w:pPr>
        <w:numPr>
          <w:ilvl w:val="0"/>
          <w:numId w:val="10"/>
        </w:numPr>
      </w:pPr>
      <w:r w:rsidRPr="00CA3806">
        <w:t>Toutes les données existantes (produits, clients, ventes, mouvements, employés, présence, paie) reçoivent le </w:t>
      </w:r>
      <w:proofErr w:type="spellStart"/>
      <w:r w:rsidRPr="00CA3806">
        <w:t>boutiqueId</w:t>
      </w:r>
      <w:proofErr w:type="spellEnd"/>
      <w:r w:rsidRPr="00CA3806">
        <w:t> de la première boutique. Ajouter un petit jeu de données (quelques produits/employés/ventes) pour la seconde boutique, pour prouver visuellement l'isolation.</w:t>
      </w:r>
    </w:p>
    <w:p w14:paraId="786E2C8F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src/lib/</w:t>
      </w:r>
      <w:proofErr w:type="spellStart"/>
      <w:r w:rsidRPr="00CA3806">
        <w:rPr>
          <w:b/>
          <w:bCs/>
        </w:rPr>
        <w:t>store.tsx</w:t>
      </w:r>
      <w:proofErr w:type="spellEnd"/>
    </w:p>
    <w:p w14:paraId="35B05F23" w14:textId="77777777" w:rsidR="00CA3806" w:rsidRPr="00CA3806" w:rsidRDefault="00CA3806" w:rsidP="00CA3806">
      <w:pPr>
        <w:numPr>
          <w:ilvl w:val="0"/>
          <w:numId w:val="11"/>
        </w:numPr>
      </w:pPr>
      <w:proofErr w:type="spellStart"/>
      <w:r w:rsidRPr="00CA3806">
        <w:t>StoreState</w:t>
      </w:r>
      <w:proofErr w:type="spellEnd"/>
      <w:r w:rsidRPr="00CA3806">
        <w:t> gagne </w:t>
      </w:r>
      <w:proofErr w:type="gramStart"/>
      <w:r w:rsidRPr="00CA3806">
        <w:t>boutiques:</w:t>
      </w:r>
      <w:proofErr w:type="gramEnd"/>
      <w:r w:rsidRPr="00CA3806">
        <w:t xml:space="preserve"> </w:t>
      </w:r>
      <w:proofErr w:type="gramStart"/>
      <w:r w:rsidRPr="00CA3806">
        <w:t>Boutique[</w:t>
      </w:r>
      <w:proofErr w:type="gramEnd"/>
      <w:r w:rsidRPr="00CA3806">
        <w:t>] (jamais filtré — la liste des boutiques est visible par les administrateurs quel que soit leur contexte).</w:t>
      </w:r>
    </w:p>
    <w:p w14:paraId="4A3E9EDA" w14:textId="77777777" w:rsidR="00CA3806" w:rsidRPr="00CA3806" w:rsidRDefault="00CA3806" w:rsidP="00CA3806">
      <w:pPr>
        <w:numPr>
          <w:ilvl w:val="0"/>
          <w:numId w:val="11"/>
        </w:numPr>
      </w:pPr>
      <w:r w:rsidRPr="00CA3806">
        <w:t>Les tableaux métier restent stockés "tous ensemble" en interne, mais la valeur retournée par </w:t>
      </w:r>
      <w:proofErr w:type="gramStart"/>
      <w:r w:rsidRPr="00CA3806">
        <w:t>useStore(</w:t>
      </w:r>
      <w:proofErr w:type="gramEnd"/>
      <w:r w:rsidRPr="00CA3806">
        <w:t>) (products/customers/sales/movements/employees/attendance/payroll) est </w:t>
      </w:r>
      <w:r w:rsidRPr="00CA3806">
        <w:rPr>
          <w:b/>
          <w:bCs/>
        </w:rPr>
        <w:t>filtrée par la boutique courante</w:t>
      </w:r>
      <w:r w:rsidRPr="00CA3806">
        <w:t>, résolue via </w:t>
      </w:r>
      <w:proofErr w:type="spellStart"/>
      <w:proofErr w:type="gramStart"/>
      <w:r w:rsidRPr="00CA3806">
        <w:t>useAuth</w:t>
      </w:r>
      <w:proofErr w:type="spellEnd"/>
      <w:r w:rsidRPr="00CA3806">
        <w:t>(</w:t>
      </w:r>
      <w:proofErr w:type="gramEnd"/>
      <w:r w:rsidRPr="00CA3806">
        <w:t>). Toutes les pages existantes continuent d'appeler </w:t>
      </w:r>
      <w:proofErr w:type="spellStart"/>
      <w:proofErr w:type="gramStart"/>
      <w:r w:rsidRPr="00CA3806">
        <w:t>useStore</w:t>
      </w:r>
      <w:proofErr w:type="spellEnd"/>
      <w:r w:rsidRPr="00CA3806">
        <w:t>(</w:t>
      </w:r>
      <w:proofErr w:type="gramEnd"/>
      <w:r w:rsidRPr="00CA3806">
        <w:t>) exactement comme avant.</w:t>
      </w:r>
    </w:p>
    <w:p w14:paraId="5F60E291" w14:textId="77777777" w:rsidR="00CA3806" w:rsidRPr="00CA3806" w:rsidRDefault="00CA3806" w:rsidP="00CA3806">
      <w:pPr>
        <w:numPr>
          <w:ilvl w:val="0"/>
          <w:numId w:val="11"/>
        </w:numPr>
      </w:pPr>
      <w:r w:rsidRPr="00CA3806">
        <w:t>Toutes les fonctions de création (addProduct, addSale, addCustomer, addEmployee, addAttendance, generatePayroll...) tamponnent automatiquement le nouveau </w:t>
      </w:r>
      <w:proofErr w:type="spellStart"/>
      <w:r w:rsidRPr="00CA3806">
        <w:t>boutiqueId</w:t>
      </w:r>
      <w:proofErr w:type="spellEnd"/>
      <w:r w:rsidRPr="00CA3806">
        <w:t> courant — aucun changement requis dans les pages qui les appellent.</w:t>
      </w:r>
    </w:p>
    <w:p w14:paraId="22E0B88F" w14:textId="77777777" w:rsidR="00CA3806" w:rsidRPr="00CA3806" w:rsidRDefault="00CA3806" w:rsidP="00CA3806">
      <w:pPr>
        <w:numPr>
          <w:ilvl w:val="0"/>
          <w:numId w:val="11"/>
        </w:numPr>
      </w:pPr>
      <w:r w:rsidRPr="00CA3806">
        <w:t>Nouvelle action </w:t>
      </w:r>
      <w:proofErr w:type="spellStart"/>
      <w:r w:rsidRPr="00CA3806">
        <w:t>createBoutique</w:t>
      </w:r>
      <w:proofErr w:type="spellEnd"/>
      <w:r w:rsidRPr="00CA3806">
        <w:t>(input) : crée la Boutique + son premier </w:t>
      </w:r>
      <w:proofErr w:type="spellStart"/>
      <w:r w:rsidRPr="00CA3806">
        <w:t>Employee</w:t>
      </w:r>
      <w:proofErr w:type="spellEnd"/>
      <w:r w:rsidRPr="00CA3806">
        <w:t> (rôle </w:t>
      </w:r>
      <w:proofErr w:type="spellStart"/>
      <w:r w:rsidRPr="00CA3806">
        <w:t>gerant</w:t>
      </w:r>
      <w:proofErr w:type="spellEnd"/>
      <w:r w:rsidRPr="00CA3806">
        <w:t xml:space="preserve">), retourne les deux </w:t>
      </w:r>
      <w:proofErr w:type="spellStart"/>
      <w:r w:rsidRPr="00CA3806">
        <w:t>ids</w:t>
      </w:r>
      <w:proofErr w:type="spellEnd"/>
      <w:r w:rsidRPr="00CA3806">
        <w:t>.</w:t>
      </w:r>
    </w:p>
    <w:p w14:paraId="2214FE4C" w14:textId="77777777" w:rsidR="00CA3806" w:rsidRPr="00CA3806" w:rsidRDefault="00CA3806" w:rsidP="00CA3806">
      <w:pPr>
        <w:numPr>
          <w:ilvl w:val="0"/>
          <w:numId w:val="11"/>
        </w:numPr>
      </w:pPr>
      <w:r w:rsidRPr="00CA3806">
        <w:rPr>
          <w:b/>
          <w:bCs/>
        </w:rPr>
        <w:t>Incrémenter STORAGE_KEY</w:t>
      </w:r>
      <w:r w:rsidRPr="00CA3806">
        <w:t> (v3 → v4) — leçon déjà apprise deux fois cette session : sans ça, les navigateurs avec des données en cache plantent ou échouent silencieusement sur les champs manquants.</w:t>
      </w:r>
    </w:p>
    <w:p w14:paraId="1A6C73DE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src/lib/</w:t>
      </w:r>
      <w:proofErr w:type="spellStart"/>
      <w:r w:rsidRPr="00CA3806">
        <w:rPr>
          <w:b/>
          <w:bCs/>
        </w:rPr>
        <w:t>auth.tsx</w:t>
      </w:r>
      <w:proofErr w:type="spellEnd"/>
    </w:p>
    <w:p w14:paraId="4DA5BF59" w14:textId="77777777" w:rsidR="00CA3806" w:rsidRPr="00CA3806" w:rsidRDefault="00CA3806" w:rsidP="00CA3806">
      <w:pPr>
        <w:numPr>
          <w:ilvl w:val="0"/>
          <w:numId w:val="12"/>
        </w:numPr>
      </w:pPr>
      <w:r w:rsidRPr="00CA3806">
        <w:t>Session devient une union :</w:t>
      </w:r>
    </w:p>
    <w:p w14:paraId="6AAA9FE8" w14:textId="77777777" w:rsidR="00CA3806" w:rsidRPr="00CA3806" w:rsidRDefault="00CA3806" w:rsidP="00CA3806">
      <w:pPr>
        <w:numPr>
          <w:ilvl w:val="0"/>
          <w:numId w:val="12"/>
        </w:numPr>
      </w:pPr>
      <w:r w:rsidRPr="00CA3806">
        <w:t>type Session =</w:t>
      </w:r>
    </w:p>
    <w:p w14:paraId="2EC57AAC" w14:textId="77777777" w:rsidR="00CA3806" w:rsidRPr="00CA3806" w:rsidRDefault="00CA3806" w:rsidP="00CA3806">
      <w:pPr>
        <w:numPr>
          <w:ilvl w:val="0"/>
          <w:numId w:val="12"/>
        </w:numPr>
        <w:rPr>
          <w:lang w:val="en-US"/>
        </w:rPr>
      </w:pPr>
      <w:r w:rsidRPr="00CA3806">
        <w:rPr>
          <w:lang w:val="en-US"/>
        </w:rPr>
        <w:lastRenderedPageBreak/>
        <w:t xml:space="preserve">  | { kind: 'employee'; employeeId: string; boutiqueId: string; accessRole: AccessRole; name: string; emoji: string }</w:t>
      </w:r>
    </w:p>
    <w:p w14:paraId="68FFE7D5" w14:textId="77777777" w:rsidR="00CA3806" w:rsidRPr="00CA3806" w:rsidRDefault="00CA3806" w:rsidP="00CA3806">
      <w:pPr>
        <w:numPr>
          <w:ilvl w:val="0"/>
          <w:numId w:val="12"/>
        </w:numPr>
        <w:rPr>
          <w:lang w:val="en-US"/>
        </w:rPr>
      </w:pPr>
      <w:r w:rsidRPr="00CA3806">
        <w:rPr>
          <w:lang w:val="en-US"/>
        </w:rPr>
        <w:t xml:space="preserve">  | { kind: 'admin'; adminId: string; name: string; emoji: string; activeBoutiqueId: string | null }</w:t>
      </w:r>
    </w:p>
    <w:p w14:paraId="3C6DBDEE" w14:textId="77777777" w:rsidR="00CA3806" w:rsidRPr="00CA3806" w:rsidRDefault="00CA3806" w:rsidP="00CA3806">
      <w:pPr>
        <w:numPr>
          <w:ilvl w:val="0"/>
          <w:numId w:val="12"/>
        </w:numPr>
      </w:pPr>
      <w:proofErr w:type="gramStart"/>
      <w:r w:rsidRPr="00CA3806">
        <w:t>login(</w:t>
      </w:r>
      <w:proofErr w:type="gramEnd"/>
      <w:r w:rsidRPr="00CA3806">
        <w:t>id, pin) cherche d'abord dans </w:t>
      </w:r>
      <w:proofErr w:type="spellStart"/>
      <w:r w:rsidRPr="00CA3806">
        <w:t>employees</w:t>
      </w:r>
      <w:proofErr w:type="spellEnd"/>
      <w:r w:rsidRPr="00CA3806">
        <w:t>, puis dans </w:t>
      </w:r>
      <w:proofErr w:type="spellStart"/>
      <w:r w:rsidRPr="00CA3806">
        <w:t>administrators</w:t>
      </w:r>
      <w:proofErr w:type="spellEnd"/>
      <w:r w:rsidRPr="00CA3806">
        <w:t>.</w:t>
      </w:r>
    </w:p>
    <w:p w14:paraId="591C2E59" w14:textId="77777777" w:rsidR="00CA3806" w:rsidRPr="00CA3806" w:rsidRDefault="00CA3806" w:rsidP="00CA3806">
      <w:pPr>
        <w:numPr>
          <w:ilvl w:val="0"/>
          <w:numId w:val="12"/>
        </w:numPr>
      </w:pPr>
      <w:r w:rsidRPr="00CA3806">
        <w:t>Nouvelle action </w:t>
      </w:r>
      <w:proofErr w:type="spellStart"/>
      <w:proofErr w:type="gramStart"/>
      <w:r w:rsidRPr="00CA3806">
        <w:t>setActiveBoutique</w:t>
      </w:r>
      <w:proofErr w:type="spellEnd"/>
      <w:r w:rsidRPr="00CA3806">
        <w:t>(</w:t>
      </w:r>
      <w:proofErr w:type="spellStart"/>
      <w:r w:rsidRPr="00CA3806">
        <w:t>boutiqueId</w:t>
      </w:r>
      <w:proofErr w:type="spellEnd"/>
      <w:r w:rsidRPr="00CA3806">
        <w:t>:</w:t>
      </w:r>
      <w:proofErr w:type="gramEnd"/>
      <w:r w:rsidRPr="00CA3806">
        <w:t xml:space="preserve"> string | </w:t>
      </w:r>
      <w:proofErr w:type="spellStart"/>
      <w:r w:rsidRPr="00CA3806">
        <w:t>null</w:t>
      </w:r>
      <w:proofErr w:type="spellEnd"/>
      <w:r w:rsidRPr="00CA3806">
        <w:t>) (admin uniquement) — c'est ce qui fait "entrer" un administrateur dans une boutique, ou en ressortir.</w:t>
      </w:r>
    </w:p>
    <w:p w14:paraId="292AF2D6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src/lib/</w:t>
      </w:r>
      <w:proofErr w:type="spellStart"/>
      <w:r w:rsidRPr="00CA3806">
        <w:rPr>
          <w:b/>
          <w:bCs/>
        </w:rPr>
        <w:t>access.ts</w:t>
      </w:r>
      <w:proofErr w:type="spellEnd"/>
    </w:p>
    <w:p w14:paraId="6FB2C1CC" w14:textId="77777777" w:rsidR="00CA3806" w:rsidRPr="00CA3806" w:rsidRDefault="00CA3806" w:rsidP="00CA3806">
      <w:pPr>
        <w:numPr>
          <w:ilvl w:val="0"/>
          <w:numId w:val="13"/>
        </w:numPr>
      </w:pPr>
      <w:r w:rsidRPr="00CA3806">
        <w:t>Nouvelle fonction </w:t>
      </w:r>
      <w:proofErr w:type="spellStart"/>
      <w:r w:rsidRPr="00CA3806">
        <w:t>effectiveRoleFor</w:t>
      </w:r>
      <w:proofErr w:type="spellEnd"/>
      <w:r w:rsidRPr="00CA3806">
        <w:t>(session) : renvoie </w:t>
      </w:r>
      <w:proofErr w:type="spellStart"/>
      <w:proofErr w:type="gramStart"/>
      <w:r w:rsidRPr="00CA3806">
        <w:t>session.accessRole</w:t>
      </w:r>
      <w:proofErr w:type="spellEnd"/>
      <w:proofErr w:type="gramEnd"/>
      <w:r w:rsidRPr="00CA3806">
        <w:t> pour un employé ; renvoie '</w:t>
      </w:r>
      <w:proofErr w:type="spellStart"/>
      <w:r w:rsidRPr="00CA3806">
        <w:t>gerant</w:t>
      </w:r>
      <w:proofErr w:type="spellEnd"/>
      <w:r w:rsidRPr="00CA3806">
        <w:t>' pour un admin </w:t>
      </w:r>
      <w:r w:rsidRPr="00CA3806">
        <w:rPr>
          <w:b/>
          <w:bCs/>
        </w:rPr>
        <w:t>avec</w:t>
      </w:r>
      <w:r w:rsidRPr="00CA3806">
        <w:t> une boutique active (accès complet à cette boutique, en réutilisant tel quel </w:t>
      </w:r>
      <w:proofErr w:type="spellStart"/>
      <w:r w:rsidRPr="00CA3806">
        <w:t>PAGE_ACCESS.gerant</w:t>
      </w:r>
      <w:proofErr w:type="spellEnd"/>
      <w:r w:rsidRPr="00CA3806">
        <w:t>) ; renvoie </w:t>
      </w:r>
      <w:proofErr w:type="spellStart"/>
      <w:r w:rsidRPr="00CA3806">
        <w:t>null</w:t>
      </w:r>
      <w:proofErr w:type="spellEnd"/>
      <w:r w:rsidRPr="00CA3806">
        <w:t> pour un admin sans boutique active (seule /admin est permise).</w:t>
      </w:r>
    </w:p>
    <w:p w14:paraId="37C1A8F2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src/components/</w:t>
      </w:r>
      <w:proofErr w:type="spellStart"/>
      <w:r w:rsidRPr="00CA3806">
        <w:rPr>
          <w:b/>
          <w:bCs/>
        </w:rPr>
        <w:t>auth-gate.tsx</w:t>
      </w:r>
      <w:proofErr w:type="spellEnd"/>
    </w:p>
    <w:p w14:paraId="1B7B0CE1" w14:textId="77777777" w:rsidR="00CA3806" w:rsidRPr="00CA3806" w:rsidRDefault="00CA3806" w:rsidP="00CA3806">
      <w:pPr>
        <w:numPr>
          <w:ilvl w:val="0"/>
          <w:numId w:val="14"/>
        </w:numPr>
      </w:pPr>
      <w:r w:rsidRPr="00CA3806">
        <w:t>Logique de redirection mise à jour pour le type Session en union : admin sans boutique active → /admin ; admin avec boutique active ou employé → vérifie l'accès à la page comme aujourd'hui, via </w:t>
      </w:r>
      <w:proofErr w:type="spellStart"/>
      <w:r w:rsidRPr="00CA3806">
        <w:t>effectiveRoleFor</w:t>
      </w:r>
      <w:proofErr w:type="spellEnd"/>
      <w:r w:rsidRPr="00CA3806">
        <w:t>.</w:t>
      </w:r>
    </w:p>
    <w:p w14:paraId="5AA9D9B8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src/app/admin/</w:t>
      </w:r>
      <w:proofErr w:type="spellStart"/>
      <w:r w:rsidRPr="00CA3806">
        <w:rPr>
          <w:b/>
          <w:bCs/>
        </w:rPr>
        <w:t>page.tsx</w:t>
      </w:r>
      <w:proofErr w:type="spellEnd"/>
      <w:r w:rsidRPr="00CA3806">
        <w:rPr>
          <w:b/>
          <w:bCs/>
        </w:rPr>
        <w:t> (nouveau, hors du groupe (</w:t>
      </w:r>
      <w:proofErr w:type="spellStart"/>
      <w:r w:rsidRPr="00CA3806">
        <w:rPr>
          <w:b/>
          <w:bCs/>
        </w:rPr>
        <w:t>shell</w:t>
      </w:r>
      <w:proofErr w:type="spellEnd"/>
      <w:r w:rsidRPr="00CA3806">
        <w:rPr>
          <w:b/>
          <w:bCs/>
        </w:rPr>
        <w:t>), pas de sidebar boutique)</w:t>
      </w:r>
    </w:p>
    <w:p w14:paraId="41125AB6" w14:textId="77777777" w:rsidR="00CA3806" w:rsidRPr="00CA3806" w:rsidRDefault="00CA3806" w:rsidP="00CA3806">
      <w:pPr>
        <w:numPr>
          <w:ilvl w:val="0"/>
          <w:numId w:val="15"/>
        </w:numPr>
      </w:pPr>
      <w:r w:rsidRPr="00CA3806">
        <w:t>Grille des boutiques (nom, quartier, couleur, petit résumé) + bouton "Créer une boutique" ouvrant un modal (nom, quartier, couleur du thème — palette de ~6 préréglages plutôt qu'un sélecteur de couleur libre, pour garder un rendu cohérent — + nom et PIN du premier Gérant). Cliquer sur une boutique appelle </w:t>
      </w:r>
      <w:proofErr w:type="spellStart"/>
      <w:r w:rsidRPr="00CA3806">
        <w:t>setActiveBoutique</w:t>
      </w:r>
      <w:proofErr w:type="spellEnd"/>
      <w:r w:rsidRPr="00CA3806">
        <w:t> puis redirige vers /.</w:t>
      </w:r>
    </w:p>
    <w:p w14:paraId="782EBD0C" w14:textId="77777777" w:rsidR="00CA3806" w:rsidRPr="00CA3806" w:rsidRDefault="00CA3806" w:rsidP="00CA3806">
      <w:pPr>
        <w:numPr>
          <w:ilvl w:val="0"/>
          <w:numId w:val="15"/>
        </w:numPr>
      </w:pPr>
      <w:r w:rsidRPr="00CA3806">
        <w:t>Suit le même pattern "modal de création" que Produits/Employés (</w:t>
      </w:r>
      <w:proofErr w:type="spellStart"/>
      <w:r w:rsidRPr="00CA3806">
        <w:t>isModalOpen</w:t>
      </w:r>
      <w:proofErr w:type="spellEnd"/>
      <w:r w:rsidRPr="00CA3806">
        <w:t> + formulaire), pas une route séparée.</w:t>
      </w:r>
    </w:p>
    <w:p w14:paraId="341779C2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src/app/login/</w:t>
      </w:r>
      <w:proofErr w:type="spellStart"/>
      <w:r w:rsidRPr="00CA3806">
        <w:rPr>
          <w:b/>
          <w:bCs/>
        </w:rPr>
        <w:t>page.tsx</w:t>
      </w:r>
      <w:proofErr w:type="spellEnd"/>
    </w:p>
    <w:p w14:paraId="03A6DFD2" w14:textId="77777777" w:rsidR="00CA3806" w:rsidRPr="00CA3806" w:rsidRDefault="00CA3806" w:rsidP="00CA3806">
      <w:pPr>
        <w:numPr>
          <w:ilvl w:val="0"/>
          <w:numId w:val="16"/>
        </w:numPr>
      </w:pPr>
      <w:r w:rsidRPr="00CA3806">
        <w:t>La grille de profils affiche les administrateurs (badge "Administrateur") et les employés actifs de toutes les boutiques (badge = nom de leur boutique), pour rester une simulation "tout sur un seul écran". </w:t>
      </w:r>
      <w:r w:rsidRPr="00CA3806">
        <w:rPr>
          <w:i/>
          <w:iCs/>
        </w:rPr>
        <w:t>(Limite assumée de cette phase : en vrai, chaque boutique aurait son propre appareil/écran de connexion ; ça devient pertinent seulement à la vraie mise en prod, pas à simuler maintenant.)</w:t>
      </w:r>
    </w:p>
    <w:p w14:paraId="33E534AF" w14:textId="77777777" w:rsidR="00CA3806" w:rsidRPr="00CA3806" w:rsidRDefault="00CA3806" w:rsidP="00CA3806">
      <w:pPr>
        <w:numPr>
          <w:ilvl w:val="0"/>
          <w:numId w:val="16"/>
        </w:numPr>
      </w:pPr>
      <w:r w:rsidRPr="00CA3806">
        <w:t>Après connexion : employé → direction sa boutique (/) comme aujourd'hui ; administrateur → /admin.</w:t>
      </w:r>
    </w:p>
    <w:p w14:paraId="7B22FCA8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src/components/</w:t>
      </w:r>
      <w:proofErr w:type="spellStart"/>
      <w:r w:rsidRPr="00CA3806">
        <w:rPr>
          <w:b/>
          <w:bCs/>
        </w:rPr>
        <w:t>sidebar.tsx</w:t>
      </w:r>
      <w:proofErr w:type="spellEnd"/>
    </w:p>
    <w:p w14:paraId="0843A621" w14:textId="77777777" w:rsidR="00CA3806" w:rsidRPr="00CA3806" w:rsidRDefault="00CA3806" w:rsidP="00CA3806">
      <w:pPr>
        <w:numPr>
          <w:ilvl w:val="0"/>
          <w:numId w:val="17"/>
        </w:numPr>
      </w:pPr>
      <w:r w:rsidRPr="00CA3806">
        <w:t xml:space="preserve">Le nom/logo </w:t>
      </w:r>
      <w:proofErr w:type="spellStart"/>
      <w:r w:rsidRPr="00CA3806">
        <w:t>affiichés</w:t>
      </w:r>
      <w:proofErr w:type="spellEnd"/>
      <w:r w:rsidRPr="00CA3806">
        <w:t xml:space="preserve"> en haut viennent de currentBoutique.name au lieu du texte "Chez Idrissou" en dur.</w:t>
      </w:r>
    </w:p>
    <w:p w14:paraId="26490573" w14:textId="77777777" w:rsidR="00CA3806" w:rsidRPr="00CA3806" w:rsidRDefault="00CA3806" w:rsidP="00CA3806">
      <w:pPr>
        <w:numPr>
          <w:ilvl w:val="0"/>
          <w:numId w:val="17"/>
        </w:numPr>
      </w:pPr>
      <w:r w:rsidRPr="00CA3806">
        <w:t>Pour une session admin : lien supplémentaire "← Mes boutiques" vers /admin.</w:t>
      </w:r>
    </w:p>
    <w:p w14:paraId="5A62CEDD" w14:textId="77777777" w:rsidR="00CA3806" w:rsidRPr="00CA3806" w:rsidRDefault="00CA3806" w:rsidP="00CA380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CA3806">
        <w:rPr>
          <w:b/>
          <w:bCs/>
        </w:rPr>
        <w:t>Thème par boutique</w:t>
      </w:r>
    </w:p>
    <w:p w14:paraId="1BA6D612" w14:textId="77777777" w:rsidR="00CA3806" w:rsidRPr="00CA3806" w:rsidRDefault="00CA3806" w:rsidP="00CA3806">
      <w:pPr>
        <w:numPr>
          <w:ilvl w:val="0"/>
          <w:numId w:val="18"/>
        </w:numPr>
      </w:pPr>
      <w:r w:rsidRPr="00CA3806">
        <w:lastRenderedPageBreak/>
        <w:t>Petit composant/effet (ex. dans </w:t>
      </w:r>
      <w:proofErr w:type="spellStart"/>
      <w:r w:rsidRPr="00CA3806">
        <w:t>AuthGate</w:t>
      </w:r>
      <w:proofErr w:type="spellEnd"/>
      <w:r w:rsidRPr="00CA3806">
        <w:t>, une fois la boutique connue) qui pose --</w:t>
      </w:r>
      <w:proofErr w:type="spellStart"/>
      <w:r w:rsidRPr="00CA3806">
        <w:t>primary</w:t>
      </w:r>
      <w:proofErr w:type="spellEnd"/>
      <w:r w:rsidRPr="00CA3806">
        <w:t xml:space="preserve">/--accent en variables CSS </w:t>
      </w:r>
      <w:proofErr w:type="spellStart"/>
      <w:r w:rsidRPr="00CA3806">
        <w:t>inline</w:t>
      </w:r>
      <w:proofErr w:type="spellEnd"/>
      <w:r w:rsidRPr="00CA3806">
        <w:t xml:space="preserve"> sur </w:t>
      </w:r>
      <w:proofErr w:type="spellStart"/>
      <w:proofErr w:type="gramStart"/>
      <w:r w:rsidRPr="00CA3806">
        <w:t>document.documentElement</w:t>
      </w:r>
      <w:proofErr w:type="spellEnd"/>
      <w:proofErr w:type="gramEnd"/>
      <w:r w:rsidRPr="00CA3806">
        <w:t> à partir de </w:t>
      </w:r>
      <w:proofErr w:type="spellStart"/>
      <w:r w:rsidRPr="00CA3806">
        <w:t>currentBoutique.theme</w:t>
      </w:r>
      <w:proofErr w:type="spellEnd"/>
      <w:r w:rsidRPr="00CA3806">
        <w:t xml:space="preserve"> — réutilise le système de </w:t>
      </w:r>
      <w:proofErr w:type="spellStart"/>
      <w:r w:rsidRPr="00CA3806">
        <w:t>tokens</w:t>
      </w:r>
      <w:proofErr w:type="spellEnd"/>
      <w:r w:rsidRPr="00CA3806">
        <w:t xml:space="preserve"> déjà en place dans globals.css (@theme </w:t>
      </w:r>
      <w:proofErr w:type="spellStart"/>
      <w:r w:rsidRPr="00CA3806">
        <w:t>inline</w:t>
      </w:r>
      <w:proofErr w:type="spellEnd"/>
      <w:r w:rsidRPr="00CA3806">
        <w:t>), sans le réécrire.</w:t>
      </w:r>
    </w:p>
    <w:p w14:paraId="6A6F2596" w14:textId="77777777" w:rsidR="00CA3806" w:rsidRPr="00CA3806" w:rsidRDefault="00CA3806" w:rsidP="00CA3806">
      <w:pPr>
        <w:numPr>
          <w:ilvl w:val="0"/>
          <w:numId w:val="13"/>
        </w:numPr>
        <w:rPr>
          <w:b/>
          <w:bCs/>
        </w:rPr>
      </w:pPr>
      <w:r w:rsidRPr="00CA3806">
        <w:rPr>
          <w:b/>
          <w:bCs/>
        </w:rPr>
        <w:t>Ce qui NE change PAS</w:t>
      </w:r>
    </w:p>
    <w:p w14:paraId="4501DC69" w14:textId="77777777" w:rsidR="00CA3806" w:rsidRPr="00CA3806" w:rsidRDefault="00CA3806" w:rsidP="00CA3806">
      <w:pPr>
        <w:numPr>
          <w:ilvl w:val="0"/>
          <w:numId w:val="19"/>
        </w:numPr>
      </w:pPr>
      <w:r w:rsidRPr="00CA3806">
        <w:t>Aucune page existante (/, /</w:t>
      </w:r>
      <w:proofErr w:type="spellStart"/>
      <w:r w:rsidRPr="00CA3806">
        <w:t>products</w:t>
      </w:r>
      <w:proofErr w:type="spellEnd"/>
      <w:r w:rsidRPr="00CA3806">
        <w:t>, /</w:t>
      </w:r>
      <w:proofErr w:type="spellStart"/>
      <w:r w:rsidRPr="00CA3806">
        <w:t>cashier</w:t>
      </w:r>
      <w:proofErr w:type="spellEnd"/>
      <w:r w:rsidRPr="00CA3806">
        <w:t>, /</w:t>
      </w:r>
      <w:proofErr w:type="spellStart"/>
      <w:r w:rsidRPr="00CA3806">
        <w:t>customers</w:t>
      </w:r>
      <w:proofErr w:type="spellEnd"/>
      <w:r w:rsidRPr="00CA3806">
        <w:t>, /</w:t>
      </w:r>
      <w:proofErr w:type="spellStart"/>
      <w:r w:rsidRPr="00CA3806">
        <w:t>employees</w:t>
      </w:r>
      <w:proofErr w:type="spellEnd"/>
      <w:r w:rsidRPr="00CA3806">
        <w:t>, /reports) ne change de dossier ni de logique de filtrage interne — tout passe par </w:t>
      </w:r>
      <w:proofErr w:type="spellStart"/>
      <w:proofErr w:type="gramStart"/>
      <w:r w:rsidRPr="00CA3806">
        <w:t>useStore</w:t>
      </w:r>
      <w:proofErr w:type="spellEnd"/>
      <w:r w:rsidRPr="00CA3806">
        <w:t>(</w:t>
      </w:r>
      <w:proofErr w:type="gramEnd"/>
      <w:r w:rsidRPr="00CA3806">
        <w:t xml:space="preserve">) qui </w:t>
      </w:r>
      <w:proofErr w:type="gramStart"/>
      <w:r w:rsidRPr="00CA3806">
        <w:t>fait</w:t>
      </w:r>
      <w:proofErr w:type="gramEnd"/>
      <w:r w:rsidRPr="00CA3806">
        <w:t xml:space="preserve"> le travail une fois pour toutes.</w:t>
      </w:r>
    </w:p>
    <w:p w14:paraId="737177B7" w14:textId="77777777" w:rsidR="00CA3806" w:rsidRPr="00CA3806" w:rsidRDefault="00CA3806" w:rsidP="00CA3806">
      <w:pPr>
        <w:numPr>
          <w:ilvl w:val="0"/>
          <w:numId w:val="19"/>
        </w:numPr>
      </w:pPr>
      <w:r w:rsidRPr="00CA3806">
        <w:t>Le flux de connexion par PIN reste identique dans l'esprit (sélection d'un profil + pavé numérique).</w:t>
      </w:r>
    </w:p>
    <w:p w14:paraId="630AA3EF" w14:textId="77777777" w:rsidR="00CA3806" w:rsidRPr="00CA3806" w:rsidRDefault="00CA3806" w:rsidP="00CA3806">
      <w:pPr>
        <w:numPr>
          <w:ilvl w:val="0"/>
          <w:numId w:val="13"/>
        </w:numPr>
        <w:rPr>
          <w:b/>
          <w:bCs/>
        </w:rPr>
      </w:pPr>
      <w:r w:rsidRPr="00CA3806">
        <w:rPr>
          <w:b/>
          <w:bCs/>
        </w:rPr>
        <w:t>Vérification</w:t>
      </w:r>
    </w:p>
    <w:p w14:paraId="2A3FFCCA" w14:textId="77777777" w:rsidR="00CA3806" w:rsidRPr="00CA3806" w:rsidRDefault="00CA3806" w:rsidP="00CA3806">
      <w:pPr>
        <w:numPr>
          <w:ilvl w:val="0"/>
          <w:numId w:val="20"/>
        </w:numPr>
      </w:pPr>
      <w:proofErr w:type="spellStart"/>
      <w:r w:rsidRPr="00CA3806">
        <w:t>npx</w:t>
      </w:r>
      <w:proofErr w:type="spellEnd"/>
      <w:r w:rsidRPr="00CA3806">
        <w:t xml:space="preserve"> </w:t>
      </w:r>
      <w:proofErr w:type="spellStart"/>
      <w:r w:rsidRPr="00CA3806">
        <w:t>tsc</w:t>
      </w:r>
      <w:proofErr w:type="spellEnd"/>
      <w:r w:rsidRPr="00CA3806">
        <w:t xml:space="preserve"> --</w:t>
      </w:r>
      <w:proofErr w:type="spellStart"/>
      <w:r w:rsidRPr="00CA3806">
        <w:t>noEmit</w:t>
      </w:r>
      <w:proofErr w:type="spellEnd"/>
      <w:r w:rsidRPr="00CA3806">
        <w:t>.</w:t>
      </w:r>
    </w:p>
    <w:p w14:paraId="73D1999C" w14:textId="77777777" w:rsidR="00CA3806" w:rsidRPr="00CA3806" w:rsidRDefault="00CA3806" w:rsidP="00CA3806">
      <w:pPr>
        <w:numPr>
          <w:ilvl w:val="0"/>
          <w:numId w:val="20"/>
        </w:numPr>
      </w:pPr>
      <w:r w:rsidRPr="00CA3806">
        <w:t>Test manuel (le portail RBAC bloque déjà toute vérification via </w:t>
      </w:r>
      <w:proofErr w:type="spellStart"/>
      <w:r w:rsidRPr="00CA3806">
        <w:t>curl</w:t>
      </w:r>
      <w:proofErr w:type="spellEnd"/>
      <w:r w:rsidRPr="00CA3806">
        <w:t>, donc ce test doit se faire dans un vrai navigateur, connecté) :</w:t>
      </w:r>
    </w:p>
    <w:p w14:paraId="4AFEF9C5" w14:textId="77777777" w:rsidR="00CA3806" w:rsidRPr="00CA3806" w:rsidRDefault="00CA3806" w:rsidP="00CA3806">
      <w:pPr>
        <w:numPr>
          <w:ilvl w:val="1"/>
          <w:numId w:val="20"/>
        </w:numPr>
      </w:pPr>
      <w:r w:rsidRPr="00CA3806">
        <w:t xml:space="preserve">Se connecter en Administrateur → atterrir sur /admin → voir les 2 boutiques de </w:t>
      </w:r>
      <w:proofErr w:type="spellStart"/>
      <w:r w:rsidRPr="00CA3806">
        <w:t>seed</w:t>
      </w:r>
      <w:proofErr w:type="spellEnd"/>
      <w:r w:rsidRPr="00CA3806">
        <w:t>.</w:t>
      </w:r>
    </w:p>
    <w:p w14:paraId="32C0DD66" w14:textId="77777777" w:rsidR="00CA3806" w:rsidRPr="00CA3806" w:rsidRDefault="00CA3806" w:rsidP="00CA3806">
      <w:pPr>
        <w:numPr>
          <w:ilvl w:val="1"/>
          <w:numId w:val="20"/>
        </w:numPr>
      </w:pPr>
      <w:r w:rsidRPr="00CA3806">
        <w:t>Créer une 3</w:t>
      </w:r>
      <w:r w:rsidRPr="00CA3806">
        <w:rPr>
          <w:rFonts w:ascii="Arial" w:hAnsi="Arial" w:cs="Arial"/>
        </w:rPr>
        <w:t>ᵉ</w:t>
      </w:r>
      <w:r w:rsidRPr="00CA3806">
        <w:t xml:space="preserve"> boutique avec une couleur différente + un nouveau Gérant → vérifier qu'elle démarre bien </w:t>
      </w:r>
      <w:r w:rsidRPr="00CA3806">
        <w:rPr>
          <w:b/>
          <w:bCs/>
        </w:rPr>
        <w:t>vide</w:t>
      </w:r>
      <w:r w:rsidRPr="00CA3806">
        <w:t> (aucun produit/vente des autres boutiques ne doit apparaître) et que le thème change.</w:t>
      </w:r>
    </w:p>
    <w:p w14:paraId="2BFA5BEF" w14:textId="77777777" w:rsidR="00CA3806" w:rsidRPr="00CA3806" w:rsidRDefault="00CA3806" w:rsidP="00CA3806">
      <w:pPr>
        <w:numPr>
          <w:ilvl w:val="1"/>
          <w:numId w:val="20"/>
        </w:numPr>
      </w:pPr>
      <w:r w:rsidRPr="00CA3806">
        <w:t xml:space="preserve">Se déconnecter, se reconnecter en tant </w:t>
      </w:r>
      <w:proofErr w:type="gramStart"/>
      <w:r w:rsidRPr="00CA3806">
        <w:t>qu'employé</w:t>
      </w:r>
      <w:proofErr w:type="gramEnd"/>
      <w:r w:rsidRPr="00CA3806">
        <w:t xml:space="preserve"> de la boutique 1 → doit atterrir directement sur son tableau de bord (jamais sur /admin) et ne voir que les données de la boutique 1.</w:t>
      </w:r>
    </w:p>
    <w:p w14:paraId="3EA5BD69" w14:textId="77777777" w:rsidR="00CA3806" w:rsidRPr="00CA3806" w:rsidRDefault="00CA3806" w:rsidP="00CA3806">
      <w:pPr>
        <w:numPr>
          <w:ilvl w:val="1"/>
          <w:numId w:val="20"/>
        </w:numPr>
      </w:pPr>
      <w:r w:rsidRPr="00CA3806">
        <w:t>Répéter avec un employé de la boutique 2 pour confirmer l'étanchéité dans les deux sens.</w:t>
      </w:r>
    </w:p>
    <w:p w14:paraId="1E66FB20" w14:textId="77777777" w:rsidR="00BB6F08" w:rsidRDefault="00BB6F08"/>
    <w:sectPr w:rsidR="00BB6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36474"/>
    <w:multiLevelType w:val="multilevel"/>
    <w:tmpl w:val="DED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135B4"/>
    <w:multiLevelType w:val="multilevel"/>
    <w:tmpl w:val="F1A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94514"/>
    <w:multiLevelType w:val="multilevel"/>
    <w:tmpl w:val="AD5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26E8F"/>
    <w:multiLevelType w:val="multilevel"/>
    <w:tmpl w:val="4AE8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62367"/>
    <w:multiLevelType w:val="multilevel"/>
    <w:tmpl w:val="A4B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46A6A"/>
    <w:multiLevelType w:val="multilevel"/>
    <w:tmpl w:val="69D0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1762AD2"/>
    <w:multiLevelType w:val="multilevel"/>
    <w:tmpl w:val="F40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77514"/>
    <w:multiLevelType w:val="multilevel"/>
    <w:tmpl w:val="91F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5433E"/>
    <w:multiLevelType w:val="multilevel"/>
    <w:tmpl w:val="B3B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02CFC"/>
    <w:multiLevelType w:val="multilevel"/>
    <w:tmpl w:val="F7F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04236"/>
    <w:multiLevelType w:val="multilevel"/>
    <w:tmpl w:val="C8D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E0051"/>
    <w:multiLevelType w:val="multilevel"/>
    <w:tmpl w:val="98B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422CE"/>
    <w:multiLevelType w:val="multilevel"/>
    <w:tmpl w:val="C784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0731F"/>
    <w:multiLevelType w:val="multilevel"/>
    <w:tmpl w:val="640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91ED4"/>
    <w:multiLevelType w:val="multilevel"/>
    <w:tmpl w:val="E9D051AC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71859421">
    <w:abstractNumId w:val="14"/>
  </w:num>
  <w:num w:numId="2" w16cid:durableId="942613789">
    <w:abstractNumId w:val="14"/>
  </w:num>
  <w:num w:numId="3" w16cid:durableId="151071178">
    <w:abstractNumId w:val="14"/>
  </w:num>
  <w:num w:numId="4" w16cid:durableId="2115245136">
    <w:abstractNumId w:val="14"/>
  </w:num>
  <w:num w:numId="5" w16cid:durableId="1631398762">
    <w:abstractNumId w:val="14"/>
  </w:num>
  <w:num w:numId="6" w16cid:durableId="1402560013">
    <w:abstractNumId w:val="14"/>
  </w:num>
  <w:num w:numId="7" w16cid:durableId="2134714680">
    <w:abstractNumId w:val="5"/>
  </w:num>
  <w:num w:numId="8" w16cid:durableId="1533223435">
    <w:abstractNumId w:val="4"/>
  </w:num>
  <w:num w:numId="9" w16cid:durableId="545292037">
    <w:abstractNumId w:val="7"/>
  </w:num>
  <w:num w:numId="10" w16cid:durableId="1580749967">
    <w:abstractNumId w:val="3"/>
  </w:num>
  <w:num w:numId="11" w16cid:durableId="717165837">
    <w:abstractNumId w:val="2"/>
  </w:num>
  <w:num w:numId="12" w16cid:durableId="1140659505">
    <w:abstractNumId w:val="9"/>
  </w:num>
  <w:num w:numId="13" w16cid:durableId="2099280661">
    <w:abstractNumId w:val="1"/>
  </w:num>
  <w:num w:numId="14" w16cid:durableId="1466924546">
    <w:abstractNumId w:val="6"/>
  </w:num>
  <w:num w:numId="15" w16cid:durableId="2021272774">
    <w:abstractNumId w:val="12"/>
  </w:num>
  <w:num w:numId="16" w16cid:durableId="1550873482">
    <w:abstractNumId w:val="11"/>
  </w:num>
  <w:num w:numId="17" w16cid:durableId="1061096026">
    <w:abstractNumId w:val="10"/>
  </w:num>
  <w:num w:numId="18" w16cid:durableId="873927173">
    <w:abstractNumId w:val="8"/>
  </w:num>
  <w:num w:numId="19" w16cid:durableId="1003779377">
    <w:abstractNumId w:val="13"/>
  </w:num>
  <w:num w:numId="20" w16cid:durableId="100998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06"/>
    <w:rsid w:val="006F035A"/>
    <w:rsid w:val="00A60F35"/>
    <w:rsid w:val="00BB6F08"/>
    <w:rsid w:val="00C36DED"/>
    <w:rsid w:val="00CA3806"/>
    <w:rsid w:val="00D0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6F6FE"/>
  <w15:chartTrackingRefBased/>
  <w15:docId w15:val="{6658AEA9-DAB0-4495-B5EF-55B818D5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04550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04550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D04550"/>
    <w:pPr>
      <w:keepNext/>
      <w:keepLines/>
      <w:numPr>
        <w:ilvl w:val="2"/>
        <w:numId w:val="7"/>
      </w:numPr>
      <w:spacing w:before="160" w:after="80"/>
      <w:ind w:left="720"/>
      <w:outlineLvl w:val="2"/>
    </w:pPr>
    <w:rPr>
      <w:rFonts w:eastAsiaTheme="majorEastAsia" w:cstheme="majorBidi"/>
      <w:b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3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4550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04550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04550"/>
    <w:rPr>
      <w:rFonts w:eastAsiaTheme="majorEastAsia" w:cstheme="majorBidi"/>
      <w:b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38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38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38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38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38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38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38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38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38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38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3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1366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laurenne LAWSON</dc:creator>
  <cp:keywords/>
  <dc:description/>
  <cp:lastModifiedBy>laurenne LAWSON</cp:lastModifiedBy>
  <cp:revision>1</cp:revision>
  <dcterms:created xsi:type="dcterms:W3CDTF">2026-08-23T01:27:00Z</dcterms:created>
  <dcterms:modified xsi:type="dcterms:W3CDTF">2026-08-23T01:29:00Z</dcterms:modified>
</cp:coreProperties>
</file>