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Duy Minh Pgam</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ITSC 3155 -102</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Assignment 3-2</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Scenarios:</w:t>
      </w:r>
    </w:p>
    <w:p w:rsidR="00000000" w:rsidDel="00000000" w:rsidP="00000000" w:rsidRDefault="00000000" w:rsidRPr="00000000" w14:paraId="00000005">
      <w:pPr>
        <w:rPr/>
      </w:pPr>
      <w:r w:rsidDel="00000000" w:rsidR="00000000" w:rsidRPr="00000000">
        <w:rPr>
          <w:rtl w:val="0"/>
        </w:rPr>
        <w:t xml:space="preserve">Students:</w:t>
      </w:r>
    </w:p>
    <w:p w:rsidR="00000000" w:rsidDel="00000000" w:rsidP="00000000" w:rsidRDefault="00000000" w:rsidRPr="00000000" w14:paraId="00000006">
      <w:pPr>
        <w:rPr/>
      </w:pPr>
      <w:r w:rsidDel="00000000" w:rsidR="00000000" w:rsidRPr="00000000">
        <w:rPr>
          <w:rtl w:val="0"/>
        </w:rPr>
        <w:t xml:space="preserve">The students named Adam, who have no experience using the calendar to keep track of homework. Because he usually does the works that are near the deadlines. He doesn’t use any to-do list before. Now he finds this app because he wants to get rid of the distraction and have a better plan for his future career.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High School Student named Levi, he prepares to go the college but he still did not decide what he wants to his major. He finds the app to see what we will need to prepare and do for the future. This LockDown app is very helpful for him when he has a test.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Bill Ross is an employer at a large company. His motivation is looking for new employees for his growing company. The employee can apply for the internship or career by click on the recommended link. They also want to find a page to promote their company.</w:t>
      </w:r>
    </w:p>
    <w:p w:rsidR="00000000" w:rsidDel="00000000" w:rsidP="00000000" w:rsidRDefault="00000000" w:rsidRPr="00000000" w14:paraId="0000000B">
      <w:pPr>
        <w:rPr/>
      </w:pPr>
      <w:r w:rsidDel="00000000" w:rsidR="00000000" w:rsidRPr="00000000">
        <w:rPr>
          <w:rtl w:val="0"/>
        </w:rPr>
        <w:t xml:space="preserve">Goal: To bring in well-prepared employees into the company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Kevin Perry is a  CEO of a company with little online presence. His goal is to hire developers that can help create an online presence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Kaylin Perry is a CEO of a significant company wanting to hire experienced or developers with the desire to further improve her company. Her goal is to reach a younger audience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User stories: </w:t>
      </w:r>
    </w:p>
    <w:p w:rsidR="00000000" w:rsidDel="00000000" w:rsidP="00000000" w:rsidRDefault="00000000" w:rsidRPr="00000000" w14:paraId="00000013">
      <w:pPr>
        <w:rPr/>
      </w:pPr>
      <w:r w:rsidDel="00000000" w:rsidR="00000000" w:rsidRPr="00000000">
        <w:rPr>
          <w:rtl w:val="0"/>
        </w:rPr>
        <w:t xml:space="preserve">Adam: As a student, I want to use Lockdown App to set up my plan. I won’t able to use and start creating a to-do list each day. I want to use lockDownCalendar to set up my future plan. I want to be able to turn off all the distractions while I am doing homework.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Levi: As a high school student, he starts to use LockDownCalendar to make his plan to enroll the college. He wants to use LockDownCalendar to make a to-do list every day and follow it. He also wants to focus on his work by using the “do not disturb” mode. In LockDownCalendar, he can easily go to the LinkedIn page, Indeed, Glassdoor to seek opportunities.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Bill Ross: As an employer, he uses LockDownCalendar to find a potential employee. LockDownCalendar. He wants to use LockDownCalendar to run advertisements. He wants to have well-prepared employees. So LockDownCalendar can bring time management skills.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Kevin Perry: As an employer, he wants to useLockDownCalendar to find experienced developers. He wants to focus hire junior or senior developers. Because of that, LockDownBrowser needs a list of the requirements. The developer who has all the skills can see and apply to his company.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Kaylin Perry: As an employer, she wants to find experienced developers who can improve her company. All the requirements she wants can be listed and follow by all the potential developers.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Feature list:</w:t>
      </w:r>
    </w:p>
    <w:p w:rsidR="00000000" w:rsidDel="00000000" w:rsidP="00000000" w:rsidRDefault="00000000" w:rsidRPr="00000000" w14:paraId="0000001F">
      <w:pPr>
        <w:rPr/>
      </w:pPr>
      <w:r w:rsidDel="00000000" w:rsidR="00000000" w:rsidRPr="00000000">
        <w:rPr>
          <w:rtl w:val="0"/>
        </w:rPr>
        <w:t xml:space="preserve">LockDownCalendar needs to be simple and have all the basic functionality like a normal digital calendar. </w:t>
      </w:r>
    </w:p>
    <w:p w:rsidR="00000000" w:rsidDel="00000000" w:rsidP="00000000" w:rsidRDefault="00000000" w:rsidRPr="00000000" w14:paraId="00000020">
      <w:pPr>
        <w:rPr/>
      </w:pPr>
      <w:r w:rsidDel="00000000" w:rsidR="00000000" w:rsidRPr="00000000">
        <w:rPr>
          <w:rtl w:val="0"/>
        </w:rPr>
        <w:t xml:space="preserve">LockDownCalendar needs to be familiar with the user by adding the to-do list. </w:t>
      </w:r>
    </w:p>
    <w:p w:rsidR="00000000" w:rsidDel="00000000" w:rsidP="00000000" w:rsidRDefault="00000000" w:rsidRPr="00000000" w14:paraId="00000021">
      <w:pPr>
        <w:rPr/>
      </w:pPr>
      <w:r w:rsidDel="00000000" w:rsidR="00000000" w:rsidRPr="00000000">
        <w:rPr>
          <w:rtl w:val="0"/>
        </w:rPr>
        <w:t xml:space="preserve">LockDownCalendar should have a tab for the achievements and meet all the requirements. So we will have another tab for recommendations jobs</w:t>
      </w:r>
    </w:p>
    <w:p w:rsidR="00000000" w:rsidDel="00000000" w:rsidP="00000000" w:rsidRDefault="00000000" w:rsidRPr="00000000" w14:paraId="00000022">
      <w:pPr>
        <w:rPr/>
      </w:pPr>
      <w:r w:rsidDel="00000000" w:rsidR="00000000" w:rsidRPr="00000000">
        <w:rPr>
          <w:rtl w:val="0"/>
        </w:rPr>
        <w:t xml:space="preserve">LockDownCalendar have a recommendations jobs, this is a place we can find jobs and advertise for the user.</w:t>
      </w:r>
    </w:p>
    <w:p w:rsidR="00000000" w:rsidDel="00000000" w:rsidP="00000000" w:rsidRDefault="00000000" w:rsidRPr="00000000" w14:paraId="00000023">
      <w:pPr>
        <w:rPr/>
      </w:pPr>
      <w:r w:rsidDel="00000000" w:rsidR="00000000" w:rsidRPr="00000000">
        <w:rPr>
          <w:rtl w:val="0"/>
        </w:rPr>
        <w:t xml:space="preserve">Employer can contact with LockDownBrowser to add some advertise jobs. </w:t>
      </w:r>
    </w:p>
    <w:p w:rsidR="00000000" w:rsidDel="00000000" w:rsidP="00000000" w:rsidRDefault="00000000" w:rsidRPr="00000000" w14:paraId="00000024">
      <w:pPr>
        <w:rPr/>
      </w:pPr>
      <w:r w:rsidDel="00000000" w:rsidR="00000000" w:rsidRPr="00000000">
        <w:rPr>
          <w:rtl w:val="0"/>
        </w:rPr>
        <w:t xml:space="preserve">LockDownCalender can easily control and navigate by changing and make another plan.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Link Trello: </w:t>
      </w:r>
      <w:hyperlink r:id="rId6">
        <w:r w:rsidDel="00000000" w:rsidR="00000000" w:rsidRPr="00000000">
          <w:rPr>
            <w:color w:val="1155cc"/>
            <w:u w:val="single"/>
            <w:rtl w:val="0"/>
          </w:rPr>
          <w:t xml:space="preserve">https://trello.com/b/jKAz0sCd/pham-spring-2021-itsc-3155</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Link group Jamboard: </w:t>
      </w:r>
      <w:hyperlink r:id="rId7">
        <w:r w:rsidDel="00000000" w:rsidR="00000000" w:rsidRPr="00000000">
          <w:rPr>
            <w:color w:val="1155cc"/>
            <w:u w:val="single"/>
            <w:rtl w:val="0"/>
          </w:rPr>
          <w:t xml:space="preserve">https://jamboard.google.com/d/19NXU91thLxCnbXyffeMMlMsq2hhhH-6WujbvYioLQCE/viewer?f=0</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Link individual Jamboard:</w:t>
      </w:r>
    </w:p>
    <w:p w:rsidR="00000000" w:rsidDel="00000000" w:rsidP="00000000" w:rsidRDefault="00000000" w:rsidRPr="00000000" w14:paraId="0000002B">
      <w:pPr>
        <w:rPr/>
      </w:pPr>
      <w:hyperlink r:id="rId8">
        <w:r w:rsidDel="00000000" w:rsidR="00000000" w:rsidRPr="00000000">
          <w:rPr>
            <w:color w:val="1155cc"/>
            <w:u w:val="single"/>
            <w:rtl w:val="0"/>
          </w:rPr>
          <w:t xml:space="preserve">https://jamboard.google.com/d/17n5XK-3dWbrgv24-y8XVbPaPr6DBltjTP4Xzpgz6wgM/viewer?f=0</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b/jKAz0sCd/pham-spring-2021-itsc-3155" TargetMode="External"/><Relationship Id="rId7" Type="http://schemas.openxmlformats.org/officeDocument/2006/relationships/hyperlink" Target="https://jamboard.google.com/d/19NXU91thLxCnbXyffeMMlMsq2hhhH-6WujbvYioLQCE/viewer?f=0" TargetMode="External"/><Relationship Id="rId8" Type="http://schemas.openxmlformats.org/officeDocument/2006/relationships/hyperlink" Target="https://jamboard.google.com/d/17n5XK-3dWbrgv24-y8XVbPaPr6DBltjTP4Xzpgz6wgM/viewer?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