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61F12" w14:textId="2D3931BD" w:rsidR="00C519A1" w:rsidRDefault="00BE4961" w:rsidP="00CF5C9E">
      <w:pPr>
        <w:pStyle w:val="Heading2"/>
      </w:pPr>
      <w:r>
        <w:t>3.</w:t>
      </w:r>
      <w:r w:rsidR="007D429D" w:rsidRPr="004565F5">
        <w:t>1</w:t>
      </w:r>
      <w:r>
        <w:tab/>
      </w:r>
      <w:r w:rsidR="007D429D">
        <w:t>Π</w:t>
      </w:r>
      <w:r w:rsidR="00202C6C">
        <w:t>εριπτώσεις χρήσης</w:t>
      </w:r>
    </w:p>
    <w:p w14:paraId="6D52BAEC" w14:textId="00F31811" w:rsidR="0076506D" w:rsidRDefault="0018364E" w:rsidP="00502D10">
      <w:pPr>
        <w:pStyle w:val="Description"/>
      </w:pPr>
      <w:r>
        <w:rPr>
          <w:lang w:val="en-US"/>
        </w:rPr>
        <w:t> </w:t>
      </w:r>
      <w:r w:rsidR="00915898">
        <w:t>Λεπτομερής προδιαγραφή των λειτουργιών του λογισμικού</w:t>
      </w:r>
      <w:r w:rsidR="00624668">
        <w:t xml:space="preserve"> σε επίπεδο περιπτώσεων χρήσης</w:t>
      </w:r>
      <w:r w:rsidR="004A2E32">
        <w:t xml:space="preserve">. </w:t>
      </w:r>
      <w:r w:rsidR="00A74E85">
        <w:t>Ο αριθμός των περιπτώσεων χρήσης ανάλογα με τον αριθμό των μελών της ομάδας σύμφωνα με την εκφώνηση.</w:t>
      </w:r>
    </w:p>
    <w:p w14:paraId="467E248D" w14:textId="73EB443A" w:rsidR="0076506D" w:rsidRDefault="0076506D" w:rsidP="00CF5C9E">
      <w:pPr>
        <w:pStyle w:val="Heading3"/>
      </w:pPr>
      <w:r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 xml:space="preserve">: </w:t>
      </w:r>
      <w:r w:rsidR="003652A6">
        <w:t>Ενημέρωση κατασκευαστών ηλεκτρικών οχημάτων</w:t>
      </w:r>
    </w:p>
    <w:p w14:paraId="74F68909" w14:textId="3B7FDC4F" w:rsidR="001047F7" w:rsidRDefault="00915898" w:rsidP="005B73E6">
      <w:pPr>
        <w:pStyle w:val="Heading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18702F40" w14:textId="0FCCD70B" w:rsidR="001047F7" w:rsidRDefault="001047F7" w:rsidP="001047F7">
      <w:pPr>
        <w:pStyle w:val="Description"/>
      </w:pPr>
      <w:r>
        <w:t>Αναφορά στους ρόλους που αφορά η περίπτωση χρήσης</w:t>
      </w:r>
    </w:p>
    <w:p w14:paraId="120B20D1" w14:textId="4D714659" w:rsidR="0077422D" w:rsidRDefault="00D06C1C" w:rsidP="0077422D">
      <w:r>
        <w:t>Οι</w:t>
      </w:r>
      <w:r w:rsidR="006B74AA">
        <w:t xml:space="preserve"> σ</w:t>
      </w:r>
      <w:r w:rsidR="0077422D">
        <w:t>υνεργαζόμενες εταιρείες κατασκευής ηλεκτρικών οχημάτων</w:t>
      </w:r>
      <w:r w:rsidR="00F56EB9">
        <w:t>, μέσω κ</w:t>
      </w:r>
      <w:r w:rsidR="005376E7">
        <w:t>άποιων</w:t>
      </w:r>
      <w:r w:rsidR="00F56EB9">
        <w:t xml:space="preserve"> εκπροσ</w:t>
      </w:r>
      <w:r w:rsidR="005376E7">
        <w:t>ώπων</w:t>
      </w:r>
      <w:r w:rsidR="006B74AA">
        <w:t>.</w:t>
      </w:r>
    </w:p>
    <w:p w14:paraId="483E1DD4" w14:textId="77777777" w:rsidR="0077422D" w:rsidRPr="001047F7" w:rsidRDefault="0077422D" w:rsidP="0077422D"/>
    <w:p w14:paraId="7F5FD3A3" w14:textId="5C3D407F" w:rsidR="005A2DB1" w:rsidRDefault="001047F7" w:rsidP="005B73E6">
      <w:pPr>
        <w:pStyle w:val="Heading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652DBECF" w14:textId="3CA0FE73" w:rsidR="00F51485" w:rsidRDefault="005A2DB1" w:rsidP="00F51485">
      <w:pPr>
        <w:pStyle w:val="Description"/>
      </w:pPr>
      <w:r>
        <w:t>Καταγραφή των συνθηκών που πρέπει να ισχύουν ώστε να μπορεί να εκτελεστεί η περίπτωση χρήσης</w:t>
      </w:r>
    </w:p>
    <w:p w14:paraId="2BA03A65" w14:textId="0A29209C" w:rsidR="00420484" w:rsidRDefault="00420484" w:rsidP="00420484">
      <w:pPr>
        <w:pStyle w:val="ListParagraph"/>
        <w:numPr>
          <w:ilvl w:val="0"/>
          <w:numId w:val="17"/>
        </w:numPr>
      </w:pPr>
      <w:r>
        <w:t>Να λειτουργούν ορθά τα υποσυστήματα</w:t>
      </w:r>
      <w:r w:rsidRPr="00420484">
        <w:t xml:space="preserve"> της εφαρμογής (backend και frontend) και η δυνατότητα πρόσβασης αυτών στη βάση δεδομένων.</w:t>
      </w:r>
    </w:p>
    <w:p w14:paraId="4F03A7D1" w14:textId="180624BC" w:rsidR="0077422D" w:rsidRDefault="00FA07C9" w:rsidP="00FA07C9">
      <w:pPr>
        <w:pStyle w:val="ListParagraph"/>
        <w:numPr>
          <w:ilvl w:val="0"/>
          <w:numId w:val="17"/>
        </w:numPr>
      </w:pPr>
      <w:r>
        <w:t>Να έχει δημιουργηθεί εταιρικό προφίλ για την</w:t>
      </w:r>
      <w:r w:rsidR="00A868A8">
        <w:t xml:space="preserve"> εκάστοτε</w:t>
      </w:r>
      <w:r>
        <w:t xml:space="preserve"> εταιρεία</w:t>
      </w:r>
      <w:r w:rsidR="00A868A8">
        <w:t xml:space="preserve"> </w:t>
      </w:r>
      <w:r w:rsidR="00A868A8">
        <w:t>κατασκευής ηλεκτρικών οχημάτων</w:t>
      </w:r>
      <w:r w:rsidR="003652A6">
        <w:t>.</w:t>
      </w:r>
    </w:p>
    <w:p w14:paraId="194DBBB1" w14:textId="6F9DE925" w:rsidR="00FA07C9" w:rsidRDefault="00FA07C9" w:rsidP="00FA07C9">
      <w:pPr>
        <w:pStyle w:val="ListParagraph"/>
        <w:numPr>
          <w:ilvl w:val="0"/>
          <w:numId w:val="17"/>
        </w:numPr>
      </w:pPr>
      <w:r>
        <w:t>Ο εκπρόσωπος της εταιρείας να ταυτοποιηθεί και να συνδεθεί στην πλατφόρμα με τα κατάλληλα στοιχεία</w:t>
      </w:r>
      <w:r w:rsidR="003652A6">
        <w:t>.</w:t>
      </w:r>
    </w:p>
    <w:p w14:paraId="5A49E0CE" w14:textId="77777777" w:rsidR="0077422D" w:rsidRDefault="0077422D" w:rsidP="0077422D"/>
    <w:p w14:paraId="3DA9BF30" w14:textId="1686F9DB" w:rsidR="005A2DB1" w:rsidRDefault="005A2DB1" w:rsidP="005A2DB1">
      <w:pPr>
        <w:pStyle w:val="Heading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341871B9" w14:textId="171D0658" w:rsidR="005A2DB1" w:rsidRDefault="005A2DB1" w:rsidP="005A2DB1">
      <w:pPr>
        <w:pStyle w:val="Description"/>
      </w:pPr>
      <w:r>
        <w:t>Αναφορά στο περιβάλλον στο οποίο εκτελείται η περίπτωση χρήσης. Πχ "διαδικτυακή διεπαφή χρήστη", "</w:t>
      </w:r>
      <w:r>
        <w:rPr>
          <w:lang w:val="en-US"/>
        </w:rPr>
        <w:t>DBMS</w:t>
      </w:r>
      <w:r w:rsidRPr="005A2DB1">
        <w:t xml:space="preserve">" </w:t>
      </w:r>
      <w:proofErr w:type="spellStart"/>
      <w:r>
        <w:t>κλπ</w:t>
      </w:r>
      <w:proofErr w:type="spellEnd"/>
    </w:p>
    <w:p w14:paraId="5F421D8B" w14:textId="7CCF2DFF" w:rsidR="0077422D" w:rsidRPr="00C76398" w:rsidRDefault="00B77DD7" w:rsidP="0077422D">
      <w:r>
        <w:t xml:space="preserve">Ο εκπρόσωπος της εταιρείας </w:t>
      </w:r>
      <w:r>
        <w:t xml:space="preserve">αποκτά πρόσβαση στα δεδομένα που τον αφορούν </w:t>
      </w:r>
      <w:r>
        <w:t xml:space="preserve">και ενημερώνεται </w:t>
      </w:r>
      <w:r w:rsidR="00BF2E02">
        <w:t xml:space="preserve">είτε </w:t>
      </w:r>
      <w:r>
        <w:t xml:space="preserve">μέσω της αντίστοιχης διαδικτυακής διεπαφής. </w:t>
      </w:r>
      <w:r w:rsidR="009B61E2">
        <w:t xml:space="preserve">Η εφαρμογή επικοινωνεί μέσω του </w:t>
      </w:r>
      <w:r w:rsidR="00C76398">
        <w:rPr>
          <w:lang w:val="en-US"/>
        </w:rPr>
        <w:t>REST</w:t>
      </w:r>
      <w:r w:rsidR="00C76398" w:rsidRPr="00C76398">
        <w:t xml:space="preserve"> </w:t>
      </w:r>
      <w:r w:rsidR="00C76398">
        <w:rPr>
          <w:lang w:val="en-US"/>
        </w:rPr>
        <w:t>API</w:t>
      </w:r>
      <w:r w:rsidR="00C76398" w:rsidRPr="00C76398">
        <w:t xml:space="preserve"> </w:t>
      </w:r>
      <w:r w:rsidR="00C76398">
        <w:t xml:space="preserve">με τη διεπαφή αυτή και </w:t>
      </w:r>
      <w:r w:rsidR="009B61E2">
        <w:t xml:space="preserve">με </w:t>
      </w:r>
      <w:r w:rsidR="00C76398">
        <w:t xml:space="preserve">τη βάση δεδομένων και με βάση τις εισόδους του χρήστη </w:t>
      </w:r>
      <w:r w:rsidR="0095445A">
        <w:t xml:space="preserve">πραγματοποιεί τις κατάλληλες ενέργειες και </w:t>
      </w:r>
      <w:r w:rsidR="00C76398">
        <w:t>εμφανίζει τα τελικά αποτελέσματα.</w:t>
      </w:r>
    </w:p>
    <w:p w14:paraId="1EB63C29" w14:textId="77777777" w:rsidR="0077422D" w:rsidRPr="005A2DB1" w:rsidRDefault="0077422D" w:rsidP="0077422D"/>
    <w:p w14:paraId="704D05EB" w14:textId="5AFB67BB" w:rsidR="00915898" w:rsidRPr="005B73E6" w:rsidRDefault="005A2DB1" w:rsidP="005B73E6">
      <w:pPr>
        <w:pStyle w:val="Heading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55E8FA43" w14:textId="72B149B8" w:rsidR="004A2E32" w:rsidRDefault="00CF5C9E" w:rsidP="00502D10">
      <w:pPr>
        <w:pStyle w:val="Description"/>
      </w:pPr>
      <w:r>
        <w:t xml:space="preserve">Καταγραφή </w:t>
      </w:r>
      <w:r w:rsidR="00624668">
        <w:t>δεδομένων εισόδου</w:t>
      </w:r>
      <w:r w:rsidR="001B2342">
        <w:t xml:space="preserve"> και εξόδου</w:t>
      </w:r>
      <w:r w:rsidR="00624668">
        <w:t xml:space="preserve"> και </w:t>
      </w:r>
      <w:r>
        <w:t xml:space="preserve">συνθηκών εγκυρότητας </w:t>
      </w:r>
      <w:r w:rsidR="00624668">
        <w:t>αυτών</w:t>
      </w:r>
      <w:r w:rsidR="001B2342">
        <w:t xml:space="preserve">. </w:t>
      </w:r>
    </w:p>
    <w:p w14:paraId="756D9A4E" w14:textId="30026791" w:rsidR="005376E7" w:rsidRDefault="005376E7" w:rsidP="003652A6">
      <w:pPr>
        <w:pStyle w:val="ListParagraph"/>
        <w:numPr>
          <w:ilvl w:val="0"/>
          <w:numId w:val="18"/>
        </w:numPr>
      </w:pPr>
      <w:r>
        <w:t xml:space="preserve">Τα στοιχεία ταυτοποίησης </w:t>
      </w:r>
      <w:r w:rsidR="003652A6">
        <w:t xml:space="preserve">(λογαριασμός, κωδικός) </w:t>
      </w:r>
      <w:r>
        <w:t>του χρήσ</w:t>
      </w:r>
      <w:r w:rsidR="00785F58">
        <w:t>τ</w:t>
      </w:r>
      <w:r>
        <w:t>η κατά τη σύνδεση στην πλατφόρμα</w:t>
      </w:r>
      <w:r w:rsidR="003652A6">
        <w:t>.</w:t>
      </w:r>
      <w:r w:rsidR="00363D7C">
        <w:t xml:space="preserve"> </w:t>
      </w:r>
      <w:r w:rsidR="003652A6">
        <w:t>Γ</w:t>
      </w:r>
      <w:r w:rsidR="00363D7C">
        <w:t>ια να υπάρξει επιτυχής σύνδεση θα πρέπει τα στοιχεία αυτά να είναι έγκυρα</w:t>
      </w:r>
      <w:r w:rsidR="003652A6">
        <w:t>, δηλαδή ο λογαριασμός να υπάρχει και να έχει τα κατάλληλα προνόμια και ο κωδικός να είναι σωστός.</w:t>
      </w:r>
    </w:p>
    <w:p w14:paraId="416538EE" w14:textId="489FE2C1" w:rsidR="00785F58" w:rsidRDefault="00363D7C" w:rsidP="00785F58">
      <w:pPr>
        <w:pStyle w:val="ListParagraph"/>
        <w:numPr>
          <w:ilvl w:val="0"/>
          <w:numId w:val="18"/>
        </w:numPr>
      </w:pPr>
      <w:r>
        <w:t xml:space="preserve">Η επιλογή, μέσω </w:t>
      </w:r>
      <w:r>
        <w:rPr>
          <w:lang w:val="en-US"/>
        </w:rPr>
        <w:t>drop</w:t>
      </w:r>
      <w:r w:rsidRPr="00363D7C">
        <w:t xml:space="preserve"> </w:t>
      </w:r>
      <w:r>
        <w:rPr>
          <w:lang w:val="en-US"/>
        </w:rPr>
        <w:t>down</w:t>
      </w:r>
      <w:r w:rsidRPr="00363D7C">
        <w:t xml:space="preserve"> </w:t>
      </w:r>
      <w:r>
        <w:t>λίστας, των δεδομένων που επιθυμεί να δει ο χρήστης</w:t>
      </w:r>
      <w:r w:rsidR="003652A6">
        <w:t>.</w:t>
      </w:r>
    </w:p>
    <w:p w14:paraId="2C38D616" w14:textId="67179DF6" w:rsidR="0077422D" w:rsidRDefault="00363D7C" w:rsidP="0077422D">
      <w:pPr>
        <w:pStyle w:val="ListParagraph"/>
        <w:numPr>
          <w:ilvl w:val="0"/>
          <w:numId w:val="18"/>
        </w:numPr>
      </w:pPr>
      <w:r>
        <w:t xml:space="preserve">Η </w:t>
      </w:r>
      <w:r w:rsidR="003E1FA4" w:rsidRPr="003E1FA4">
        <w:t>(</w:t>
      </w:r>
      <w:r w:rsidR="003E1FA4">
        <w:t xml:space="preserve">δυνητική) </w:t>
      </w:r>
      <w:r>
        <w:t xml:space="preserve">επιλογή, μέσω </w:t>
      </w:r>
      <w:r>
        <w:rPr>
          <w:lang w:val="en-US"/>
        </w:rPr>
        <w:t>drop</w:t>
      </w:r>
      <w:r w:rsidRPr="00363D7C">
        <w:t xml:space="preserve"> </w:t>
      </w:r>
      <w:r>
        <w:rPr>
          <w:lang w:val="en-US"/>
        </w:rPr>
        <w:t>down</w:t>
      </w:r>
      <w:r w:rsidRPr="00363D7C">
        <w:t xml:space="preserve"> </w:t>
      </w:r>
      <w:r>
        <w:t>λίστας,</w:t>
      </w:r>
      <w:r>
        <w:t xml:space="preserve"> των κριτηρίων με βάση τα οποία ο χρήστης </w:t>
      </w:r>
      <w:r w:rsidR="009928F1">
        <w:t>επιθυμεί</w:t>
      </w:r>
      <w:r>
        <w:t xml:space="preserve"> να φιλτράρει τα δεδομένα</w:t>
      </w:r>
      <w:r w:rsidR="003652A6">
        <w:t>.</w:t>
      </w:r>
    </w:p>
    <w:p w14:paraId="7CCCA310" w14:textId="3B2A266A" w:rsidR="003E1FA4" w:rsidRDefault="003E1FA4" w:rsidP="0077422D">
      <w:pPr>
        <w:pStyle w:val="ListParagraph"/>
        <w:numPr>
          <w:ilvl w:val="0"/>
          <w:numId w:val="18"/>
        </w:numPr>
      </w:pPr>
      <w:r>
        <w:t>Η (</w:t>
      </w:r>
      <w:r>
        <w:t>δυνητική</w:t>
      </w:r>
      <w:r>
        <w:t>) επιλογή για κατέβασμα των δεδομένων</w:t>
      </w:r>
      <w:r w:rsidR="003D2BFD">
        <w:t>.</w:t>
      </w:r>
    </w:p>
    <w:p w14:paraId="687AD42D" w14:textId="77777777" w:rsidR="00E402E8" w:rsidRPr="00E402E8" w:rsidRDefault="00E402E8" w:rsidP="00E402E8">
      <w:pPr>
        <w:pStyle w:val="ListParagraph"/>
        <w:ind w:left="0"/>
      </w:pPr>
    </w:p>
    <w:p w14:paraId="65D5B9C6" w14:textId="6FAE8707" w:rsidR="004A2E32" w:rsidRDefault="004A2E32" w:rsidP="005B73E6">
      <w:pPr>
        <w:pStyle w:val="Heading4"/>
      </w:pPr>
      <w:r>
        <w:lastRenderedPageBreak/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5344CE2D" w14:textId="0416F0DF" w:rsidR="004A2E32" w:rsidRDefault="005A2DB1" w:rsidP="00502D10">
      <w:pPr>
        <w:pStyle w:val="Description"/>
      </w:pPr>
      <w:r>
        <w:t xml:space="preserve">Περιγραφή με κείμενο (Βήμα 1, Βήμα 2 </w:t>
      </w:r>
      <w:proofErr w:type="spellStart"/>
      <w:r>
        <w:t>κλπ</w:t>
      </w:r>
      <w:proofErr w:type="spellEnd"/>
      <w:r>
        <w:t>) και δ</w:t>
      </w:r>
      <w:r w:rsidR="004A2E32">
        <w:t>ιαγράμματα</w:t>
      </w:r>
      <w:r w:rsidR="004A2E32" w:rsidRPr="00D8408C">
        <w:t xml:space="preserve"> </w:t>
      </w:r>
      <w:r w:rsidR="00887FDF">
        <w:rPr>
          <w:lang w:val="en-US"/>
        </w:rPr>
        <w:t>UML</w:t>
      </w:r>
      <w:r w:rsidR="00887FDF">
        <w:t xml:space="preserve"> αλληλουχίας (</w:t>
      </w:r>
      <w:r w:rsidR="004A2E32">
        <w:rPr>
          <w:lang w:val="en-US"/>
        </w:rPr>
        <w:t>Sequence</w:t>
      </w:r>
      <w:r w:rsidR="00887FDF">
        <w:t>) και</w:t>
      </w:r>
      <w:r w:rsidR="00D8408C" w:rsidRPr="00D8408C">
        <w:t xml:space="preserve"> </w:t>
      </w:r>
      <w:r w:rsidR="00887FDF">
        <w:t>δραστηριοτήτων (</w:t>
      </w:r>
      <w:r w:rsidR="00D8408C">
        <w:rPr>
          <w:lang w:val="en-US"/>
        </w:rPr>
        <w:t>Activity</w:t>
      </w:r>
      <w:r w:rsidR="00887FDF">
        <w:t>). Π</w:t>
      </w:r>
      <w:r w:rsidR="00D8408C">
        <w:t>εριλαμβάνεται η συμπεριφορά σε απρόβλεπτες καταστάσεις και σφάλματα</w:t>
      </w:r>
      <w:r w:rsidR="00887FDF">
        <w:t xml:space="preserve"> (εναλλακτικές ροές)</w:t>
      </w:r>
      <w:r w:rsidR="00D8408C">
        <w:t>.</w:t>
      </w:r>
    </w:p>
    <w:p w14:paraId="71ED3A31" w14:textId="63CB4506" w:rsidR="0077422D" w:rsidRDefault="00E402E8" w:rsidP="00CE456A">
      <w:r>
        <w:t xml:space="preserve">Βήμα 1. Ο χρήστης εισάγει τα στοιχεία ταυτοποίησής του στην πλατφόρμα. Το σύστημα επαληθεύει τα στοιχεία αυτά και σε περίπτωση επιτυχίας </w:t>
      </w:r>
      <w:r w:rsidR="00CE456A">
        <w:t>εμφανίζει στη διεπαφή χρήστη τις επιλογές δεδομένων. Σε</w:t>
      </w:r>
      <w:r>
        <w:t xml:space="preserve"> περίπτωση αποτυχίας </w:t>
      </w:r>
      <w:r w:rsidR="00CE456A">
        <w:t xml:space="preserve">το σύστημα </w:t>
      </w:r>
      <w:r>
        <w:t>επιστρέφει μήνυμα λάθους.</w:t>
      </w:r>
    </w:p>
    <w:p w14:paraId="332EB722" w14:textId="0CD6E3DA" w:rsidR="00E402E8" w:rsidRDefault="00E402E8" w:rsidP="0077422D">
      <w:r>
        <w:t>Βήμα 2. Ο χρήστης επιλέγει το είδος των δεδομένων που επιθυμε</w:t>
      </w:r>
      <w:r w:rsidR="0033123C">
        <w:t>ί να δει μεταξύ των παρακάτω:</w:t>
      </w:r>
    </w:p>
    <w:p w14:paraId="2AEFC8DC" w14:textId="581B53A0" w:rsidR="0033123C" w:rsidRDefault="0033123C" w:rsidP="0033123C">
      <w:pPr>
        <w:pStyle w:val="ListParagraph"/>
        <w:numPr>
          <w:ilvl w:val="0"/>
          <w:numId w:val="19"/>
        </w:numPr>
      </w:pPr>
      <w:r>
        <w:t>Ενέργεια</w:t>
      </w:r>
      <w:r w:rsidRPr="0033123C">
        <w:t xml:space="preserve"> που καταναλώθηκε ανά κατηγορία οχήματος για δεδομένη χρονική περίοδο</w:t>
      </w:r>
    </w:p>
    <w:p w14:paraId="02ED6CE4" w14:textId="152EC378" w:rsidR="0033123C" w:rsidRDefault="0033123C" w:rsidP="0033123C">
      <w:pPr>
        <w:pStyle w:val="ListParagraph"/>
        <w:numPr>
          <w:ilvl w:val="0"/>
          <w:numId w:val="19"/>
        </w:numPr>
      </w:pPr>
      <w:r>
        <w:t>Ενεργειακό κόστο</w:t>
      </w:r>
      <w:r w:rsidRPr="0033123C">
        <w:t>ς κάθε οχήματος ανά χιλιόμετρο και χρονική περίοδο</w:t>
      </w:r>
    </w:p>
    <w:p w14:paraId="44293311" w14:textId="518D15B8" w:rsidR="0033123C" w:rsidRDefault="0033123C" w:rsidP="0033123C">
      <w:pPr>
        <w:pStyle w:val="ListParagraph"/>
        <w:numPr>
          <w:ilvl w:val="0"/>
          <w:numId w:val="19"/>
        </w:numPr>
      </w:pPr>
      <w:r>
        <w:t>Γεγονότα</w:t>
      </w:r>
      <w:r w:rsidRPr="0033123C">
        <w:t xml:space="preserve"> φόρτισης </w:t>
      </w:r>
      <w:r>
        <w:t>των οχημάτων του κατασκευαστή ανά</w:t>
      </w:r>
      <w:r w:rsidRPr="0033123C">
        <w:t xml:space="preserve"> περιοχή και περίοδο</w:t>
      </w:r>
    </w:p>
    <w:p w14:paraId="378FAE2B" w14:textId="10E0A67F" w:rsidR="00CE456A" w:rsidRDefault="00CE456A" w:rsidP="0077422D">
      <w:r>
        <w:t>Το σύστημα επικοινωνεί με τη βάση δεδομένων και εμφανίζει στη διεπαφή χρήστη τα κατάλληλα δεδομένα.</w:t>
      </w:r>
    </w:p>
    <w:p w14:paraId="459E5C13" w14:textId="21746636" w:rsidR="00E402E8" w:rsidRDefault="00E402E8" w:rsidP="0077422D">
      <w:r>
        <w:t>Βήμα 3. Ο χρήστης επιλέγει</w:t>
      </w:r>
      <w:r w:rsidR="001209C1">
        <w:t>, εφόσον το επιθυμεί,</w:t>
      </w:r>
      <w:r w:rsidR="002946B2">
        <w:t xml:space="preserve"> κριτήρια με βάση τα οπο</w:t>
      </w:r>
      <w:r w:rsidR="001209C1">
        <w:t>ία θέλει</w:t>
      </w:r>
      <w:r w:rsidR="002946B2">
        <w:t xml:space="preserve"> να φιλτράρει τα δεδομένα.</w:t>
      </w:r>
      <w:r w:rsidR="001209C1">
        <w:t xml:space="preserve"> Το σύστημα </w:t>
      </w:r>
      <w:r w:rsidR="00662E70">
        <w:t>επικοινωνεί</w:t>
      </w:r>
      <w:r w:rsidR="00662E70" w:rsidRPr="00662E70">
        <w:t xml:space="preserve"> </w:t>
      </w:r>
      <w:r w:rsidR="00662E70">
        <w:t xml:space="preserve">με τη βάση δεδομένων και εμφανίζει στη διεπαφή χρήστη τα </w:t>
      </w:r>
      <w:r w:rsidR="00662E70">
        <w:t>νέα</w:t>
      </w:r>
      <w:r w:rsidR="00662E70">
        <w:t xml:space="preserve"> δεδομένα.</w:t>
      </w:r>
    </w:p>
    <w:p w14:paraId="6BBF8E5B" w14:textId="3A3B0A76" w:rsidR="00185581" w:rsidRPr="00D71E74" w:rsidRDefault="00185581" w:rsidP="0077422D">
      <w:r>
        <w:t xml:space="preserve">Βήμα 4. </w:t>
      </w:r>
      <w:r w:rsidR="00DB4B69">
        <w:t>Ο χρήσης επιλέγει, αν το επιθυμεί, να κατεβάσει τα δεδομένα τοπικά στον υπολογιστή του.</w:t>
      </w:r>
      <w:r w:rsidR="00D71E74">
        <w:t xml:space="preserve"> Το σύστημα πραγματοποιεί το </w:t>
      </w:r>
      <w:r w:rsidR="00D71E74">
        <w:rPr>
          <w:lang w:val="en-US"/>
        </w:rPr>
        <w:t>download</w:t>
      </w:r>
      <w:r w:rsidR="00D71E74">
        <w:t>.</w:t>
      </w:r>
    </w:p>
    <w:p w14:paraId="489C3D0C" w14:textId="2F7EBCB0" w:rsidR="0077422D" w:rsidRDefault="003706D0" w:rsidP="003706D0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1C7D3C0" wp14:editId="074D22CB">
            <wp:extent cx="2834546" cy="692029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- Ενημέρωση Κατασκευαστών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227" cy="693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C810" w14:textId="27448940" w:rsidR="003706D0" w:rsidRDefault="003706D0" w:rsidP="0077422D">
      <w:r>
        <w:rPr>
          <w:noProof/>
          <w:lang w:val="en-US"/>
        </w:rPr>
        <w:lastRenderedPageBreak/>
        <w:drawing>
          <wp:inline distT="0" distB="0" distL="0" distR="0" wp14:anchorId="0B521DF7" wp14:editId="4C0260C2">
            <wp:extent cx="6391275" cy="557657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- Ενημέρωση κατασκευαστών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D3A9" w14:textId="77777777" w:rsidR="00107C52" w:rsidRPr="00D71E74" w:rsidRDefault="00107C52" w:rsidP="0077422D"/>
    <w:p w14:paraId="11A667BF" w14:textId="4551E811" w:rsidR="00190555" w:rsidRPr="00D8408C" w:rsidRDefault="00190555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37E6C43B" w14:textId="4A6C3A08" w:rsidR="00C87106" w:rsidRDefault="007A4E16" w:rsidP="0018364E">
      <w:pPr>
        <w:pStyle w:val="Description"/>
      </w:pPr>
      <w:r>
        <w:t xml:space="preserve">Διαγράμματα </w:t>
      </w:r>
      <w:r w:rsidR="00887FDF">
        <w:rPr>
          <w:lang w:val="en-US"/>
        </w:rPr>
        <w:t>UML</w:t>
      </w:r>
      <w:r w:rsidR="00887FDF" w:rsidRPr="00887FDF">
        <w:t xml:space="preserve"> </w:t>
      </w:r>
      <w:r w:rsidR="00887FDF">
        <w:t>αλληλουχίας</w:t>
      </w:r>
      <w:r w:rsidR="00887FDF" w:rsidRPr="00887FDF">
        <w:t xml:space="preserve"> για τη</w:t>
      </w:r>
      <w:r w:rsidR="00887FDF">
        <w:t>ν παραγωγή δεδομένων εξόδου.</w:t>
      </w:r>
      <w:r w:rsidR="001B2342">
        <w:t xml:space="preserve">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 w14:paraId="3D5EB2A9" w14:textId="0DE5632B" w:rsidR="008B683E" w:rsidRDefault="008B683E" w:rsidP="0077422D">
      <w:r>
        <w:t>Δ</w:t>
      </w:r>
      <w:r w:rsidR="00D94E9A" w:rsidRPr="00D94E9A">
        <w:t xml:space="preserve">εδομένα εξόδου </w:t>
      </w:r>
      <w:r>
        <w:t>της παραπάνω διαδικασίας αποτελούν τα γραφήματα και οι π</w:t>
      </w:r>
      <w:r w:rsidR="00D94E9A" w:rsidRPr="00D94E9A">
        <w:t xml:space="preserve">ίνακες </w:t>
      </w:r>
      <w:r>
        <w:t>με τα δεδομένα που εμφανίζονται στη διεπαφή χρήστη, καθώς και τα αρχεία με τα δεδομένα τα οποία ο χρήστης δύναται να κατεβάσει. Επιπλέον, έξοδο αποτελεί και το πιθανό μήνυμα λάθους σε περίπτωση αποτυχίας σύνδεσης.</w:t>
      </w:r>
    </w:p>
    <w:p w14:paraId="7CA29378" w14:textId="77777777" w:rsidR="0077422D" w:rsidRPr="00CA3241" w:rsidRDefault="0077422D" w:rsidP="0077422D">
      <w:pPr>
        <w:rPr>
          <w:lang w:val="en-US"/>
        </w:rPr>
      </w:pPr>
    </w:p>
    <w:p w14:paraId="722AC6D9" w14:textId="3885A86D" w:rsidR="00303D4E" w:rsidRPr="00303D4E" w:rsidRDefault="00303D4E" w:rsidP="00303D4E">
      <w:pPr>
        <w:pStyle w:val="Heading4"/>
      </w:pPr>
      <w:r>
        <w:t>3.</w:t>
      </w:r>
      <w:r w:rsidR="007D429D">
        <w:t>1</w:t>
      </w:r>
      <w:r>
        <w:t>.1.8</w:t>
      </w:r>
      <w:r>
        <w:tab/>
        <w:t xml:space="preserve">Παρατηρήσεις </w:t>
      </w:r>
    </w:p>
    <w:p w14:paraId="6E1B7175" w14:textId="114C9041" w:rsidR="00303D4E" w:rsidRDefault="00303D4E" w:rsidP="00303D4E">
      <w:pPr>
        <w:pStyle w:val="Description"/>
      </w:pPr>
      <w:proofErr w:type="spellStart"/>
      <w:r>
        <w:t>Ο,τι</w:t>
      </w:r>
      <w:proofErr w:type="spellEnd"/>
      <w:r>
        <w:t xml:space="preserve"> δεν εντάσσεται στα προηγούμενα, εφόσον υπάρχει</w:t>
      </w:r>
    </w:p>
    <w:p w14:paraId="036AE18F" w14:textId="6BC5B564" w:rsidR="00FE7A3C" w:rsidRPr="00743232" w:rsidRDefault="00CA3241" w:rsidP="00C87106">
      <w:pPr>
        <w:rPr>
          <w:lang w:val="en-US"/>
        </w:rPr>
      </w:pPr>
      <w:r>
        <w:rPr>
          <w:lang w:val="en-US"/>
        </w:rPr>
        <w:t>N/A</w:t>
      </w:r>
      <w:bookmarkStart w:id="0" w:name="_GoBack"/>
      <w:bookmarkEnd w:id="0"/>
    </w:p>
    <w:sectPr w:rsidR="00FE7A3C" w:rsidRPr="00743232" w:rsidSect="00383D14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1A421" w14:textId="77777777" w:rsidR="002F6D2B" w:rsidRDefault="002F6D2B" w:rsidP="00651715">
      <w:pPr>
        <w:spacing w:before="0"/>
      </w:pPr>
      <w:r>
        <w:separator/>
      </w:r>
    </w:p>
  </w:endnote>
  <w:endnote w:type="continuationSeparator" w:id="0">
    <w:p w14:paraId="5058B412" w14:textId="77777777" w:rsidR="002F6D2B" w:rsidRDefault="002F6D2B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1311A" w14:textId="0B58598C" w:rsidR="00651715" w:rsidRPr="007E430D" w:rsidRDefault="00651715" w:rsidP="00CD383C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 xml:space="preserve">(ΤΑΥΤΟΤΗΤΑ </w:t>
    </w:r>
    <w:r w:rsidR="0048591C">
      <w:rPr>
        <w:sz w:val="18"/>
        <w:szCs w:val="18"/>
      </w:rPr>
      <w:t>ΟΜΑΔΑΣ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2020</w:t>
    </w:r>
    <w:r w:rsidR="007D429D">
      <w:rPr>
        <w:sz w:val="18"/>
        <w:szCs w:val="18"/>
      </w:rPr>
      <w:t>)</w:t>
    </w:r>
    <w:r w:rsidRPr="00CD383C">
      <w:rPr>
        <w:sz w:val="18"/>
        <w:szCs w:val="18"/>
        <w:lang w:val="en-US"/>
      </w:rPr>
      <w:tab/>
    </w:r>
    <w:proofErr w:type="spellStart"/>
    <w:r w:rsidRPr="00CD383C">
      <w:rPr>
        <w:sz w:val="18"/>
        <w:szCs w:val="18"/>
      </w:rPr>
      <w:t>Σελ</w:t>
    </w:r>
    <w:proofErr w:type="spellEnd"/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="00743232">
      <w:rPr>
        <w:noProof/>
        <w:sz w:val="18"/>
        <w:szCs w:val="18"/>
      </w:rPr>
      <w:t>4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="00743232">
      <w:rPr>
        <w:noProof/>
        <w:sz w:val="18"/>
        <w:szCs w:val="18"/>
      </w:rPr>
      <w:t>4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5888A" w14:textId="77777777" w:rsidR="002F6D2B" w:rsidRDefault="002F6D2B" w:rsidP="00651715">
      <w:pPr>
        <w:spacing w:before="0"/>
      </w:pPr>
      <w:r>
        <w:separator/>
      </w:r>
    </w:p>
  </w:footnote>
  <w:footnote w:type="continuationSeparator" w:id="0">
    <w:p w14:paraId="5BCBD617" w14:textId="77777777" w:rsidR="002F6D2B" w:rsidRDefault="002F6D2B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F2325F"/>
    <w:multiLevelType w:val="hybridMultilevel"/>
    <w:tmpl w:val="5636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485DA3"/>
    <w:multiLevelType w:val="hybridMultilevel"/>
    <w:tmpl w:val="1D8E3C94"/>
    <w:lvl w:ilvl="0" w:tplc="068225AC">
      <w:start w:val="2"/>
      <w:numFmt w:val="bullet"/>
      <w:lvlText w:val="­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64F0F"/>
    <w:multiLevelType w:val="hybridMultilevel"/>
    <w:tmpl w:val="5B2C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4"/>
  </w:num>
  <w:num w:numId="5">
    <w:abstractNumId w:val="8"/>
  </w:num>
  <w:num w:numId="6">
    <w:abstractNumId w:val="18"/>
  </w:num>
  <w:num w:numId="7">
    <w:abstractNumId w:val="9"/>
  </w:num>
  <w:num w:numId="8">
    <w:abstractNumId w:val="15"/>
  </w:num>
  <w:num w:numId="9">
    <w:abstractNumId w:val="2"/>
  </w:num>
  <w:num w:numId="10">
    <w:abstractNumId w:val="16"/>
  </w:num>
  <w:num w:numId="11">
    <w:abstractNumId w:val="6"/>
  </w:num>
  <w:num w:numId="12">
    <w:abstractNumId w:val="1"/>
  </w:num>
  <w:num w:numId="13">
    <w:abstractNumId w:val="17"/>
  </w:num>
  <w:num w:numId="14">
    <w:abstractNumId w:val="5"/>
  </w:num>
  <w:num w:numId="15">
    <w:abstractNumId w:val="10"/>
  </w:num>
  <w:num w:numId="16">
    <w:abstractNumId w:val="0"/>
  </w:num>
  <w:num w:numId="17">
    <w:abstractNumId w:val="7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A1"/>
    <w:rsid w:val="00000B6C"/>
    <w:rsid w:val="000818FE"/>
    <w:rsid w:val="000D2A93"/>
    <w:rsid w:val="000F3183"/>
    <w:rsid w:val="000F43A8"/>
    <w:rsid w:val="001047F7"/>
    <w:rsid w:val="00107C52"/>
    <w:rsid w:val="00111202"/>
    <w:rsid w:val="00112E09"/>
    <w:rsid w:val="001209C1"/>
    <w:rsid w:val="00146BD4"/>
    <w:rsid w:val="0018364E"/>
    <w:rsid w:val="00185581"/>
    <w:rsid w:val="00190555"/>
    <w:rsid w:val="001B2342"/>
    <w:rsid w:val="001E6AA0"/>
    <w:rsid w:val="00202C6C"/>
    <w:rsid w:val="00222257"/>
    <w:rsid w:val="00237480"/>
    <w:rsid w:val="00262AFC"/>
    <w:rsid w:val="002757AC"/>
    <w:rsid w:val="002856B1"/>
    <w:rsid w:val="002946B2"/>
    <w:rsid w:val="002C49BF"/>
    <w:rsid w:val="002D3281"/>
    <w:rsid w:val="002E3074"/>
    <w:rsid w:val="002F461C"/>
    <w:rsid w:val="002F6D2B"/>
    <w:rsid w:val="003026EB"/>
    <w:rsid w:val="00303D4E"/>
    <w:rsid w:val="00314F0E"/>
    <w:rsid w:val="0033123C"/>
    <w:rsid w:val="00353CF3"/>
    <w:rsid w:val="00363D7C"/>
    <w:rsid w:val="003652A6"/>
    <w:rsid w:val="003706D0"/>
    <w:rsid w:val="00383D14"/>
    <w:rsid w:val="003B6341"/>
    <w:rsid w:val="003D2BFD"/>
    <w:rsid w:val="003E1FA4"/>
    <w:rsid w:val="00420484"/>
    <w:rsid w:val="004276A5"/>
    <w:rsid w:val="004565F5"/>
    <w:rsid w:val="0048591C"/>
    <w:rsid w:val="00486BEA"/>
    <w:rsid w:val="00494388"/>
    <w:rsid w:val="004A2E32"/>
    <w:rsid w:val="00502D10"/>
    <w:rsid w:val="0050513F"/>
    <w:rsid w:val="0051233D"/>
    <w:rsid w:val="00515616"/>
    <w:rsid w:val="00534A4F"/>
    <w:rsid w:val="005376E7"/>
    <w:rsid w:val="00580A8C"/>
    <w:rsid w:val="00596973"/>
    <w:rsid w:val="005A2DB1"/>
    <w:rsid w:val="005B73E6"/>
    <w:rsid w:val="00607C0B"/>
    <w:rsid w:val="006121D7"/>
    <w:rsid w:val="00624668"/>
    <w:rsid w:val="00651715"/>
    <w:rsid w:val="00662E70"/>
    <w:rsid w:val="00686E19"/>
    <w:rsid w:val="006A1C36"/>
    <w:rsid w:val="006A477D"/>
    <w:rsid w:val="006B74AA"/>
    <w:rsid w:val="006B7709"/>
    <w:rsid w:val="006F07EF"/>
    <w:rsid w:val="007248E7"/>
    <w:rsid w:val="00743232"/>
    <w:rsid w:val="007438EB"/>
    <w:rsid w:val="0076506D"/>
    <w:rsid w:val="00772CA3"/>
    <w:rsid w:val="0077422D"/>
    <w:rsid w:val="0078083D"/>
    <w:rsid w:val="00785F58"/>
    <w:rsid w:val="007A4E16"/>
    <w:rsid w:val="007B14A6"/>
    <w:rsid w:val="007C32F3"/>
    <w:rsid w:val="007D429D"/>
    <w:rsid w:val="007E430D"/>
    <w:rsid w:val="007F0679"/>
    <w:rsid w:val="00811833"/>
    <w:rsid w:val="00887FDF"/>
    <w:rsid w:val="008B683E"/>
    <w:rsid w:val="008E3D5C"/>
    <w:rsid w:val="00902042"/>
    <w:rsid w:val="0091283B"/>
    <w:rsid w:val="00915898"/>
    <w:rsid w:val="009474EB"/>
    <w:rsid w:val="0095445A"/>
    <w:rsid w:val="0095495C"/>
    <w:rsid w:val="009928F1"/>
    <w:rsid w:val="009B1676"/>
    <w:rsid w:val="009B61E2"/>
    <w:rsid w:val="009E2254"/>
    <w:rsid w:val="009F3C12"/>
    <w:rsid w:val="00A0620D"/>
    <w:rsid w:val="00A07890"/>
    <w:rsid w:val="00A10F7D"/>
    <w:rsid w:val="00A57089"/>
    <w:rsid w:val="00A65485"/>
    <w:rsid w:val="00A74E85"/>
    <w:rsid w:val="00A868A8"/>
    <w:rsid w:val="00AA5711"/>
    <w:rsid w:val="00AD6239"/>
    <w:rsid w:val="00B06076"/>
    <w:rsid w:val="00B5446B"/>
    <w:rsid w:val="00B60A30"/>
    <w:rsid w:val="00B77DD7"/>
    <w:rsid w:val="00B96353"/>
    <w:rsid w:val="00B97F4A"/>
    <w:rsid w:val="00BB1882"/>
    <w:rsid w:val="00BC753E"/>
    <w:rsid w:val="00BE4961"/>
    <w:rsid w:val="00BF22DA"/>
    <w:rsid w:val="00BF2E02"/>
    <w:rsid w:val="00BF744A"/>
    <w:rsid w:val="00C519A1"/>
    <w:rsid w:val="00C60E95"/>
    <w:rsid w:val="00C7329F"/>
    <w:rsid w:val="00C749CC"/>
    <w:rsid w:val="00C76398"/>
    <w:rsid w:val="00C87106"/>
    <w:rsid w:val="00CA3241"/>
    <w:rsid w:val="00CC1431"/>
    <w:rsid w:val="00CC6856"/>
    <w:rsid w:val="00CD383C"/>
    <w:rsid w:val="00CE456A"/>
    <w:rsid w:val="00CF5C9E"/>
    <w:rsid w:val="00D06C1C"/>
    <w:rsid w:val="00D10136"/>
    <w:rsid w:val="00D37DF4"/>
    <w:rsid w:val="00D71E74"/>
    <w:rsid w:val="00D8408C"/>
    <w:rsid w:val="00D94E9A"/>
    <w:rsid w:val="00DB4B69"/>
    <w:rsid w:val="00E402E8"/>
    <w:rsid w:val="00E43B38"/>
    <w:rsid w:val="00E65018"/>
    <w:rsid w:val="00EB771A"/>
    <w:rsid w:val="00ED4C03"/>
    <w:rsid w:val="00ED7F6A"/>
    <w:rsid w:val="00F23844"/>
    <w:rsid w:val="00F31AAA"/>
    <w:rsid w:val="00F51485"/>
    <w:rsid w:val="00F56EB9"/>
    <w:rsid w:val="00FA07C9"/>
    <w:rsid w:val="00FB5EE8"/>
    <w:rsid w:val="00FB7F4F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ListParagraph">
    <w:name w:val="List Paragraph"/>
    <w:basedOn w:val="Normal"/>
    <w:uiPriority w:val="34"/>
    <w:qFormat/>
    <w:rsid w:val="00FA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Angela</cp:lastModifiedBy>
  <cp:revision>42</cp:revision>
  <dcterms:created xsi:type="dcterms:W3CDTF">2020-01-22T08:42:00Z</dcterms:created>
  <dcterms:modified xsi:type="dcterms:W3CDTF">2020-12-20T12:00:00Z</dcterms:modified>
</cp:coreProperties>
</file>