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234F3E" w:val="clear"/>
            <w:tcBorders>
              <w:top w:val="single" w:sz="6" w:space="0" w:color="234F3E"/>
              <w:left w:val="single" w:sz="6" w:space="0" w:color="234F3E"/>
              <w:bottom w:val="single" w:sz="6" w:space="0" w:color="234F3E"/>
              <w:right w:val="single" w:sz="6" w:space="0" w:color="234F3E"/>
            </w:tcBorders>
          </w:tcPr>
          <w:p>
            <w:pPr>
              <w:spacing w:before="1200" w:after="160"/>
              <w:jc w:val="center"/>
            </w:pPr>
            <w:r>
              <w:rPr>
                <w:b/>
                <w:color w:val="FFFFFF"/>
                <w:sz w:val="48"/>
              </w:rPr>
              <w:t>PORTO MURTINHO (MS)</w:t>
              <w:br/>
              <w:t>A Guardiã do Rio Paraguai</w:t>
            </w:r>
          </w:p>
          <w:p>
            <w:pPr>
              <w:spacing w:after="320"/>
              <w:jc w:val="center"/>
            </w:pPr>
            <w:r>
              <w:rPr>
                <w:i/>
                <w:color w:val="F7E7B6"/>
                <w:sz w:val="28"/>
              </w:rPr>
              <w:t>Conheça a história, cultura e encantos desta joia do Pantanal</w:t>
            </w:r>
          </w:p>
          <w:p>
            <w:pPr>
              <w:spacing w:after="480"/>
              <w:jc w:val="center"/>
            </w:pPr>
            <w:r>
              <w:rPr>
                <w:color w:val="E8F1E8"/>
                <w:sz w:val="23"/>
              </w:rPr>
              <w:t>Documento-modelo para a seção 'Quer saber mais sobre a cidade?'</w:t>
              <w:br/>
              <w:t>do Portal da Rota Bioceânica</w:t>
            </w:r>
          </w:p>
          <w:p>
            <w:pPr>
              <w:spacing w:after="100"/>
              <w:jc w:val="center"/>
            </w:pPr>
            <w:r>
              <w:rPr>
                <w:color w:val="FFFFFF"/>
                <w:sz w:val="21"/>
              </w:rPr>
              <w:t>Fronteira Brasil-Paraguai | Bioma Pantanal | Rio Paraguai | Patrimônio histórico e cultural</w:t>
            </w:r>
          </w:p>
          <w:p>
            <w:pPr>
              <w:spacing w:after="100"/>
              <w:jc w:val="center"/>
            </w:pPr>
            <w:r>
              <w:rPr>
                <w:color w:val="FFFFFF"/>
                <w:sz w:val="21"/>
              </w:rPr>
              <w:t>Fundação: 1911 | Emancipação: 13 de junho de 1912 | População: 12.859 habitantes (Censo 2022)</w:t>
            </w:r>
          </w:p>
          <w:p>
            <w:pPr>
              <w:spacing w:after="100"/>
              <w:jc w:val="center"/>
            </w:pPr>
            <w:r>
              <w:rPr>
                <w:color w:val="FFFFFF"/>
                <w:sz w:val="21"/>
              </w:rPr>
              <w:t>Portal brasileiro da Rota Bioceânica e uma das cidades mais emblemáticas do Pantanal sul-mato-grossense</w:t>
            </w:r>
          </w:p>
          <w:p>
            <w:pPr>
              <w:spacing w:before="560" w:after="840"/>
              <w:jc w:val="center"/>
            </w:pPr>
            <w:r>
              <w:rPr>
                <w:b/>
                <w:color w:val="F7E7B6"/>
                <w:sz w:val="22"/>
              </w:rPr>
              <w:t>Versão editorial de referência | Abril de 2026</w:t>
            </w:r>
          </w:p>
        </w:tc>
      </w:tr>
    </w:tbl>
    <w:p>
      <w:pPr>
        <w:spacing w:before="200" w:after="0"/>
        <w:jc w:val="center"/>
      </w:pPr>
      <w:r>
        <w:rPr>
          <w:color w:val="444444"/>
          <w:sz w:val="20"/>
        </w:rPr>
        <w:t>Este documento combina conteúdo factual, narrativa turística, sugestões visuais e estrutura editorial pensada para publicação em portal institucional.</w:t>
      </w:r>
    </w:p>
    <w:p/>
    <w:p/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7F5ED" w:val="clear"/>
            <w:tcBorders>
              <w:top w:val="single" w:sz="10" w:space="0" w:color="D8C98A"/>
              <w:left w:val="single" w:sz="10" w:space="0" w:color="D8C98A"/>
              <w:bottom w:val="single" w:sz="10" w:space="0" w:color="D8C98A"/>
              <w:right w:val="single" w:sz="10" w:space="0" w:color="D8C98A"/>
            </w:tcBorders>
            <w:vAlign w:val="center"/>
          </w:tcPr>
          <w:p>
            <w:pPr>
              <w:spacing w:after="80"/>
            </w:pPr>
            <w:r>
              <w:rPr>
                <w:b/>
                <w:color w:val="1F4E3D"/>
                <w:sz w:val="23"/>
              </w:rPr>
              <w:t>Como este material deve ser lido</w:t>
            </w:r>
          </w:p>
          <w:p>
            <w:pPr>
              <w:pStyle w:val="ListBullet"/>
              <w:spacing w:after="20"/>
            </w:pPr>
            <w:r>
              <w:t>Como exemplo de profundidade editorial para apresentar uma cidade da Rota Bioceânica com identidade própria.</w:t>
            </w:r>
          </w:p>
          <w:p>
            <w:pPr>
              <w:pStyle w:val="ListBullet"/>
              <w:spacing w:after="20"/>
            </w:pPr>
            <w:r>
              <w:t>Como base de texto para página web, landing page, PDF institucional, release turístico e materiais de imprensa.</w:t>
            </w:r>
          </w:p>
          <w:p>
            <w:pPr>
              <w:pStyle w:val="ListBullet"/>
              <w:spacing w:after="20"/>
            </w:pPr>
            <w:r>
              <w:t>Como documento visual: cada seção abaixo inclui sugestões de fotos, enquadramentos e legendas para facilitar a transposição ao portal.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color w:val="1F4E3D"/>
          <w:sz w:val="36"/>
        </w:rPr>
        <w:t>Resumo executivo</w:t>
      </w:r>
    </w:p>
    <w:p>
      <w:pPr>
        <w:spacing w:after="160"/>
      </w:pPr>
      <w:r>
        <w:rPr>
          <w:i/>
          <w:color w:val="444444"/>
          <w:sz w:val="21"/>
        </w:rPr>
        <w:t>Uma cidade pequena em população, mas gigantesca em história, fronteira e simbolismo cultural</w:t>
      </w:r>
    </w:p>
    <w:p>
      <w:pPr>
        <w:spacing w:after="120"/>
      </w:pPr>
      <w:r>
        <w:rPr>
          <w:b w:val="0"/>
          <w:i w:val="0"/>
        </w:rPr>
        <w:t>Porto Murtinho, no sudoeste de Mato Grosso do Sul, ergue-se às margens do Rio Paraguai como uma cidade de fronteira que mistura Pantanal, memória, comércio fluvial, tradição paraguaia, arquitetura histórica e um forte sentimento de pertencimento cultural. Ao longo do tempo, o município foi impulsionado por ciclos econômicos como a erva-mate, o charque e o tanino, tornando-se um importante ponto de embarque e circulação de mercadorias. Hoje, além de seu valor histórico, a cidade ganha protagonismo nacional por ser o portal brasileiro da Rota Bioceânica.</w:t>
      </w:r>
    </w:p>
    <w:p>
      <w:pPr>
        <w:spacing w:after="120"/>
      </w:pPr>
      <w:r>
        <w:rPr>
          <w:b w:val="0"/>
          <w:i w:val="0"/>
        </w:rPr>
        <w:t>Porto Murtinho chama atenção por três camadas de valor que podem e devem ser exploradas no portal: a paisagem pantaneira, a memória urbana preservada em casarões e monumentos, e a cultura de fronteira marcada por chamamé, devoções populares, culinária mestiça e pelo Toro Candil. O resultado é um destino singular, capaz de encantar turistas, pesquisadores, investidores e viajantes interessados em experiências autênticas.</w:t>
      </w:r>
    </w:p>
    <w:p>
      <w:pPr>
        <w:spacing w:before="80" w:after="80"/>
      </w:pPr>
      <w:r>
        <w:rPr>
          <w:b/>
          <w:color w:val="B4841E"/>
          <w:sz w:val="25"/>
        </w:rPr>
        <w:t>Dados básicos para o portal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005"/>
            <w:shd w:fill="E8F1E8" w:val="clear"/>
          </w:tcPr>
          <w:p>
            <w:pPr>
              <w:spacing w:after="20"/>
            </w:pPr>
            <w:r>
              <w:rPr>
                <w:b/>
                <w:color w:val="1F4E3D"/>
              </w:rPr>
              <w:t>Nome oficial</w:t>
            </w:r>
          </w:p>
        </w:tc>
        <w:tc>
          <w:tcPr>
            <w:tcW w:type="dxa" w:w="5669"/>
            <w:shd w:fill="FFFFFF" w:val="clear"/>
          </w:tcPr>
          <w:p>
            <w:pPr>
              <w:spacing w:after="20"/>
            </w:pPr>
            <w:r>
              <w:t>Porto Murtinho - Mato Grosso do Sul</w:t>
            </w:r>
          </w:p>
        </w:tc>
      </w:tr>
      <w:tr>
        <w:tc>
          <w:tcPr>
            <w:tcW w:type="dxa" w:w="3005"/>
            <w:shd w:fill="E8F1E8" w:val="clear"/>
          </w:tcPr>
          <w:p>
            <w:pPr>
              <w:spacing w:after="20"/>
            </w:pPr>
            <w:r>
              <w:rPr>
                <w:b/>
                <w:color w:val="1F4E3D"/>
              </w:rPr>
              <w:t>Gentílico</w:t>
            </w:r>
          </w:p>
        </w:tc>
        <w:tc>
          <w:tcPr>
            <w:tcW w:type="dxa" w:w="5669"/>
            <w:shd w:fill="FFFFFF" w:val="clear"/>
          </w:tcPr>
          <w:p>
            <w:pPr>
              <w:spacing w:after="20"/>
            </w:pPr>
            <w:r>
              <w:t>murtinhense</w:t>
            </w:r>
          </w:p>
        </w:tc>
      </w:tr>
      <w:tr>
        <w:tc>
          <w:tcPr>
            <w:tcW w:type="dxa" w:w="3005"/>
            <w:shd w:fill="E8F1E8" w:val="clear"/>
          </w:tcPr>
          <w:p>
            <w:pPr>
              <w:spacing w:after="20"/>
            </w:pPr>
            <w:r>
              <w:rPr>
                <w:b/>
                <w:color w:val="1F4E3D"/>
              </w:rPr>
              <w:t>Criação</w:t>
            </w:r>
          </w:p>
        </w:tc>
        <w:tc>
          <w:tcPr>
            <w:tcW w:type="dxa" w:w="5669"/>
            <w:shd w:fill="FFFFFF" w:val="clear"/>
          </w:tcPr>
          <w:p>
            <w:pPr>
              <w:spacing w:after="20"/>
            </w:pPr>
            <w:r>
              <w:t>1911</w:t>
            </w:r>
          </w:p>
        </w:tc>
      </w:tr>
      <w:tr>
        <w:tc>
          <w:tcPr>
            <w:tcW w:type="dxa" w:w="3005"/>
            <w:shd w:fill="E8F1E8" w:val="clear"/>
          </w:tcPr>
          <w:p>
            <w:pPr>
              <w:spacing w:after="20"/>
            </w:pPr>
            <w:r>
              <w:rPr>
                <w:b/>
                <w:color w:val="1F4E3D"/>
              </w:rPr>
              <w:t>Emancipação</w:t>
            </w:r>
          </w:p>
        </w:tc>
        <w:tc>
          <w:tcPr>
            <w:tcW w:type="dxa" w:w="5669"/>
            <w:shd w:fill="FFFFFF" w:val="clear"/>
          </w:tcPr>
          <w:p>
            <w:pPr>
              <w:spacing w:after="20"/>
            </w:pPr>
            <w:r>
              <w:t>13 de junho de 1912</w:t>
            </w:r>
          </w:p>
        </w:tc>
      </w:tr>
      <w:tr>
        <w:tc>
          <w:tcPr>
            <w:tcW w:type="dxa" w:w="3005"/>
            <w:shd w:fill="E8F1E8" w:val="clear"/>
          </w:tcPr>
          <w:p>
            <w:pPr>
              <w:spacing w:after="20"/>
            </w:pPr>
            <w:r>
              <w:rPr>
                <w:b/>
                <w:color w:val="1F4E3D"/>
              </w:rPr>
              <w:t>População</w:t>
            </w:r>
          </w:p>
        </w:tc>
        <w:tc>
          <w:tcPr>
            <w:tcW w:type="dxa" w:w="5669"/>
            <w:shd w:fill="FFFFFF" w:val="clear"/>
          </w:tcPr>
          <w:p>
            <w:pPr>
              <w:spacing w:after="20"/>
            </w:pPr>
            <w:r>
              <w:t>12.859 habitantes no Censo 2022; estimativa de 12.721 habitantes em 2025</w:t>
            </w:r>
          </w:p>
        </w:tc>
      </w:tr>
      <w:tr>
        <w:tc>
          <w:tcPr>
            <w:tcW w:type="dxa" w:w="3005"/>
            <w:shd w:fill="E8F1E8" w:val="clear"/>
          </w:tcPr>
          <w:p>
            <w:pPr>
              <w:spacing w:after="20"/>
            </w:pPr>
            <w:r>
              <w:rPr>
                <w:b/>
                <w:color w:val="1F4E3D"/>
              </w:rPr>
              <w:t>Área territorial</w:t>
            </w:r>
          </w:p>
        </w:tc>
        <w:tc>
          <w:tcPr>
            <w:tcW w:type="dxa" w:w="5669"/>
            <w:shd w:fill="FFFFFF" w:val="clear"/>
          </w:tcPr>
          <w:p>
            <w:pPr>
              <w:spacing w:after="20"/>
            </w:pPr>
            <w:r>
              <w:t>17.502,994 km²</w:t>
            </w:r>
          </w:p>
        </w:tc>
      </w:tr>
      <w:tr>
        <w:tc>
          <w:tcPr>
            <w:tcW w:type="dxa" w:w="3005"/>
            <w:shd w:fill="E8F1E8" w:val="clear"/>
          </w:tcPr>
          <w:p>
            <w:pPr>
              <w:spacing w:after="20"/>
            </w:pPr>
            <w:r>
              <w:rPr>
                <w:b/>
                <w:color w:val="1F4E3D"/>
              </w:rPr>
              <w:t>Bioma predominante</w:t>
            </w:r>
          </w:p>
        </w:tc>
        <w:tc>
          <w:tcPr>
            <w:tcW w:type="dxa" w:w="5669"/>
            <w:shd w:fill="FFFFFF" w:val="clear"/>
          </w:tcPr>
          <w:p>
            <w:pPr>
              <w:spacing w:after="20"/>
            </w:pPr>
            <w:r>
              <w:t>Pantanal</w:t>
            </w:r>
          </w:p>
        </w:tc>
      </w:tr>
      <w:tr>
        <w:tc>
          <w:tcPr>
            <w:tcW w:type="dxa" w:w="3005"/>
            <w:shd w:fill="E8F1E8" w:val="clear"/>
          </w:tcPr>
          <w:p>
            <w:pPr>
              <w:spacing w:after="20"/>
            </w:pPr>
            <w:r>
              <w:rPr>
                <w:b/>
                <w:color w:val="1F4E3D"/>
              </w:rPr>
              <w:t>Localização</w:t>
            </w:r>
          </w:p>
        </w:tc>
        <w:tc>
          <w:tcPr>
            <w:tcW w:type="dxa" w:w="5669"/>
            <w:shd w:fill="FFFFFF" w:val="clear"/>
          </w:tcPr>
          <w:p>
            <w:pPr>
              <w:spacing w:after="20"/>
            </w:pPr>
            <w:r>
              <w:t>Fronteira com o Paraguai, às margens do Rio Paraguai, a cerca de 437 a 440 km de Campo Grande por via rodoviária</w:t>
            </w:r>
          </w:p>
        </w:tc>
      </w:tr>
    </w:tbl>
    <w:p/>
    <w:p>
      <w:pPr>
        <w:spacing w:before="80" w:after="80"/>
      </w:pPr>
      <w:r>
        <w:rPr>
          <w:b/>
          <w:color w:val="B4841E"/>
          <w:sz w:val="25"/>
        </w:rPr>
        <w:t>Por que visitar Porto Murtinho</w:t>
      </w:r>
    </w:p>
    <w:p>
      <w:pPr>
        <w:pStyle w:val="ListBullet"/>
        <w:spacing w:after="40"/>
      </w:pPr>
      <w:r>
        <w:t>Para ver de perto uma das cidades históricas mais emblemáticas do Pantanal sul-mato-grossense.</w:t>
      </w:r>
    </w:p>
    <w:p>
      <w:pPr>
        <w:pStyle w:val="ListBullet"/>
        <w:spacing w:after="40"/>
      </w:pPr>
      <w:r>
        <w:t>Para conhecer um raro encontro entre cultura pantaneira e tradições paraguaias em território brasileiro.</w:t>
      </w:r>
    </w:p>
    <w:p>
      <w:pPr>
        <w:pStyle w:val="ListBullet"/>
        <w:spacing w:after="40"/>
      </w:pPr>
      <w:r>
        <w:t>Para explorar paisagens do Rio Paraguai, do Pantanal do Nabileque e dos morros que funcionam como mirantes naturais.</w:t>
      </w:r>
    </w:p>
    <w:p>
      <w:pPr>
        <w:pStyle w:val="ListBullet"/>
        <w:spacing w:after="40"/>
      </w:pPr>
      <w:r>
        <w:t>Para viver a pesca esportiva, o turismo contemplativo e a gastronomia de fronteira.</w:t>
      </w:r>
    </w:p>
    <w:p>
      <w:pPr>
        <w:pStyle w:val="ListBullet"/>
        <w:spacing w:after="40"/>
      </w:pPr>
      <w:r>
        <w:t>Para acompanhar a transformação urbana e logística provocada pela Rota Bioceânica.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8F4" w:val="clear"/>
            <w:tcBorders>
              <w:top w:val="single" w:sz="10" w:space="0" w:color="B7C9B0"/>
              <w:left w:val="single" w:sz="10" w:space="0" w:color="B7C9B0"/>
              <w:bottom w:val="single" w:sz="10" w:space="0" w:color="B7C9B0"/>
              <w:right w:val="single" w:sz="10" w:space="0" w:color="B7C9B0"/>
            </w:tcBorders>
            <w:vAlign w:val="center"/>
          </w:tcPr>
          <w:p>
            <w:pPr>
              <w:spacing w:after="80"/>
            </w:pPr>
            <w:r>
              <w:rPr>
                <w:b/>
                <w:color w:val="1F4E3D"/>
                <w:sz w:val="23"/>
              </w:rPr>
              <w:t>Sugestões de imagens para a abertura da página</w:t>
            </w:r>
          </w:p>
          <w:p>
            <w:pPr>
              <w:pStyle w:val="ListBullet"/>
              <w:spacing w:after="20"/>
            </w:pPr>
            <w:r>
              <w:t>Vista aérea ou panorâmica do Rio Paraguai ao entardecer, com barcos e a borda urbana de Porto Murtinho.</w:t>
            </w:r>
          </w:p>
          <w:p>
            <w:pPr>
              <w:pStyle w:val="ListBullet"/>
              <w:spacing w:after="20"/>
            </w:pPr>
            <w:r>
              <w:t>Fachada do Castelinho em luz suave, destacando a arquitetura e a atmosfera de mistério.</w:t>
            </w:r>
          </w:p>
          <w:p>
            <w:pPr>
              <w:pStyle w:val="ListBullet"/>
              <w:spacing w:after="20"/>
            </w:pPr>
            <w:r>
              <w:t>Registro do Touro Candil à noite, com fogo, máscaras e participação popular.</w:t>
            </w:r>
          </w:p>
          <w:p>
            <w:pPr>
              <w:pStyle w:val="ListBullet"/>
              <w:spacing w:after="20"/>
            </w:pPr>
            <w:r>
              <w:t>Mirante do Morro Pão de Açúcar com amplitude do Pantanal ao fundo.</w:t>
            </w:r>
          </w:p>
        </w:tc>
      </w:tr>
    </w:tbl>
    <w:p/>
    <w:p>
      <w:pPr>
        <w:spacing w:after="120"/>
        <w:jc w:val="center"/>
      </w:pPr>
      <w:r>
        <w:rPr>
          <w:color w:val="B4841E"/>
          <w:sz w:val="20"/>
        </w:rPr>
        <w:t>- - -</w:t>
      </w:r>
    </w:p>
    <w:p>
      <w:pPr>
        <w:spacing w:before="200" w:after="40"/>
      </w:pPr>
      <w:r>
        <w:rPr>
          <w:rFonts w:ascii="Calibri" w:hAnsi="Calibri"/>
          <w:b/>
          <w:color w:val="1F4E3D"/>
          <w:sz w:val="36"/>
        </w:rPr>
        <w:t>História completa</w:t>
      </w:r>
    </w:p>
    <w:p>
      <w:pPr>
        <w:spacing w:after="160"/>
      </w:pPr>
      <w:r>
        <w:rPr>
          <w:i/>
          <w:color w:val="444444"/>
          <w:sz w:val="21"/>
        </w:rPr>
        <w:t>Do porto rústico da erva-mate à cidade que se projeta para o futuro continental</w:t>
      </w:r>
    </w:p>
    <w:p>
      <w:pPr>
        <w:spacing w:after="120"/>
      </w:pPr>
      <w:r>
        <w:rPr>
          <w:b w:val="0"/>
          <w:i w:val="0"/>
        </w:rPr>
        <w:t>A origem de Porto Murtinho remonta ao final do século XIX. Fontes institucionais do município apontam que por volta de 1892 o engenheiro Antonio Corrêa da Costa construiu, na antiga fazenda Três Barras, um porto rústico de madeira destinado à exportação de erva-mate. Esse ponto de embarque, simples na forma, mas estratégico na função, ajudou a definir o destino da futura cidade.</w:t>
      </w:r>
    </w:p>
    <w:p>
      <w:pPr>
        <w:spacing w:after="120"/>
      </w:pPr>
      <w:r>
        <w:rPr>
          <w:b w:val="0"/>
          <w:i w:val="0"/>
        </w:rPr>
        <w:t>Criado em 1911 e emancipado em 13 de junho de 1912, o município cresceu com base em sua posição geográfica privilegiada: margem esquerda do Rio Paraguai, proximidade de áreas de fronteira e conexão com rotas de circulação de pessoas e mercadorias. O nome Porto Murtinho passou a representar uma cidade-porta, de entrada e saída, de negócios e de encontros culturais.</w:t>
      </w:r>
    </w:p>
    <w:p>
      <w:pPr>
        <w:spacing w:before="80" w:after="80"/>
      </w:pPr>
      <w:r>
        <w:rPr>
          <w:b/>
          <w:color w:val="B4841E"/>
          <w:sz w:val="25"/>
        </w:rPr>
        <w:t>O ciclo da erva-mate</w:t>
      </w:r>
    </w:p>
    <w:p>
      <w:pPr>
        <w:spacing w:after="120"/>
      </w:pPr>
      <w:r>
        <w:rPr>
          <w:b w:val="0"/>
          <w:i w:val="0"/>
        </w:rPr>
        <w:t>A erva-mate teve papel fundador na dinâmica econômica local. O município tornou-se importante entreposto de escoamento do produto, recebendo trabalhadores, comerciantes e investidores atraídos pela prosperidade do comércio regional. A memória desse período permanece viva em narrativas familiares, em monumentos como o Trenzinho e no próprio desenho urbano da cidade, fortemente marcado por antigos depósitos, casarões e estruturas portuárias.</w:t>
      </w:r>
    </w:p>
    <w:p>
      <w:pPr>
        <w:spacing w:before="80" w:after="80"/>
      </w:pPr>
      <w:r>
        <w:rPr>
          <w:b/>
          <w:color w:val="B4841E"/>
          <w:sz w:val="25"/>
        </w:rPr>
        <w:t>O ciclo do tanino</w:t>
      </w:r>
    </w:p>
    <w:p>
      <w:pPr>
        <w:spacing w:after="120"/>
      </w:pPr>
      <w:r>
        <w:rPr>
          <w:b w:val="0"/>
          <w:i w:val="0"/>
        </w:rPr>
        <w:t>Com a abundância da madeira quebracho na região, Porto Murtinho participou de outra fase decisiva: a exploração e industrialização do tanino, matéria-prima usada na curtição de couro e em processos químicos. A presença da Florestal Brasileira S/A e de outras estruturas industriais mobilizou mão de obra e deixou marcas materiais até hoje reconhecíveis, como a Chaminé Florestal Brasileira, ruína-símbolo de uma era de produção em escala.</w:t>
      </w:r>
    </w:p>
    <w:p>
      <w:pPr>
        <w:spacing w:before="80" w:after="80"/>
      </w:pPr>
      <w:r>
        <w:rPr>
          <w:b/>
          <w:color w:val="B4841E"/>
          <w:sz w:val="25"/>
        </w:rPr>
        <w:t>O ciclo do charque</w:t>
      </w:r>
    </w:p>
    <w:p>
      <w:pPr>
        <w:spacing w:after="120"/>
      </w:pPr>
      <w:r>
        <w:rPr>
          <w:b w:val="0"/>
          <w:i w:val="0"/>
        </w:rPr>
        <w:t>O charque também compôs a base econômica do município, integrando Porto Murtinho a redes mais amplas de abastecimento. Junto com a erva-mate e o tanino, esse ciclo consolidou a cidade como polo de trabalho, circulação e acumulação de riqueza em diferentes momentos do antigo Mato Grosso uno.</w:t>
      </w:r>
    </w:p>
    <w:p>
      <w:pPr>
        <w:spacing w:before="80" w:after="80"/>
      </w:pPr>
      <w:r>
        <w:rPr>
          <w:b/>
          <w:color w:val="B4841E"/>
          <w:sz w:val="25"/>
        </w:rPr>
        <w:t>O porto e o comércio fluvial</w:t>
      </w:r>
    </w:p>
    <w:p>
      <w:pPr>
        <w:spacing w:after="120"/>
      </w:pPr>
      <w:r>
        <w:rPr>
          <w:b w:val="0"/>
          <w:i w:val="0"/>
        </w:rPr>
        <w:t>O Rio Paraguai foi a grande avenida líquida de Porto Murtinho. Por ele passaram mercadorias, notícias, costumes e pessoas vindas de diferentes origens. O porto impulsionou importações e exportações e reforçou o caráter cosmopolita da cidade, que recebeu influências paraguaias, uruguaias, espanholas e de outros grupos que ajudaram a formar sua identidade social e arquitetônica.</w:t>
      </w:r>
    </w:p>
    <w:p>
      <w:pPr>
        <w:spacing w:before="80" w:after="80"/>
      </w:pPr>
      <w:r>
        <w:rPr>
          <w:b/>
          <w:color w:val="B4841E"/>
          <w:sz w:val="25"/>
        </w:rPr>
        <w:t>Arquitetura histórica</w:t>
      </w:r>
    </w:p>
    <w:p>
      <w:pPr>
        <w:spacing w:after="120"/>
      </w:pPr>
      <w:r>
        <w:rPr>
          <w:b w:val="0"/>
          <w:i w:val="0"/>
        </w:rPr>
        <w:t>Uma caminhada pelo centro permite ler a história em paredes, platibandas, janelas, torres e rebocos antigos. Porto Murtinho preserva edifícios que remetem ao auge econômico dos ciclos produtivos. O Castelinho, provavelmente o mais famoso deles, tornou-se ícone local pela combinação de romantismo, extravagância arquitetônica e lenda. Somam-se a ele a antiga Prefeitura Cuê, a Padaria Cuê - hoje Museu Dom Jaime Aníbal Barrera -, o Cine-Teatro Murtinhense, a Escola Nossa Senhora Imaculada Conceição, a Paróquia Sagrado Coração de Jesus e uma série de edificações privadas que funcionam como museu a céu aberto.</w:t>
      </w:r>
    </w:p>
    <w:p>
      <w:pPr>
        <w:spacing w:before="80" w:after="80"/>
      </w:pPr>
      <w:r>
        <w:rPr>
          <w:b/>
          <w:color w:val="B4841E"/>
          <w:sz w:val="25"/>
        </w:rPr>
        <w:t>Histórias e lendas locais</w:t>
      </w:r>
    </w:p>
    <w:p>
      <w:pPr>
        <w:spacing w:after="120"/>
      </w:pPr>
      <w:r>
        <w:rPr>
          <w:b w:val="0"/>
          <w:i w:val="0"/>
        </w:rPr>
        <w:t>Em Porto Murtinho, a história oficial convive com a narrativa oral. O exemplo mais conhecido é o do Castelinho, cercado por versões sobre o amor entre Thomaz Herrera e Virgínia, uma mulher ligada à nobreza europeia. Entre paixão, falência, tragédia e assombração, o imaginário popular transformou o prédio em personagem da cidade. Também o Toro Candil, com sua teatralidade noturna, contribui para essa atmosfera em que memória, fé, medo, humor e pertencimento se entrelaçam.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8F4" w:val="clear"/>
            <w:tcBorders>
              <w:top w:val="single" w:sz="10" w:space="0" w:color="B7C9B0"/>
              <w:left w:val="single" w:sz="10" w:space="0" w:color="B7C9B0"/>
              <w:bottom w:val="single" w:sz="10" w:space="0" w:color="B7C9B0"/>
              <w:right w:val="single" w:sz="10" w:space="0" w:color="B7C9B0"/>
            </w:tcBorders>
            <w:vAlign w:val="center"/>
          </w:tcPr>
          <w:p>
            <w:pPr>
              <w:spacing w:after="80"/>
            </w:pPr>
            <w:r>
              <w:rPr>
                <w:b/>
                <w:color w:val="1F4E3D"/>
                <w:sz w:val="23"/>
              </w:rPr>
              <w:t>Sugestões de imagens para a seção histórica</w:t>
            </w:r>
          </w:p>
          <w:p>
            <w:pPr>
              <w:pStyle w:val="ListBullet"/>
              <w:spacing w:after="20"/>
            </w:pPr>
            <w:r>
              <w:t>Trenzinho na praça central como símbolo do ciclo da erva-mate.</w:t>
            </w:r>
          </w:p>
          <w:p>
            <w:pPr>
              <w:pStyle w:val="ListBullet"/>
              <w:spacing w:after="20"/>
            </w:pPr>
            <w:r>
              <w:t>Ruínas da Chaminé Florestal Brasileira, associadas ao ciclo do tanino.</w:t>
            </w:r>
          </w:p>
          <w:p>
            <w:pPr>
              <w:pStyle w:val="ListBullet"/>
              <w:spacing w:after="20"/>
            </w:pPr>
            <w:r>
              <w:t>Fachadas da antiga Prefeitura Cuê e da Padaria Cuê/Museu Dom Jaime Aníbal Barrera.</w:t>
            </w:r>
          </w:p>
          <w:p>
            <w:pPr>
              <w:pStyle w:val="ListBullet"/>
              <w:spacing w:after="20"/>
            </w:pPr>
            <w:r>
              <w:t>Casarões da Rua Dr. Corrêa e da Rua Cel. Pedro Celestino em enquadramento horizontal.</w:t>
            </w:r>
          </w:p>
          <w:p>
            <w:pPr>
              <w:pStyle w:val="ListBullet"/>
              <w:spacing w:after="20"/>
            </w:pPr>
            <w:r>
              <w:t>Imagem noturna ou crepuscular do Castelinho para reforçar o tom lendário do texto.</w:t>
            </w:r>
          </w:p>
        </w:tc>
      </w:tr>
    </w:tbl>
    <w:p/>
    <w:p>
      <w:pPr>
        <w:spacing w:after="120"/>
        <w:jc w:val="center"/>
      </w:pPr>
      <w:r>
        <w:rPr>
          <w:color w:val="B4841E"/>
          <w:sz w:val="20"/>
        </w:rPr>
        <w:t>- - -</w:t>
      </w:r>
    </w:p>
    <w:p>
      <w:pPr>
        <w:spacing w:before="200" w:after="40"/>
      </w:pPr>
      <w:r>
        <w:rPr>
          <w:rFonts w:ascii="Calibri" w:hAnsi="Calibri"/>
          <w:b/>
          <w:color w:val="1F4E3D"/>
          <w:sz w:val="36"/>
        </w:rPr>
        <w:t>Cultura e folclore</w:t>
      </w:r>
    </w:p>
    <w:p>
      <w:pPr>
        <w:spacing w:after="160"/>
      </w:pPr>
      <w:r>
        <w:rPr>
          <w:i/>
          <w:color w:val="444444"/>
          <w:sz w:val="21"/>
        </w:rPr>
        <w:t>A fronteira que canta, dança, reza e encena sua própria memória</w:t>
      </w:r>
    </w:p>
    <w:p>
      <w:pPr>
        <w:spacing w:before="80" w:after="80"/>
      </w:pPr>
      <w:r>
        <w:rPr>
          <w:b/>
          <w:color w:val="B4841E"/>
          <w:sz w:val="25"/>
        </w:rPr>
        <w:t>Festa do Toro Candil</w:t>
      </w:r>
    </w:p>
    <w:p>
      <w:pPr>
        <w:spacing w:after="120"/>
      </w:pPr>
      <w:r>
        <w:rPr>
          <w:b w:val="0"/>
          <w:i w:val="0"/>
        </w:rPr>
        <w:t>Poucas manifestações resumem tão bem a identidade de Porto Murtinho quanto o Toro Candil. Com forte influência paraguaia e profunda ligação com a religiosidade popular, a festa acontece tradicionalmente na véspera de 8 de dezembro, data associada à devoção à Virgem de Caacupê, padroeira do Paraguai. Em 2023, a manifestação foi declarada patrimônio imaterial e cultural de Mato Grosso do Sul, reforçando seu valor simbólico para o estado.</w:t>
      </w:r>
    </w:p>
    <w:p>
      <w:pPr>
        <w:spacing w:after="120"/>
      </w:pPr>
      <w:r>
        <w:rPr>
          <w:b w:val="0"/>
          <w:i w:val="0"/>
        </w:rPr>
        <w:t>Mais do que um espetáculo, o Toro Candil é uma prática de comunidade. Nele surgem personagens, promesseiras, mascaritas, música, corrida, encenação e a famosa 'pelota tata', a bola de fogo que intensifica o clima ritual e festivo. É um evento que exige do portal não apenas descrição factual, mas também linguagem sensorial e bons recursos visuais.</w:t>
      </w:r>
    </w:p>
    <w:p>
      <w:pPr>
        <w:spacing w:before="80" w:after="80"/>
      </w:pPr>
      <w:r>
        <w:rPr>
          <w:b/>
          <w:color w:val="B4841E"/>
          <w:sz w:val="25"/>
        </w:rPr>
        <w:t>Os touros Bandido e Encantado</w:t>
      </w:r>
    </w:p>
    <w:p>
      <w:pPr>
        <w:spacing w:after="120"/>
      </w:pPr>
      <w:r>
        <w:rPr>
          <w:b w:val="0"/>
          <w:i w:val="0"/>
        </w:rPr>
        <w:t>Na versão murtinhense do folguedo, dois touros mobilizam paixões populares: o Bandido, tradicionalmente identificado pela cor verde, e o Encantado, reconhecido pela cor amarela. Essa disputa lúdica move torcidas, memórias afetivas e uma dramaturgia local que faz do festival um ponto alto do calendário cultural. Ao falar da cidade, o portal deve tratar os dois touros como símbolos de pertencimento coletivo.</w:t>
      </w:r>
    </w:p>
    <w:p>
      <w:pPr>
        <w:spacing w:before="80" w:after="80"/>
      </w:pPr>
      <w:r>
        <w:rPr>
          <w:b/>
          <w:color w:val="B4841E"/>
          <w:sz w:val="25"/>
        </w:rPr>
        <w:t>Festival Internacional do Chamamé</w:t>
      </w:r>
    </w:p>
    <w:p>
      <w:pPr>
        <w:spacing w:after="120"/>
      </w:pPr>
      <w:r>
        <w:rPr>
          <w:b w:val="0"/>
          <w:i w:val="0"/>
        </w:rPr>
        <w:t>Porto Murtinho também se destaca por celebrar o chamamé, ritmo de raízes argentinas, paraguaias e guaranis, profundamente incorporado à cultura sul-mato-grossense. O Festival Internacional do Chamamé realizado na cidade demonstra a vocação de Porto Murtinho para os intercâmbios culturais da fronteira: música, dança, artesanato, gastronomia, oficinas e debates se encontram em uma programação que valoriza latinidade, memória e integração.</w:t>
      </w:r>
    </w:p>
    <w:p>
      <w:pPr>
        <w:spacing w:after="120"/>
      </w:pPr>
      <w:r>
        <w:rPr>
          <w:b w:val="0"/>
          <w:i w:val="0"/>
        </w:rPr>
        <w:t>No festival, aparecem artistas do Brasil, Paraguai e Argentina, além de grupos locais como a Orquestra de Violões de Porto Murtinho e as Meninas Cantoras, que revelam a força da formação cultural comunitária. Para o portal, esse é um ótimo gancho para mostrar que a cidade não vive apenas de passado: ela produz cultura no presente.</w:t>
      </w:r>
    </w:p>
    <w:p>
      <w:pPr>
        <w:spacing w:before="80" w:after="80"/>
      </w:pPr>
      <w:r>
        <w:rPr>
          <w:b/>
          <w:color w:val="B4841E"/>
          <w:sz w:val="25"/>
        </w:rPr>
        <w:t>Tradições locais</w:t>
      </w:r>
    </w:p>
    <w:p>
      <w:pPr>
        <w:pStyle w:val="ListBullet"/>
        <w:spacing w:after="40"/>
      </w:pPr>
      <w:r>
        <w:t>Uso cotidiano do tereré como hábito social e afetivo, com destaque para a Praça do Tereré.</w:t>
      </w:r>
    </w:p>
    <w:p>
      <w:pPr>
        <w:pStyle w:val="ListBullet"/>
        <w:spacing w:after="40"/>
      </w:pPr>
      <w:r>
        <w:t>Festas religiosas e promessas ligadas à fé popular na fronteira.</w:t>
      </w:r>
    </w:p>
    <w:p>
      <w:pPr>
        <w:pStyle w:val="ListBullet"/>
        <w:spacing w:after="40"/>
      </w:pPr>
      <w:r>
        <w:t>Música regional com presença de polca, guarânia e chamamé.</w:t>
      </w:r>
    </w:p>
    <w:p>
      <w:pPr>
        <w:pStyle w:val="ListBullet"/>
        <w:spacing w:after="40"/>
      </w:pPr>
      <w:r>
        <w:t>Convivência entre referências pantaneiras e paraguaias na fala, nos sabores e no modo de celebrar.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8F4" w:val="clear"/>
            <w:tcBorders>
              <w:top w:val="single" w:sz="10" w:space="0" w:color="B7C9B0"/>
              <w:left w:val="single" w:sz="10" w:space="0" w:color="B7C9B0"/>
              <w:bottom w:val="single" w:sz="10" w:space="0" w:color="B7C9B0"/>
              <w:right w:val="single" w:sz="10" w:space="0" w:color="B7C9B0"/>
            </w:tcBorders>
            <w:vAlign w:val="center"/>
          </w:tcPr>
          <w:p>
            <w:pPr>
              <w:spacing w:after="80"/>
            </w:pPr>
            <w:r>
              <w:rPr>
                <w:b/>
                <w:color w:val="1F4E3D"/>
                <w:sz w:val="23"/>
              </w:rPr>
              <w:t>Sugestões de imagens e vídeos para cultura e folclore</w:t>
            </w:r>
          </w:p>
          <w:p>
            <w:pPr>
              <w:pStyle w:val="ListBullet"/>
              <w:spacing w:after="20"/>
            </w:pPr>
            <w:r>
              <w:t>Sequência fotográfica do Toro Candil em movimento, com fogo, mascaritas e público nas ruas.</w:t>
            </w:r>
          </w:p>
          <w:p>
            <w:pPr>
              <w:pStyle w:val="ListBullet"/>
              <w:spacing w:after="20"/>
            </w:pPr>
            <w:r>
              <w:t>Retratos dos touros Bandido e Encantado com identificação visual das cores e das torcidas.</w:t>
            </w:r>
          </w:p>
          <w:p>
            <w:pPr>
              <w:pStyle w:val="ListBullet"/>
              <w:spacing w:after="20"/>
            </w:pPr>
            <w:r>
              <w:t>Casal dançando chamamé em praça pública ou palco aberto.</w:t>
            </w:r>
          </w:p>
          <w:p>
            <w:pPr>
              <w:pStyle w:val="ListBullet"/>
              <w:spacing w:after="20"/>
            </w:pPr>
            <w:r>
              <w:t>Meninas Cantoras e Orquestra de Violões em apresentação ao ar livre.</w:t>
            </w:r>
          </w:p>
          <w:p>
            <w:pPr>
              <w:pStyle w:val="ListBullet"/>
              <w:spacing w:after="20"/>
            </w:pPr>
            <w:r>
              <w:t>Detalhes de vestimentas, fitas, máscaras, velas e elementos devocionais.</w:t>
            </w:r>
          </w:p>
        </w:tc>
      </w:tr>
    </w:tbl>
    <w:p/>
    <w:p>
      <w:pPr>
        <w:spacing w:after="120"/>
        <w:jc w:val="center"/>
      </w:pPr>
      <w:r>
        <w:rPr>
          <w:color w:val="B4841E"/>
          <w:sz w:val="20"/>
        </w:rPr>
        <w:t>- - -</w:t>
      </w:r>
    </w:p>
    <w:p>
      <w:pPr>
        <w:spacing w:before="200" w:after="40"/>
      </w:pPr>
      <w:r>
        <w:rPr>
          <w:rFonts w:ascii="Calibri" w:hAnsi="Calibri"/>
          <w:b/>
          <w:color w:val="1F4E3D"/>
          <w:sz w:val="36"/>
        </w:rPr>
        <w:t>Gastronomia</w:t>
      </w:r>
    </w:p>
    <w:p>
      <w:pPr>
        <w:spacing w:after="160"/>
      </w:pPr>
      <w:r>
        <w:rPr>
          <w:i/>
          <w:color w:val="444444"/>
          <w:sz w:val="21"/>
        </w:rPr>
        <w:t>Sabores do Pantanal e da fronteira servidos com memória e simplicidade</w:t>
      </w:r>
    </w:p>
    <w:p>
      <w:pPr>
        <w:spacing w:after="120"/>
      </w:pPr>
      <w:r>
        <w:rPr>
          <w:b w:val="0"/>
          <w:i w:val="0"/>
        </w:rPr>
        <w:t>A cozinha de Porto Murtinho traduz com nitidez a vida de fronteira. O cardápio local combina peixe de rio, carne, mandioca, milho, queijo, erva-mate e receitas herdadas do convívio cotidiano com o Paraguai. É uma culinária de afeto, sustento e celebração, que funciona muito bem em textos de portal porque desperta identificação imediata no leitor.</w:t>
      </w:r>
    </w:p>
    <w:p>
      <w:pPr>
        <w:spacing w:before="80" w:after="80"/>
      </w:pPr>
      <w:r>
        <w:rPr>
          <w:b/>
          <w:color w:val="B4841E"/>
          <w:sz w:val="25"/>
        </w:rPr>
        <w:t>Pratos e sabores que merecem destaque</w:t>
      </w:r>
    </w:p>
    <w:p>
      <w:pPr>
        <w:pStyle w:val="ListBullet"/>
        <w:spacing w:after="40"/>
      </w:pPr>
      <w:r>
        <w:t>Pintado grelhado: clássico regional que valoriza a qualidade do peixe do Rio Paraguai e combina bem com mandioca, arroz e saladas frescas.</w:t>
      </w:r>
    </w:p>
    <w:p>
      <w:pPr>
        <w:pStyle w:val="ListBullet"/>
        <w:spacing w:after="40"/>
      </w:pPr>
      <w:r>
        <w:t>Pintado com bocaiúva: preparação já celebrada em materiais de promoção turística do município e excelente gancho para storytelling gastronômico.</w:t>
      </w:r>
    </w:p>
    <w:p>
      <w:pPr>
        <w:pStyle w:val="ListBullet"/>
        <w:spacing w:after="40"/>
      </w:pPr>
      <w:r>
        <w:t>Sopa paraguaia: bolo salgado de milho, queijo e cebola, presença indispensável em mesas de fronteira.</w:t>
      </w:r>
    </w:p>
    <w:p>
      <w:pPr>
        <w:pStyle w:val="ListBullet"/>
        <w:spacing w:after="40"/>
      </w:pPr>
      <w:r>
        <w:t>Chipa: quitute assado à base de polvilho e queijo, consumido no café da manhã, no lanche da tarde e em viagens.</w:t>
      </w:r>
    </w:p>
    <w:p>
      <w:pPr>
        <w:pStyle w:val="ListBullet"/>
        <w:spacing w:after="40"/>
      </w:pPr>
      <w:r>
        <w:t>Lambreado: preparo rústico e bem temperado, associado ao sabor forte do interior e às cozinhas de fogo e brasa.</w:t>
      </w:r>
    </w:p>
    <w:p>
      <w:pPr>
        <w:pStyle w:val="ListBullet"/>
        <w:spacing w:after="40"/>
      </w:pPr>
      <w:r>
        <w:t>Tereré: mais do que bebida, símbolo cultural que ajuda a contar a sociabilidade local.</w:t>
      </w:r>
    </w:p>
    <w:p>
      <w:pPr>
        <w:spacing w:after="120"/>
      </w:pPr>
      <w:r>
        <w:rPr>
          <w:b w:val="0"/>
          <w:i w:val="0"/>
        </w:rPr>
        <w:t>Durante festivais, encontros culturais e datas comemorativas, a cidade ganha ainda mais potência gastronômica em feirinhas, barracas temáticas e cozinhas comunitárias. Para o portal, vale cruzar gastronomia com calendário cultural, sugerindo ao visitante o que comer em cada época do ano.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8F4" w:val="clear"/>
            <w:tcBorders>
              <w:top w:val="single" w:sz="10" w:space="0" w:color="B7C9B0"/>
              <w:left w:val="single" w:sz="10" w:space="0" w:color="B7C9B0"/>
              <w:bottom w:val="single" w:sz="10" w:space="0" w:color="B7C9B0"/>
              <w:right w:val="single" w:sz="10" w:space="0" w:color="B7C9B0"/>
            </w:tcBorders>
            <w:vAlign w:val="center"/>
          </w:tcPr>
          <w:p>
            <w:pPr>
              <w:spacing w:after="80"/>
            </w:pPr>
            <w:r>
              <w:rPr>
                <w:b/>
                <w:color w:val="1F4E3D"/>
                <w:sz w:val="23"/>
              </w:rPr>
              <w:t>Sugestões de imagens para a gastronomia</w:t>
            </w:r>
          </w:p>
          <w:p>
            <w:pPr>
              <w:pStyle w:val="ListBullet"/>
              <w:spacing w:after="20"/>
            </w:pPr>
            <w:r>
              <w:t>Close de pintado grelhado servido em prato regional, com textura do peixe e acompanhamentos aparentes.</w:t>
            </w:r>
          </w:p>
          <w:p>
            <w:pPr>
              <w:pStyle w:val="ListBullet"/>
              <w:spacing w:after="20"/>
            </w:pPr>
            <w:r>
              <w:t>Cesta ou tabuleiro com chipas recém-assadas.</w:t>
            </w:r>
          </w:p>
          <w:p>
            <w:pPr>
              <w:pStyle w:val="ListBullet"/>
              <w:spacing w:after="20"/>
            </w:pPr>
            <w:r>
              <w:t>Sopa paraguaia cortada em quadrados, em enquadramento quente e caseiro.</w:t>
            </w:r>
          </w:p>
          <w:p>
            <w:pPr>
              <w:pStyle w:val="ListBullet"/>
              <w:spacing w:after="20"/>
            </w:pPr>
            <w:r>
              <w:t>Mesa de feirinha gastronômica com pratos típicos e pessoas compartilhando tereré.</w:t>
            </w:r>
          </w:p>
          <w:p>
            <w:pPr>
              <w:pStyle w:val="ListBullet"/>
              <w:spacing w:after="20"/>
            </w:pPr>
            <w:r>
              <w:t>Cena de preparo na brasa ou fogão a lenha para valorizar autenticidade.</w:t>
            </w:r>
          </w:p>
        </w:tc>
      </w:tr>
    </w:tbl>
    <w:p/>
    <w:p>
      <w:pPr>
        <w:spacing w:after="120"/>
        <w:jc w:val="center"/>
      </w:pPr>
      <w:r>
        <w:rPr>
          <w:color w:val="B4841E"/>
          <w:sz w:val="20"/>
        </w:rPr>
        <w:t>- - -</w:t>
      </w:r>
    </w:p>
    <w:p>
      <w:pPr>
        <w:spacing w:before="200" w:after="40"/>
      </w:pPr>
      <w:r>
        <w:rPr>
          <w:rFonts w:ascii="Calibri" w:hAnsi="Calibri"/>
          <w:b/>
          <w:color w:val="1F4E3D"/>
          <w:sz w:val="36"/>
        </w:rPr>
        <w:t>Pontos turísticos</w:t>
      </w:r>
    </w:p>
    <w:p>
      <w:pPr>
        <w:spacing w:after="160"/>
      </w:pPr>
      <w:r>
        <w:rPr>
          <w:i/>
          <w:color w:val="444444"/>
          <w:sz w:val="21"/>
        </w:rPr>
        <w:t>História, contemplação e experiências que ajudam a explicar a cidade</w:t>
      </w:r>
    </w:p>
    <w:p>
      <w:pPr>
        <w:spacing w:before="80" w:after="80"/>
      </w:pPr>
      <w:r>
        <w:rPr>
          <w:b/>
          <w:color w:val="B4841E"/>
          <w:sz w:val="25"/>
        </w:rPr>
        <w:t>Atrativos essenciais para a página da cidade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2E5E4E" w:val="clear"/>
          </w:tcPr>
          <w:p>
            <w:r>
              <w:rPr>
                <w:b/>
                <w:color w:val="FFFFFF"/>
              </w:rPr>
              <w:t>Atrativo</w:t>
            </w:r>
          </w:p>
        </w:tc>
        <w:tc>
          <w:tcPr>
            <w:tcW w:type="dxa" w:w="3137"/>
            <w:shd w:fill="2E5E4E" w:val="clear"/>
          </w:tcPr>
          <w:p>
            <w:r>
              <w:rPr>
                <w:b/>
                <w:color w:val="FFFFFF"/>
              </w:rPr>
              <w:t>Destaque editorial</w:t>
            </w:r>
          </w:p>
        </w:tc>
        <w:tc>
          <w:tcPr>
            <w:tcW w:type="dxa" w:w="3137"/>
            <w:shd w:fill="2E5E4E" w:val="clear"/>
          </w:tcPr>
          <w:p>
            <w:r>
              <w:rPr>
                <w:b/>
                <w:color w:val="FFFFFF"/>
              </w:rPr>
              <w:t>Gancho visual sugerido</w:t>
            </w:r>
          </w:p>
        </w:tc>
      </w:tr>
      <w:tr>
        <w:tc>
          <w:tcPr>
            <w:tcW w:type="dxa" w:w="3137"/>
            <w:shd w:fill="EEF5EE" w:val="clear"/>
          </w:tcPr>
          <w:p>
            <w:r>
              <w:t>Morro Pão de Açúcar</w:t>
            </w:r>
          </w:p>
        </w:tc>
        <w:tc>
          <w:tcPr>
            <w:tcW w:type="dxa" w:w="3137"/>
            <w:shd w:fill="FFFFFF" w:val="clear"/>
          </w:tcPr>
          <w:p>
            <w:r>
              <w:t>Morro com cerca de 550 metros, trilha interpretativa e mirante natural para o Pantanal do Nabileque, o Chaco e o entorno urbano.</w:t>
            </w:r>
          </w:p>
        </w:tc>
        <w:tc>
          <w:tcPr>
            <w:tcW w:type="dxa" w:w="3137"/>
            <w:shd w:fill="FFFFFF" w:val="clear"/>
          </w:tcPr>
          <w:p>
            <w:r>
              <w:t>Foto panorâmica ampla no nascer ou pôr do sol.</w:t>
            </w:r>
          </w:p>
        </w:tc>
      </w:tr>
      <w:tr>
        <w:tc>
          <w:tcPr>
            <w:tcW w:type="dxa" w:w="3137"/>
            <w:shd w:fill="EEF5EE" w:val="clear"/>
          </w:tcPr>
          <w:p>
            <w:r>
              <w:t>Pantanal do Nabileque</w:t>
            </w:r>
          </w:p>
        </w:tc>
        <w:tc>
          <w:tcPr>
            <w:tcW w:type="dxa" w:w="3137"/>
            <w:shd w:fill="FFFFFF" w:val="clear"/>
          </w:tcPr>
          <w:p>
            <w:r>
              <w:t>Paisagem de planície alagável, fauna abundante, forte vocação para contemplação, pesquisa e turismo de natureza.</w:t>
            </w:r>
          </w:p>
        </w:tc>
        <w:tc>
          <w:tcPr>
            <w:tcW w:type="dxa" w:w="3137"/>
            <w:shd w:fill="FFFFFF" w:val="clear"/>
          </w:tcPr>
          <w:p>
            <w:r>
              <w:t>Barco no rio com aves aquáticas e vegetação ciliar.</w:t>
            </w:r>
          </w:p>
        </w:tc>
      </w:tr>
      <w:tr>
        <w:tc>
          <w:tcPr>
            <w:tcW w:type="dxa" w:w="3137"/>
            <w:shd w:fill="EEF5EE" w:val="clear"/>
          </w:tcPr>
          <w:p>
            <w:r>
              <w:t>Museu Histórico de Porto Murtinho</w:t>
            </w:r>
          </w:p>
        </w:tc>
        <w:tc>
          <w:tcPr>
            <w:tcW w:type="dxa" w:w="3137"/>
            <w:shd w:fill="FFFFFF" w:val="clear"/>
          </w:tcPr>
          <w:p>
            <w:r>
              <w:t>Espaço importante para contextualizar fronteira, economia, costumes e objetos do passado regional.</w:t>
            </w:r>
          </w:p>
        </w:tc>
        <w:tc>
          <w:tcPr>
            <w:tcW w:type="dxa" w:w="3137"/>
            <w:shd w:fill="FFFFFF" w:val="clear"/>
          </w:tcPr>
          <w:p>
            <w:r>
              <w:t>Imagem de acervo, fachada e visitante em observação.</w:t>
            </w:r>
          </w:p>
        </w:tc>
      </w:tr>
      <w:tr>
        <w:tc>
          <w:tcPr>
            <w:tcW w:type="dxa" w:w="3137"/>
            <w:shd w:fill="EEF5EE" w:val="clear"/>
          </w:tcPr>
          <w:p>
            <w:r>
              <w:t>Castelinho</w:t>
            </w:r>
          </w:p>
        </w:tc>
        <w:tc>
          <w:tcPr>
            <w:tcW w:type="dxa" w:w="3137"/>
            <w:shd w:fill="FFFFFF" w:val="clear"/>
          </w:tcPr>
          <w:p>
            <w:r>
              <w:t>Ícone arquitetônico e sentimental da cidade, cercado por narrativas de amor, luxo, decadência e assombração.</w:t>
            </w:r>
          </w:p>
        </w:tc>
        <w:tc>
          <w:tcPr>
            <w:tcW w:type="dxa" w:w="3137"/>
            <w:shd w:fill="FFFFFF" w:val="clear"/>
          </w:tcPr>
          <w:p>
            <w:r>
              <w:t>Fachada frontal e detalhe da torre.</w:t>
            </w:r>
          </w:p>
        </w:tc>
      </w:tr>
      <w:tr>
        <w:tc>
          <w:tcPr>
            <w:tcW w:type="dxa" w:w="3137"/>
            <w:shd w:fill="EEF5EE" w:val="clear"/>
          </w:tcPr>
          <w:p>
            <w:r>
              <w:t>Museu Dom Jaime Aníbal Barrera</w:t>
            </w:r>
          </w:p>
        </w:tc>
        <w:tc>
          <w:tcPr>
            <w:tcW w:type="dxa" w:w="3137"/>
            <w:shd w:fill="FFFFFF" w:val="clear"/>
          </w:tcPr>
          <w:p>
            <w:r>
              <w:t>Instalado na antiga Padaria Cuê, edifício histórico concluído em 1928 e hoje símbolo de memória urbana.</w:t>
            </w:r>
          </w:p>
        </w:tc>
        <w:tc>
          <w:tcPr>
            <w:tcW w:type="dxa" w:w="3137"/>
            <w:shd w:fill="FFFFFF" w:val="clear"/>
          </w:tcPr>
          <w:p>
            <w:r>
              <w:t>Fachada em tijolo e detalhe industrial da construção.</w:t>
            </w:r>
          </w:p>
        </w:tc>
      </w:tr>
      <w:tr>
        <w:tc>
          <w:tcPr>
            <w:tcW w:type="dxa" w:w="3137"/>
            <w:shd w:fill="EEF5EE" w:val="clear"/>
          </w:tcPr>
          <w:p>
            <w:r>
              <w:t>Trenzinho</w:t>
            </w:r>
          </w:p>
        </w:tc>
        <w:tc>
          <w:tcPr>
            <w:tcW w:type="dxa" w:w="3137"/>
            <w:shd w:fill="FFFFFF" w:val="clear"/>
          </w:tcPr>
          <w:p>
            <w:r>
              <w:t>Monumento simbólico da erva-mate, instalado na praça central e excelente elemento de identidade visual urbana.</w:t>
            </w:r>
          </w:p>
        </w:tc>
        <w:tc>
          <w:tcPr>
            <w:tcW w:type="dxa" w:w="3137"/>
            <w:shd w:fill="FFFFFF" w:val="clear"/>
          </w:tcPr>
          <w:p>
            <w:r>
              <w:t>Foto horizontal com praça e fluxo de pessoas.</w:t>
            </w:r>
          </w:p>
        </w:tc>
      </w:tr>
      <w:tr>
        <w:tc>
          <w:tcPr>
            <w:tcW w:type="dxa" w:w="3137"/>
            <w:shd w:fill="EEF5EE" w:val="clear"/>
          </w:tcPr>
          <w:p>
            <w:r>
              <w:t>Praças e igrejas históricas</w:t>
            </w:r>
          </w:p>
        </w:tc>
        <w:tc>
          <w:tcPr>
            <w:tcW w:type="dxa" w:w="3137"/>
            <w:shd w:fill="FFFFFF" w:val="clear"/>
          </w:tcPr>
          <w:p>
            <w:r>
              <w:t>Paróquia Sagrado Coração de Jesus, Praça Thomaz Laranjeira, Praça do Tereré e outros pontos de convivência do centro histórico.</w:t>
            </w:r>
          </w:p>
        </w:tc>
        <w:tc>
          <w:tcPr>
            <w:tcW w:type="dxa" w:w="3137"/>
            <w:shd w:fill="FFFFFF" w:val="clear"/>
          </w:tcPr>
          <w:p>
            <w:r>
              <w:t>Praça ao entardecer e fachada da matriz.</w:t>
            </w:r>
          </w:p>
        </w:tc>
      </w:tr>
      <w:tr>
        <w:tc>
          <w:tcPr>
            <w:tcW w:type="dxa" w:w="3137"/>
            <w:shd w:fill="EEF5EE" w:val="clear"/>
          </w:tcPr>
          <w:p>
            <w:r>
              <w:t>Cine-Teatro Murtinhense</w:t>
            </w:r>
          </w:p>
        </w:tc>
        <w:tc>
          <w:tcPr>
            <w:tcW w:type="dxa" w:w="3137"/>
            <w:shd w:fill="FFFFFF" w:val="clear"/>
          </w:tcPr>
          <w:p>
            <w:r>
              <w:t>Antigo depósito de erva-mate transformado em equipamento cultural às margens do Rio Paraguai.</w:t>
            </w:r>
          </w:p>
        </w:tc>
        <w:tc>
          <w:tcPr>
            <w:tcW w:type="dxa" w:w="3137"/>
            <w:shd w:fill="FFFFFF" w:val="clear"/>
          </w:tcPr>
          <w:p>
            <w:r>
              <w:t>Fachada com o rio ao fundo.</w:t>
            </w:r>
          </w:p>
        </w:tc>
      </w:tr>
      <w:tr>
        <w:tc>
          <w:tcPr>
            <w:tcW w:type="dxa" w:w="3137"/>
            <w:shd w:fill="EEF5EE" w:val="clear"/>
          </w:tcPr>
          <w:p>
            <w:r>
              <w:t>Fecho dos Morros e Rio Paraguai</w:t>
            </w:r>
          </w:p>
        </w:tc>
        <w:tc>
          <w:tcPr>
            <w:tcW w:type="dxa" w:w="3137"/>
            <w:shd w:fill="FFFFFF" w:val="clear"/>
          </w:tcPr>
          <w:p>
            <w:r>
              <w:t>Paisagem ligada à pesca, à contemplação e ao imaginário fronteiriço.</w:t>
            </w:r>
          </w:p>
        </w:tc>
        <w:tc>
          <w:tcPr>
            <w:tcW w:type="dxa" w:w="3137"/>
            <w:shd w:fill="FFFFFF" w:val="clear"/>
          </w:tcPr>
          <w:p>
            <w:r>
              <w:t>Barco, rochas e céu aberto.</w:t>
            </w:r>
          </w:p>
        </w:tc>
      </w:tr>
    </w:tbl>
    <w:p/>
    <w:p>
      <w:pPr>
        <w:spacing w:after="120"/>
      </w:pPr>
      <w:r>
        <w:rPr>
          <w:b w:val="0"/>
          <w:i w:val="0"/>
        </w:rPr>
        <w:t>Uma boa página sobre Porto Murtinho não deve listar atrações de forma genérica. O ideal é narrar cada ponto turístico como parte de um mosaico maior: a cidade é ao mesmo tempo histórica, ribeirinha, pantaneira, fronteiriça e afetiva. O visitante não 'consome' apenas um lugar; ele lê uma história viva em suas ruas, monumentos, rios e festas.</w:t>
      </w:r>
    </w:p>
    <w:p>
      <w:pPr>
        <w:spacing w:after="120"/>
        <w:jc w:val="center"/>
      </w:pPr>
      <w:r>
        <w:rPr>
          <w:color w:val="B4841E"/>
          <w:sz w:val="20"/>
        </w:rPr>
        <w:t>- - -</w:t>
      </w:r>
    </w:p>
    <w:p>
      <w:pPr>
        <w:spacing w:before="200" w:after="40"/>
      </w:pPr>
      <w:r>
        <w:rPr>
          <w:rFonts w:ascii="Calibri" w:hAnsi="Calibri"/>
          <w:b/>
          <w:color w:val="1F4E3D"/>
          <w:sz w:val="36"/>
        </w:rPr>
        <w:t>Artistas e personalidades</w:t>
      </w:r>
    </w:p>
    <w:p>
      <w:pPr>
        <w:spacing w:after="160"/>
      </w:pPr>
      <w:r>
        <w:rPr>
          <w:i/>
          <w:color w:val="444444"/>
          <w:sz w:val="21"/>
        </w:rPr>
        <w:t>Nomes, grupos e personagens que ajudam a contar o espírito murtinhense</w:t>
      </w:r>
    </w:p>
    <w:p>
      <w:pPr>
        <w:spacing w:after="120"/>
      </w:pPr>
      <w:r>
        <w:rPr>
          <w:b w:val="0"/>
          <w:i w:val="0"/>
        </w:rPr>
        <w:t>Ao tratar das personalidades de Porto Murtinho, o portal pode adotar um conceito ampliado: não apenas celebridades individuais, mas também personagens históricos, guardiões da memória, grupos formativos e expressões coletivas. Isso faz mais sentido para uma cidade cujo patrimônio se constrói fortemente pela experiência comunitária.</w:t>
      </w:r>
    </w:p>
    <w:p>
      <w:pPr>
        <w:spacing w:before="80" w:after="80"/>
      </w:pPr>
      <w:r>
        <w:rPr>
          <w:b/>
          <w:color w:val="B4841E"/>
          <w:sz w:val="25"/>
        </w:rPr>
        <w:t>Nomes e referências que merecem menção</w:t>
      </w:r>
    </w:p>
    <w:p>
      <w:pPr>
        <w:pStyle w:val="ListBullet"/>
        <w:spacing w:after="40"/>
      </w:pPr>
      <w:r>
        <w:t>Antonio Corrêa da Costa, ligado à origem do porto rústico que impulsionou a ocupação econômica da área no fim do século XIX.</w:t>
      </w:r>
    </w:p>
    <w:p>
      <w:pPr>
        <w:pStyle w:val="ListBullet"/>
        <w:spacing w:after="40"/>
      </w:pPr>
      <w:r>
        <w:t>Thomaz Herrera, personagem central da história do Castelinho e de uma das narrativas mais conhecidas da cidade.</w:t>
      </w:r>
    </w:p>
    <w:p>
      <w:pPr>
        <w:pStyle w:val="ListBullet"/>
        <w:spacing w:after="40"/>
      </w:pPr>
      <w:r>
        <w:t>Virgínia, figura envolta em lenda, romance e memória oral, indissociável do imaginário do Castelinho.</w:t>
      </w:r>
    </w:p>
    <w:p>
      <w:pPr>
        <w:pStyle w:val="ListBullet"/>
        <w:spacing w:after="40"/>
      </w:pPr>
      <w:r>
        <w:t>Jaime Aníbal Barrera, comerciante associado à antiga Padaria Cuê, hoje Museu Dom Jaime Aníbal Barrera.</w:t>
      </w:r>
    </w:p>
    <w:p>
      <w:pPr>
        <w:pStyle w:val="ListBullet"/>
        <w:spacing w:after="40"/>
      </w:pPr>
      <w:r>
        <w:t>Zeca do PT, personalidade política nascida em Porto Murtinho e de projeção estadual e nacional.</w:t>
      </w:r>
    </w:p>
    <w:p>
      <w:pPr>
        <w:pStyle w:val="ListBullet"/>
        <w:spacing w:after="40"/>
      </w:pPr>
      <w:r>
        <w:t>Orivaldo Mengual, articulador cultural ligado ao movimento de valorização do chamamé em Mato Grosso do Sul.</w:t>
      </w:r>
    </w:p>
    <w:p>
      <w:pPr>
        <w:spacing w:before="80" w:after="80"/>
      </w:pPr>
      <w:r>
        <w:rPr>
          <w:b/>
          <w:color w:val="B4841E"/>
          <w:sz w:val="25"/>
        </w:rPr>
        <w:t>Grupos e expressões coletivas</w:t>
      </w:r>
    </w:p>
    <w:p>
      <w:pPr>
        <w:pStyle w:val="ListBullet"/>
        <w:spacing w:after="40"/>
      </w:pPr>
      <w:r>
        <w:t>Orquestra de Violões de Porto Murtinho, importante vitrine da formação musical local.</w:t>
      </w:r>
    </w:p>
    <w:p>
      <w:pPr>
        <w:pStyle w:val="ListBullet"/>
        <w:spacing w:after="40"/>
      </w:pPr>
      <w:r>
        <w:t>Meninas Cantoras de Porto Murtinho, projeto social e artístico que projeta a juventude da cidade.</w:t>
      </w:r>
    </w:p>
    <w:p>
      <w:pPr>
        <w:pStyle w:val="ListBullet"/>
        <w:spacing w:after="40"/>
      </w:pPr>
      <w:r>
        <w:t>Toro Bandido e Toro Encantado, símbolos coletivos do folclore local e da dramaturgia popular da festa.</w:t>
      </w:r>
    </w:p>
    <w:p>
      <w:pPr>
        <w:pStyle w:val="ListBullet"/>
        <w:spacing w:after="40"/>
      </w:pPr>
      <w:r>
        <w:t>Mestres da cultura, costureiras, artesãos, músicos de baile, devotas e organizadores comunitários que sustentam as festas de rua e a tradição oral.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3F6FA" w:val="clear"/>
            <w:tcBorders>
              <w:top w:val="single" w:sz="10" w:space="0" w:color="9FB7C8"/>
              <w:left w:val="single" w:sz="10" w:space="0" w:color="9FB7C8"/>
              <w:bottom w:val="single" w:sz="10" w:space="0" w:color="9FB7C8"/>
              <w:right w:val="single" w:sz="10" w:space="0" w:color="9FB7C8"/>
            </w:tcBorders>
            <w:vAlign w:val="center"/>
          </w:tcPr>
          <w:p>
            <w:pPr>
              <w:spacing w:after="80"/>
            </w:pPr>
            <w:r>
              <w:rPr>
                <w:b/>
                <w:color w:val="1F4E3D"/>
                <w:sz w:val="23"/>
              </w:rPr>
              <w:t>Abordagem editorial recomendada</w:t>
            </w:r>
          </w:p>
          <w:p>
            <w:pPr>
              <w:pStyle w:val="ListBullet"/>
              <w:spacing w:after="20"/>
            </w:pPr>
            <w:r>
              <w:t>Usar retratos e miniperfis de personagens históricos e contemporâneos.</w:t>
            </w:r>
          </w:p>
          <w:p>
            <w:pPr>
              <w:pStyle w:val="ListBullet"/>
              <w:spacing w:after="20"/>
            </w:pPr>
            <w:r>
              <w:t>Valorizar depoimentos curtos de moradores, artistas, guias, piloteiros e educadores.</w:t>
            </w:r>
          </w:p>
          <w:p>
            <w:pPr>
              <w:pStyle w:val="ListBullet"/>
              <w:spacing w:after="20"/>
            </w:pPr>
            <w:r>
              <w:t>Criar uma subseção fixa chamada 'Quem faz Porto Murtinho acontecer'.</w:t>
            </w:r>
          </w:p>
        </w:tc>
      </w:tr>
    </w:tbl>
    <w:p/>
    <w:p>
      <w:pPr>
        <w:spacing w:after="120"/>
        <w:jc w:val="center"/>
      </w:pPr>
      <w:r>
        <w:rPr>
          <w:color w:val="B4841E"/>
          <w:sz w:val="20"/>
        </w:rPr>
        <w:t>- - -</w:t>
      </w:r>
    </w:p>
    <w:p>
      <w:pPr>
        <w:spacing w:before="200" w:after="40"/>
      </w:pPr>
      <w:r>
        <w:rPr>
          <w:rFonts w:ascii="Calibri" w:hAnsi="Calibri"/>
          <w:b/>
          <w:color w:val="1F4E3D"/>
          <w:sz w:val="36"/>
        </w:rPr>
        <w:t>Natureza e ecossistema</w:t>
      </w:r>
    </w:p>
    <w:p>
      <w:pPr>
        <w:spacing w:after="160"/>
      </w:pPr>
      <w:r>
        <w:rPr>
          <w:i/>
          <w:color w:val="444444"/>
          <w:sz w:val="21"/>
        </w:rPr>
        <w:t>Pantanal do Nabileque, Rio Paraguai e a vida que pulsa entre águas, campos e morros</w:t>
      </w:r>
    </w:p>
    <w:p>
      <w:pPr>
        <w:spacing w:after="120"/>
      </w:pPr>
      <w:r>
        <w:rPr>
          <w:b w:val="0"/>
          <w:i w:val="0"/>
        </w:rPr>
        <w:t>Porto Murtinho pertence ao bioma Pantanal e tem no Rio Paraguai seu eixo ecológico, econômico e paisagístico. A cidade está integrada ao Pantanal do Nabileque, sub-região de grande relevância ambiental, marcada por áreas alagáveis, vegetação adaptada, aves, peixes, mamíferos e uma dinâmica sazonal que molda o cotidiano local.</w:t>
      </w:r>
    </w:p>
    <w:p>
      <w:pPr>
        <w:spacing w:before="80" w:after="80"/>
      </w:pPr>
      <w:r>
        <w:rPr>
          <w:b/>
          <w:color w:val="B4841E"/>
          <w:sz w:val="25"/>
        </w:rPr>
        <w:t>Elementos naturais a destacar</w:t>
      </w:r>
    </w:p>
    <w:p>
      <w:pPr>
        <w:pStyle w:val="ListBullet"/>
        <w:spacing w:after="40"/>
      </w:pPr>
      <w:r>
        <w:t>Rio Paraguai: cenário de pesca, navegação, contemplação, memória e integração internacional.</w:t>
      </w:r>
    </w:p>
    <w:p>
      <w:pPr>
        <w:pStyle w:val="ListBullet"/>
        <w:spacing w:after="40"/>
      </w:pPr>
      <w:r>
        <w:t>Pantanal do Nabileque: território ideal para observação da paisagem pantaneira e de sua sazonalidade.</w:t>
      </w:r>
    </w:p>
    <w:p>
      <w:pPr>
        <w:pStyle w:val="ListBullet"/>
        <w:spacing w:after="40"/>
      </w:pPr>
      <w:r>
        <w:t>Fauna emblemática: tuiuiús, garças, araras, jacarés, capivaras, peixes de grande porte e outros animais típicos.</w:t>
      </w:r>
    </w:p>
    <w:p>
      <w:pPr>
        <w:pStyle w:val="ListBullet"/>
        <w:spacing w:after="40"/>
      </w:pPr>
      <w:r>
        <w:t>Flora pantaneira: campos, matas ciliares, áreas úmidas, camalotes e espécies adaptadas ao pulso das águas.</w:t>
      </w:r>
    </w:p>
    <w:p>
      <w:pPr>
        <w:pStyle w:val="ListBullet"/>
        <w:spacing w:after="40"/>
      </w:pPr>
      <w:r>
        <w:t>Morro Pão de Açúcar e Fecho dos Morros: relevos que criam mirantes naturais raros na planície pantaneira.</w:t>
      </w:r>
    </w:p>
    <w:p>
      <w:pPr>
        <w:spacing w:before="80" w:after="80"/>
      </w:pPr>
      <w:r>
        <w:rPr>
          <w:b/>
          <w:color w:val="B4841E"/>
          <w:sz w:val="25"/>
        </w:rPr>
        <w:t>Pesca esportiva</w:t>
      </w:r>
    </w:p>
    <w:p>
      <w:pPr>
        <w:spacing w:after="120"/>
      </w:pPr>
      <w:r>
        <w:rPr>
          <w:b w:val="0"/>
          <w:i w:val="0"/>
        </w:rPr>
        <w:t>A pesca esportiva é uma das bases do turismo local e movimenta hotéis, pousadas, piloteiros, comércio e serviços. Materiais institucionais da prefeitura destacam que a atividade está consolidada no município, especialmente entre fevereiro e novembro, respeitando-se o período da piracema. Jaú, pintado, pacu e dourado figuram entre os grandes protagonistas desse imaginário de rio farto e desafio esportivo.</w:t>
      </w:r>
    </w:p>
    <w:p>
      <w:pPr>
        <w:spacing w:after="120"/>
      </w:pPr>
      <w:r>
        <w:rPr>
          <w:b w:val="0"/>
          <w:i w:val="0"/>
        </w:rPr>
        <w:t>Para o portal, é importante tratar a pesca de forma responsável: ela deve aparecer associada a regramentos, preservação, conduta ambiental e valorização dos profissionais locais. A narrativa ideal é a do equilíbrio entre lazer, renda e conservação.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8F4" w:val="clear"/>
            <w:tcBorders>
              <w:top w:val="single" w:sz="10" w:space="0" w:color="B7C9B0"/>
              <w:left w:val="single" w:sz="10" w:space="0" w:color="B7C9B0"/>
              <w:bottom w:val="single" w:sz="10" w:space="0" w:color="B7C9B0"/>
              <w:right w:val="single" w:sz="10" w:space="0" w:color="B7C9B0"/>
            </w:tcBorders>
            <w:vAlign w:val="center"/>
          </w:tcPr>
          <w:p>
            <w:pPr>
              <w:spacing w:after="80"/>
            </w:pPr>
            <w:r>
              <w:rPr>
                <w:b/>
                <w:color w:val="1F4E3D"/>
                <w:sz w:val="23"/>
              </w:rPr>
              <w:t>Sugestões de imagens para natureza e ecossistema</w:t>
            </w:r>
          </w:p>
          <w:p>
            <w:pPr>
              <w:pStyle w:val="ListBullet"/>
              <w:spacing w:after="20"/>
            </w:pPr>
            <w:r>
              <w:t>Ave pantaneira em primeiro plano, com rio e vegetação ao fundo.</w:t>
            </w:r>
          </w:p>
          <w:p>
            <w:pPr>
              <w:pStyle w:val="ListBullet"/>
              <w:spacing w:after="20"/>
            </w:pPr>
            <w:r>
              <w:t>Barco de pesca ou passeio em águas calmas do Rio Paraguai.</w:t>
            </w:r>
          </w:p>
          <w:p>
            <w:pPr>
              <w:pStyle w:val="ListBullet"/>
              <w:spacing w:after="20"/>
            </w:pPr>
            <w:r>
              <w:t>Paisagem ampla do Pantanal do Nabileque em época seca e, se possível, em época de cheia.</w:t>
            </w:r>
          </w:p>
          <w:p>
            <w:pPr>
              <w:pStyle w:val="ListBullet"/>
              <w:spacing w:after="20"/>
            </w:pPr>
            <w:r>
              <w:t>Detalhes de camalotes, troncos, reflexos de céu e margens ciliares.</w:t>
            </w:r>
          </w:p>
        </w:tc>
      </w:tr>
    </w:tbl>
    <w:p/>
    <w:p>
      <w:pPr>
        <w:spacing w:after="120"/>
        <w:jc w:val="center"/>
      </w:pPr>
      <w:r>
        <w:rPr>
          <w:color w:val="B4841E"/>
          <w:sz w:val="20"/>
        </w:rPr>
        <w:t>- - -</w:t>
      </w:r>
    </w:p>
    <w:p>
      <w:pPr>
        <w:spacing w:before="200" w:after="40"/>
      </w:pPr>
      <w:r>
        <w:rPr>
          <w:rFonts w:ascii="Calibri" w:hAnsi="Calibri"/>
          <w:b/>
          <w:color w:val="1F4E3D"/>
          <w:sz w:val="36"/>
        </w:rPr>
        <w:t>Economia atual</w:t>
      </w:r>
    </w:p>
    <w:p>
      <w:pPr>
        <w:spacing w:after="160"/>
      </w:pPr>
      <w:r>
        <w:rPr>
          <w:i/>
          <w:color w:val="444444"/>
          <w:sz w:val="21"/>
        </w:rPr>
        <w:t>Entre a tradição da pesca e o novo papel estratégico na logística sul-americana</w:t>
      </w:r>
    </w:p>
    <w:p>
      <w:pPr>
        <w:spacing w:after="120"/>
      </w:pPr>
      <w:r>
        <w:rPr>
          <w:b w:val="0"/>
          <w:i w:val="0"/>
        </w:rPr>
        <w:t>A economia contemporânea de Porto Murtinho combina bases tradicionais e novas expectativas de desenvolvimento. O turismo de pesca segue como atividade consolidada e geradora de renda direta para diferentes famílias. Ao mesmo tempo, a cidade se reposiciona como peça-chave da Rota Bioceânica, o que amplia o debate sobre infraestrutura, serviços, comércio, hotelaria, qualificação profissional e integração regional.</w:t>
      </w:r>
    </w:p>
    <w:p>
      <w:pPr>
        <w:spacing w:before="80" w:after="80"/>
      </w:pPr>
      <w:r>
        <w:rPr>
          <w:b/>
          <w:color w:val="B4841E"/>
          <w:sz w:val="25"/>
        </w:rPr>
        <w:t>Vetores econômicos do presente</w:t>
      </w:r>
    </w:p>
    <w:p>
      <w:pPr>
        <w:pStyle w:val="ListBullet"/>
        <w:spacing w:after="40"/>
      </w:pPr>
      <w:r>
        <w:t>Turismo de pesca, com cadeia de pousadas, hotéis, piloteiros, restaurantes e comércio de apoio.</w:t>
      </w:r>
    </w:p>
    <w:p>
      <w:pPr>
        <w:pStyle w:val="ListBullet"/>
        <w:spacing w:after="40"/>
      </w:pPr>
      <w:r>
        <w:t>Turismo histórico-cultural, ainda com grande margem de expansão, especialmente se articulado ao centro histórico e ao calendário de eventos.</w:t>
      </w:r>
    </w:p>
    <w:p>
      <w:pPr>
        <w:pStyle w:val="ListBullet"/>
        <w:spacing w:after="40"/>
      </w:pPr>
      <w:r>
        <w:t>Comércio de fronteira e serviços vinculados à circulação de pessoas e mercadorias.</w:t>
      </w:r>
    </w:p>
    <w:p>
      <w:pPr>
        <w:pStyle w:val="ListBullet"/>
        <w:spacing w:after="40"/>
      </w:pPr>
      <w:r>
        <w:t>Logística e infraestrutura ligadas à Rota Bioceânica, com expectativa de fortalecer o papel regional do município.</w:t>
      </w:r>
    </w:p>
    <w:p>
      <w:pPr>
        <w:pStyle w:val="ListBullet"/>
        <w:spacing w:after="40"/>
      </w:pPr>
      <w:r>
        <w:t>Valorização do patrimônio como ativo de identidade, turismo e desenvolvimento local.</w:t>
      </w:r>
    </w:p>
    <w:p>
      <w:pPr>
        <w:spacing w:after="120"/>
      </w:pPr>
      <w:r>
        <w:rPr>
          <w:b w:val="0"/>
          <w:i w:val="0"/>
        </w:rPr>
        <w:t>No portal, a economia deve ser apresentada de forma humana e territorial: não apenas números, mas impactos concretos sobre a vida da cidade. Porto Murtinho é um bom exemplo de lugar onde passado e futuro se encontram. O velho porto fluvial que impulsionou a erva-mate ressurge, em nova escala, como metáfora da cidade que volta a olhar para fora sem deixar de valorizar suas raízes.</w:t>
      </w:r>
    </w:p>
    <w:p>
      <w:pPr>
        <w:spacing w:after="120"/>
        <w:jc w:val="center"/>
      </w:pPr>
      <w:r>
        <w:rPr>
          <w:color w:val="B4841E"/>
          <w:sz w:val="20"/>
        </w:rPr>
        <w:t>- - -</w:t>
      </w:r>
    </w:p>
    <w:p>
      <w:pPr>
        <w:spacing w:before="200" w:after="40"/>
      </w:pPr>
      <w:r>
        <w:rPr>
          <w:rFonts w:ascii="Calibri" w:hAnsi="Calibri"/>
          <w:b/>
          <w:color w:val="1F4E3D"/>
          <w:sz w:val="36"/>
        </w:rPr>
        <w:t>Curiosidades e dados interessantes</w:t>
      </w:r>
    </w:p>
    <w:p>
      <w:pPr>
        <w:spacing w:after="160"/>
      </w:pPr>
      <w:r>
        <w:rPr>
          <w:i/>
          <w:color w:val="444444"/>
          <w:sz w:val="21"/>
        </w:rPr>
        <w:t>Informações rápidas que aumentam o tempo de permanência do leitor na página</w:t>
      </w:r>
    </w:p>
    <w:p>
      <w:pPr>
        <w:pStyle w:val="ListBullet"/>
        <w:spacing w:after="40"/>
      </w:pPr>
      <w:r>
        <w:t>Porto Murtinho é conhecida como 'a última guardiã do Rio Paraguai', expressão que reforça sua identidade ribeirinha e fronteiriça.</w:t>
      </w:r>
    </w:p>
    <w:p>
      <w:pPr>
        <w:pStyle w:val="ListBullet"/>
        <w:spacing w:after="40"/>
      </w:pPr>
      <w:r>
        <w:t>Com mais de 17,5 mil km² e baixa densidade demográfica, o município impressiona pela vastidão territorial em contraste com a população relativamente pequena.</w:t>
      </w:r>
    </w:p>
    <w:p>
      <w:pPr>
        <w:pStyle w:val="ListBullet"/>
        <w:spacing w:after="40"/>
      </w:pPr>
      <w:r>
        <w:t>O Trenzinho da praça central simboliza o ciclo da erva-mate e ajuda a contar a história econômica da cidade em um único monumento.</w:t>
      </w:r>
    </w:p>
    <w:p>
      <w:pPr>
        <w:pStyle w:val="ListBullet"/>
        <w:spacing w:after="40"/>
      </w:pPr>
      <w:r>
        <w:t>O Castelinho é um dos imóveis históricos mais famosos de Mato Grosso do Sul e carrega uma das lendas urbanas mais persistentes da fronteira.</w:t>
      </w:r>
    </w:p>
    <w:p>
      <w:pPr>
        <w:pStyle w:val="ListBullet"/>
        <w:spacing w:after="40"/>
      </w:pPr>
      <w:r>
        <w:t>A antiga Padaria Cuê e a antiga Prefeitura Cuê foram oficializadas como patrimônio histórico material de Mato Grosso do Sul em 2024.</w:t>
      </w:r>
    </w:p>
    <w:p>
      <w:pPr>
        <w:pStyle w:val="ListBullet"/>
        <w:spacing w:after="40"/>
      </w:pPr>
      <w:r>
        <w:t>O Toro Candil une fé, teatro popular, disputa de torcidas e forte influência cultural paraguaia.</w:t>
      </w:r>
    </w:p>
    <w:p>
      <w:pPr>
        <w:pStyle w:val="ListBullet"/>
        <w:spacing w:after="40"/>
      </w:pPr>
      <w:r>
        <w:t>A Praça do Tereré transforma um hábito cotidiano em símbolo urbano e identitário.</w:t>
      </w:r>
    </w:p>
    <w:p>
      <w:pPr>
        <w:pStyle w:val="ListBullet"/>
        <w:spacing w:after="40"/>
      </w:pPr>
      <w:r>
        <w:t>Porto Murtinho vive hoje um momento raro em que memória histórica e expectativa de futuro logístico convivem no mesmo imaginário coletivo.</w:t>
      </w:r>
    </w:p>
    <w:p>
      <w:pPr>
        <w:spacing w:after="120"/>
        <w:jc w:val="center"/>
      </w:pPr>
      <w:r>
        <w:rPr>
          <w:color w:val="B4841E"/>
          <w:sz w:val="20"/>
        </w:rPr>
        <w:t>- - -</w:t>
      </w:r>
    </w:p>
    <w:p>
      <w:pPr>
        <w:spacing w:before="200" w:after="40"/>
      </w:pPr>
      <w:r>
        <w:rPr>
          <w:rFonts w:ascii="Calibri" w:hAnsi="Calibri"/>
          <w:b/>
          <w:color w:val="1F4E3D"/>
          <w:sz w:val="36"/>
        </w:rPr>
        <w:t>Roteiro sugerido de 2 a 3 dias</w:t>
      </w:r>
    </w:p>
    <w:p>
      <w:pPr>
        <w:spacing w:after="160"/>
      </w:pPr>
      <w:r>
        <w:rPr>
          <w:i/>
          <w:color w:val="444444"/>
          <w:sz w:val="21"/>
        </w:rPr>
        <w:t>Uma proposta de experiência que mistura centro histórico, natureza, rio, cultura e sabores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2E5E4E" w:val="clear"/>
          </w:tcPr>
          <w:p>
            <w:r>
              <w:rPr>
                <w:b/>
                <w:color w:val="FFFFFF"/>
              </w:rPr>
              <w:t>Dia</w:t>
            </w:r>
          </w:p>
        </w:tc>
        <w:tc>
          <w:tcPr>
            <w:tcW w:type="dxa" w:w="2353"/>
            <w:shd w:fill="2E5E4E" w:val="clear"/>
          </w:tcPr>
          <w:p>
            <w:r>
              <w:rPr>
                <w:b/>
                <w:color w:val="FFFFFF"/>
              </w:rPr>
              <w:t>Manhã</w:t>
            </w:r>
          </w:p>
        </w:tc>
        <w:tc>
          <w:tcPr>
            <w:tcW w:type="dxa" w:w="2353"/>
            <w:shd w:fill="2E5E4E" w:val="clear"/>
          </w:tcPr>
          <w:p>
            <w:r>
              <w:rPr>
                <w:b/>
                <w:color w:val="FFFFFF"/>
              </w:rPr>
              <w:t>Tarde</w:t>
            </w:r>
          </w:p>
        </w:tc>
        <w:tc>
          <w:tcPr>
            <w:tcW w:type="dxa" w:w="2353"/>
            <w:shd w:fill="2E5E4E" w:val="clear"/>
          </w:tcPr>
          <w:p>
            <w:r>
              <w:rPr>
                <w:b/>
                <w:color w:val="FFFFFF"/>
              </w:rPr>
              <w:t>Noite</w:t>
            </w:r>
          </w:p>
        </w:tc>
      </w:tr>
      <w:tr>
        <w:tc>
          <w:tcPr>
            <w:tcW w:type="dxa" w:w="2353"/>
            <w:shd w:fill="EEF5EE" w:val="clear"/>
          </w:tcPr>
          <w:p>
            <w:r>
              <w:t>Dia 1 - Chegada e memória urbana</w:t>
            </w:r>
          </w:p>
        </w:tc>
        <w:tc>
          <w:tcPr>
            <w:tcW w:type="dxa" w:w="2353"/>
            <w:shd w:fill="FFFFFF" w:val="clear"/>
          </w:tcPr>
          <w:p>
            <w:r>
              <w:t>Chegada, check-in e caminhada leve pela orla do Rio Paraguai.</w:t>
            </w:r>
          </w:p>
        </w:tc>
        <w:tc>
          <w:tcPr>
            <w:tcW w:type="dxa" w:w="2353"/>
            <w:shd w:fill="FFFFFF" w:val="clear"/>
          </w:tcPr>
          <w:p>
            <w:r>
              <w:t>Visita ao centro histórico: Castelinho, Padaria Cuê/Museu Dom Jaime Aníbal Barrera, Trenzinho, praça central e Cine-Teatro.</w:t>
            </w:r>
          </w:p>
        </w:tc>
        <w:tc>
          <w:tcPr>
            <w:tcW w:type="dxa" w:w="2353"/>
            <w:shd w:fill="FFFFFF" w:val="clear"/>
          </w:tcPr>
          <w:p>
            <w:r>
              <w:t>Jantar com sabores regionais e passeio pela praça para sentir o ritmo local.</w:t>
            </w:r>
          </w:p>
        </w:tc>
      </w:tr>
      <w:tr>
        <w:tc>
          <w:tcPr>
            <w:tcW w:type="dxa" w:w="2353"/>
            <w:shd w:fill="EEF5EE" w:val="clear"/>
          </w:tcPr>
          <w:p>
            <w:r>
              <w:t>Dia 2 - Natureza e pesca</w:t>
            </w:r>
          </w:p>
        </w:tc>
        <w:tc>
          <w:tcPr>
            <w:tcW w:type="dxa" w:w="2353"/>
            <w:shd w:fill="FFFFFF" w:val="clear"/>
          </w:tcPr>
          <w:p>
            <w:r>
              <w:t>Saída cedo para passeio de barco, pesca esportiva ou contemplação do Rio Paraguai e do Pantanal do Nabileque.</w:t>
            </w:r>
          </w:p>
        </w:tc>
        <w:tc>
          <w:tcPr>
            <w:tcW w:type="dxa" w:w="2353"/>
            <w:shd w:fill="FFFFFF" w:val="clear"/>
          </w:tcPr>
          <w:p>
            <w:r>
              <w:t>Subida ao Morro Pão de Açúcar ou visita a áreas de paisagem ampla, com foco em fotografia e observação da fauna.</w:t>
            </w:r>
          </w:p>
        </w:tc>
        <w:tc>
          <w:tcPr>
            <w:tcW w:type="dxa" w:w="2353"/>
            <w:shd w:fill="FFFFFF" w:val="clear"/>
          </w:tcPr>
          <w:p>
            <w:r>
              <w:t>Pôr do sol pantaneiro e jantar à base de peixe, com roda de tereré ou conversa com moradores.</w:t>
            </w:r>
          </w:p>
        </w:tc>
      </w:tr>
      <w:tr>
        <w:tc>
          <w:tcPr>
            <w:tcW w:type="dxa" w:w="2353"/>
            <w:shd w:fill="EEF5EE" w:val="clear"/>
          </w:tcPr>
          <w:p>
            <w:r>
              <w:t>Dia 3 - Cultura e gastronomia</w:t>
            </w:r>
          </w:p>
        </w:tc>
        <w:tc>
          <w:tcPr>
            <w:tcW w:type="dxa" w:w="2353"/>
            <w:shd w:fill="FFFFFF" w:val="clear"/>
          </w:tcPr>
          <w:p>
            <w:r>
              <w:t>Museu Histórico, igreja matriz e roteiro de monumentos da cidade.</w:t>
            </w:r>
          </w:p>
        </w:tc>
        <w:tc>
          <w:tcPr>
            <w:tcW w:type="dxa" w:w="2353"/>
            <w:shd w:fill="FFFFFF" w:val="clear"/>
          </w:tcPr>
          <w:p>
            <w:r>
              <w:t>Experiência gastronômica com chipa, sopa paraguaia e pratos de fronteira; compras de produtos locais e artesanato.</w:t>
            </w:r>
          </w:p>
        </w:tc>
        <w:tc>
          <w:tcPr>
            <w:tcW w:type="dxa" w:w="2353"/>
            <w:shd w:fill="FFFFFF" w:val="clear"/>
          </w:tcPr>
          <w:p>
            <w:r>
              <w:t>Se houver calendário cultural, priorizar apresentações, festivais, chamamé ou vivências ligadas ao Toro Candil.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7F5ED" w:val="clear"/>
            <w:tcBorders>
              <w:top w:val="single" w:sz="10" w:space="0" w:color="D8C98A"/>
              <w:left w:val="single" w:sz="10" w:space="0" w:color="D8C98A"/>
              <w:bottom w:val="single" w:sz="10" w:space="0" w:color="D8C98A"/>
              <w:right w:val="single" w:sz="10" w:space="0" w:color="D8C98A"/>
            </w:tcBorders>
            <w:vAlign w:val="center"/>
          </w:tcPr>
          <w:p>
            <w:pPr>
              <w:spacing w:after="80"/>
            </w:pPr>
            <w:r>
              <w:rPr>
                <w:b/>
                <w:color w:val="1F4E3D"/>
                <w:sz w:val="23"/>
              </w:rPr>
              <w:t>Versão curta para portal</w:t>
            </w:r>
          </w:p>
          <w:p>
            <w:pPr>
              <w:pStyle w:val="ListBullet"/>
              <w:spacing w:after="20"/>
            </w:pPr>
            <w:r>
              <w:t>Se a página tiver pouco espaço, transformar o roteiro acima em um carrossel de cards '24h', '48h' e '72h em Porto Murtinho'.</w:t>
            </w:r>
          </w:p>
          <w:p>
            <w:pPr>
              <w:pStyle w:val="ListBullet"/>
              <w:spacing w:after="20"/>
            </w:pPr>
            <w:r>
              <w:t>Incluir mapa simples com quatro marcadores: centro histórico, orla, mirante e experiência de rio.</w:t>
            </w:r>
          </w:p>
        </w:tc>
      </w:tr>
    </w:tbl>
    <w:p/>
    <w:p>
      <w:pPr>
        <w:spacing w:after="120"/>
        <w:jc w:val="center"/>
      </w:pPr>
      <w:r>
        <w:rPr>
          <w:color w:val="B4841E"/>
          <w:sz w:val="20"/>
        </w:rPr>
        <w:t>- - -</w:t>
      </w:r>
    </w:p>
    <w:p>
      <w:pPr>
        <w:spacing w:before="200" w:after="40"/>
      </w:pPr>
      <w:r>
        <w:rPr>
          <w:rFonts w:ascii="Calibri" w:hAnsi="Calibri"/>
          <w:b/>
          <w:color w:val="1F4E3D"/>
          <w:sz w:val="36"/>
        </w:rPr>
        <w:t>Informações práticas</w:t>
      </w:r>
    </w:p>
    <w:p>
      <w:pPr>
        <w:spacing w:after="160"/>
      </w:pPr>
      <w:r>
        <w:rPr>
          <w:i/>
          <w:color w:val="444444"/>
          <w:sz w:val="21"/>
        </w:rPr>
        <w:t>Orientações objetivas para transformar interesse em viagem</w:t>
      </w:r>
    </w:p>
    <w:p>
      <w:pPr>
        <w:spacing w:before="80" w:after="80"/>
      </w:pPr>
      <w:r>
        <w:rPr>
          <w:b/>
          <w:color w:val="B4841E"/>
          <w:sz w:val="25"/>
        </w:rPr>
        <w:t>Como chegar</w:t>
      </w:r>
    </w:p>
    <w:p>
      <w:pPr>
        <w:pStyle w:val="ListBullet"/>
        <w:spacing w:after="40"/>
      </w:pPr>
      <w:r>
        <w:t>De carro: acesso principal por Campo Grande, em trajeto aproximado de 437 a 440 km, geralmente via BR-267, com viagem em torno de 6h30 a 7h, a depender das condições da estrada e das paradas.</w:t>
      </w:r>
    </w:p>
    <w:p>
      <w:pPr>
        <w:pStyle w:val="ListBullet"/>
        <w:spacing w:after="40"/>
      </w:pPr>
      <w:r>
        <w:t>Pelo contexto de fronteira: Porto Murtinho se conecta simbolicamente a Carmelo Peralta, no Paraguai, reforçando sua vocação internacional e sua importância na Rota Bioceânica.</w:t>
      </w:r>
    </w:p>
    <w:p>
      <w:pPr>
        <w:pStyle w:val="ListBullet"/>
        <w:spacing w:after="40"/>
      </w:pPr>
      <w:r>
        <w:t>Para materiais de portal, recomenda-se sempre atualizar o bloco 'Como chegar' com condições de acesso, obras viárias e serviços disponíveis no momento da publicação.</w:t>
      </w:r>
    </w:p>
    <w:p>
      <w:pPr>
        <w:spacing w:before="80" w:after="80"/>
      </w:pPr>
      <w:r>
        <w:rPr>
          <w:b/>
          <w:color w:val="B4841E"/>
          <w:sz w:val="25"/>
        </w:rPr>
        <w:t>Melhor época para visitar</w:t>
      </w:r>
    </w:p>
    <w:p>
      <w:pPr>
        <w:pStyle w:val="ListBullet"/>
        <w:spacing w:after="40"/>
      </w:pPr>
      <w:r>
        <w:t>Março a outubro: excelente período para quem busca estradas mais estáveis, observação de paisagens abertas e experiências de natureza.</w:t>
      </w:r>
    </w:p>
    <w:p>
      <w:pPr>
        <w:pStyle w:val="ListBullet"/>
        <w:spacing w:after="40"/>
      </w:pPr>
      <w:r>
        <w:t>Fevereiro a novembro: janela tradicional de turismo de pesca, respeitando o calendário oficial e o período da piracema.</w:t>
      </w:r>
    </w:p>
    <w:p>
      <w:pPr>
        <w:pStyle w:val="ListBullet"/>
        <w:spacing w:after="40"/>
      </w:pPr>
      <w:r>
        <w:t>Datas culturais: programar a viagem em torno de festivais, festas religiosas e agenda do chamamé aumenta muito a densidade da experiência.</w:t>
      </w:r>
    </w:p>
    <w:p>
      <w:pPr>
        <w:spacing w:before="80" w:after="80"/>
      </w:pPr>
      <w:r>
        <w:rPr>
          <w:b/>
          <w:color w:val="B4841E"/>
          <w:sz w:val="25"/>
        </w:rPr>
        <w:t>Onde ficar</w:t>
      </w:r>
    </w:p>
    <w:p>
      <w:pPr>
        <w:spacing w:after="120"/>
      </w:pPr>
      <w:r>
        <w:rPr>
          <w:b w:val="0"/>
          <w:i w:val="0"/>
        </w:rPr>
        <w:t>A lista oficial do município inclui opções como Hotel Beira Rio, Hotel Pantanal, Pousada do Pescador, Pousada Foz do Rio Apa, Pousada Avenida, Pousada Centro-Oeste, Pousada Nossa Senhora Aparecida, Pousada da Meire, Pousada da Marlene, Pousada Alvorada, Pousada do João, Pousada do Delcy e casas para aluguel. Para o portal, o ideal é transformar a hospedagem em lista dinâmica, com telefone, mapa, categoria e indicação de perfil do viajante.</w:t>
      </w:r>
    </w:p>
    <w:p>
      <w:pPr>
        <w:spacing w:before="80" w:after="80"/>
      </w:pPr>
      <w:r>
        <w:rPr>
          <w:b/>
          <w:color w:val="B4841E"/>
          <w:sz w:val="25"/>
        </w:rPr>
        <w:t>Onde comer</w:t>
      </w:r>
    </w:p>
    <w:p>
      <w:pPr>
        <w:spacing w:after="120"/>
      </w:pPr>
      <w:r>
        <w:rPr>
          <w:b w:val="0"/>
          <w:i w:val="0"/>
        </w:rPr>
        <w:t>Entre os contatos listados pela prefeitura aparecem Restaurante Tembiu'He, Restaurante Sabor Brasileiro, Avenida Lanches, Mec Dog Feliz, Espetinho do Luiz e outros pontos de alimentação e conveniência. Como o setor pode mudar rapidamente, recomenda-se usar o portal para exibir uma curadoria atualizada, com foco em pratos regionais, horários e localização.</w:t>
      </w:r>
    </w:p>
    <w:p>
      <w:pPr>
        <w:spacing w:before="80" w:after="80"/>
      </w:pPr>
      <w:r>
        <w:rPr>
          <w:b/>
          <w:color w:val="B4841E"/>
          <w:sz w:val="25"/>
        </w:rPr>
        <w:t>Contatos úteis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005"/>
            <w:shd w:fill="E8F1E8" w:val="clear"/>
          </w:tcPr>
          <w:p>
            <w:pPr>
              <w:spacing w:after="20"/>
            </w:pPr>
            <w:r>
              <w:rPr>
                <w:b/>
                <w:color w:val="1F4E3D"/>
              </w:rPr>
              <w:t>Secretaria Municipal de Turismo</w:t>
            </w:r>
          </w:p>
        </w:tc>
        <w:tc>
          <w:tcPr>
            <w:tcW w:type="dxa" w:w="5669"/>
            <w:shd w:fill="FFFFFF" w:val="clear"/>
          </w:tcPr>
          <w:p>
            <w:pPr>
              <w:spacing w:after="20"/>
            </w:pPr>
            <w:r>
              <w:t>Rua Pedro Celestino, s/n, Centro - Porto Murtinho/MS</w:t>
            </w:r>
          </w:p>
        </w:tc>
      </w:tr>
      <w:tr>
        <w:tc>
          <w:tcPr>
            <w:tcW w:type="dxa" w:w="3005"/>
            <w:shd w:fill="E8F1E8" w:val="clear"/>
          </w:tcPr>
          <w:p>
            <w:pPr>
              <w:spacing w:after="20"/>
            </w:pPr>
            <w:r>
              <w:rPr>
                <w:b/>
                <w:color w:val="1F4E3D"/>
              </w:rPr>
              <w:t>E-mail de turismo</w:t>
            </w:r>
          </w:p>
        </w:tc>
        <w:tc>
          <w:tcPr>
            <w:tcW w:type="dxa" w:w="5669"/>
            <w:shd w:fill="FFFFFF" w:val="clear"/>
          </w:tcPr>
          <w:p>
            <w:pPr>
              <w:spacing w:after="20"/>
            </w:pPr>
            <w:r>
              <w:t>turismo@portomurtinho.ms.gov.br</w:t>
            </w:r>
          </w:p>
        </w:tc>
      </w:tr>
      <w:tr>
        <w:tc>
          <w:tcPr>
            <w:tcW w:type="dxa" w:w="3005"/>
            <w:shd w:fill="E8F1E8" w:val="clear"/>
          </w:tcPr>
          <w:p>
            <w:pPr>
              <w:spacing w:after="20"/>
            </w:pPr>
            <w:r>
              <w:rPr>
                <w:b/>
                <w:color w:val="1F4E3D"/>
              </w:rPr>
              <w:t>Telefone do turismo</w:t>
            </w:r>
          </w:p>
        </w:tc>
        <w:tc>
          <w:tcPr>
            <w:tcW w:type="dxa" w:w="5669"/>
            <w:shd w:fill="FFFFFF" w:val="clear"/>
          </w:tcPr>
          <w:p>
            <w:pPr>
              <w:spacing w:after="20"/>
            </w:pPr>
            <w:r>
              <w:t>(67) 9 9694-3176</w:t>
            </w:r>
          </w:p>
        </w:tc>
      </w:tr>
      <w:tr>
        <w:tc>
          <w:tcPr>
            <w:tcW w:type="dxa" w:w="3005"/>
            <w:shd w:fill="E8F1E8" w:val="clear"/>
          </w:tcPr>
          <w:p>
            <w:pPr>
              <w:spacing w:after="20"/>
            </w:pPr>
            <w:r>
              <w:rPr>
                <w:b/>
                <w:color w:val="1F4E3D"/>
              </w:rPr>
              <w:t>Horário de atendimento</w:t>
            </w:r>
          </w:p>
        </w:tc>
        <w:tc>
          <w:tcPr>
            <w:tcW w:type="dxa" w:w="5669"/>
            <w:shd w:fill="FFFFFF" w:val="clear"/>
          </w:tcPr>
          <w:p>
            <w:pPr>
              <w:spacing w:after="20"/>
            </w:pPr>
            <w:r>
              <w:t>Segunda a sexta, em horário administrativo municipal</w:t>
            </w:r>
          </w:p>
        </w:tc>
      </w:tr>
      <w:tr>
        <w:tc>
          <w:tcPr>
            <w:tcW w:type="dxa" w:w="3005"/>
            <w:shd w:fill="E8F1E8" w:val="clear"/>
          </w:tcPr>
          <w:p>
            <w:pPr>
              <w:spacing w:after="20"/>
            </w:pPr>
            <w:r>
              <w:rPr>
                <w:b/>
                <w:color w:val="1F4E3D"/>
              </w:rPr>
              <w:t>Hospital</w:t>
            </w:r>
          </w:p>
        </w:tc>
        <w:tc>
          <w:tcPr>
            <w:tcW w:type="dxa" w:w="5669"/>
            <w:shd w:fill="FFFFFF" w:val="clear"/>
          </w:tcPr>
          <w:p>
            <w:pPr>
              <w:spacing w:after="20"/>
            </w:pPr>
            <w:r>
              <w:t>(67) 3287-1469 | Recepção atual listada: (67) 9 9841-8163</w:t>
            </w:r>
          </w:p>
        </w:tc>
      </w:tr>
      <w:tr>
        <w:tc>
          <w:tcPr>
            <w:tcW w:type="dxa" w:w="3005"/>
            <w:shd w:fill="E8F1E8" w:val="clear"/>
          </w:tcPr>
          <w:p>
            <w:pPr>
              <w:spacing w:after="20"/>
            </w:pPr>
            <w:r>
              <w:rPr>
                <w:b/>
                <w:color w:val="1F4E3D"/>
              </w:rPr>
              <w:t>Polícia Militar</w:t>
            </w:r>
          </w:p>
        </w:tc>
        <w:tc>
          <w:tcPr>
            <w:tcW w:type="dxa" w:w="5669"/>
            <w:shd w:fill="FFFFFF" w:val="clear"/>
          </w:tcPr>
          <w:p>
            <w:pPr>
              <w:spacing w:after="20"/>
            </w:pPr>
            <w:r>
              <w:t>(67) 3287-1300</w:t>
            </w:r>
          </w:p>
        </w:tc>
      </w:tr>
      <w:tr>
        <w:tc>
          <w:tcPr>
            <w:tcW w:type="dxa" w:w="3005"/>
            <w:shd w:fill="E8F1E8" w:val="clear"/>
          </w:tcPr>
          <w:p>
            <w:pPr>
              <w:spacing w:after="20"/>
            </w:pPr>
            <w:r>
              <w:rPr>
                <w:b/>
                <w:color w:val="1F4E3D"/>
              </w:rPr>
              <w:t>Polícia Civil</w:t>
            </w:r>
          </w:p>
        </w:tc>
        <w:tc>
          <w:tcPr>
            <w:tcW w:type="dxa" w:w="5669"/>
            <w:shd w:fill="FFFFFF" w:val="clear"/>
          </w:tcPr>
          <w:p>
            <w:pPr>
              <w:spacing w:after="20"/>
            </w:pPr>
            <w:r>
              <w:t>(67) 3287-1289</w:t>
            </w:r>
          </w:p>
        </w:tc>
      </w:tr>
      <w:tr>
        <w:tc>
          <w:tcPr>
            <w:tcW w:type="dxa" w:w="3005"/>
            <w:shd w:fill="E8F1E8" w:val="clear"/>
          </w:tcPr>
          <w:p>
            <w:pPr>
              <w:spacing w:after="20"/>
            </w:pPr>
            <w:r>
              <w:rPr>
                <w:b/>
                <w:color w:val="1F4E3D"/>
              </w:rPr>
              <w:t>Corpo de Bombeiros</w:t>
            </w:r>
          </w:p>
        </w:tc>
        <w:tc>
          <w:tcPr>
            <w:tcW w:type="dxa" w:w="5669"/>
            <w:shd w:fill="FFFFFF" w:val="clear"/>
          </w:tcPr>
          <w:p>
            <w:pPr>
              <w:spacing w:after="20"/>
            </w:pPr>
            <w:r>
              <w:t>(67) 3287-2600</w:t>
            </w:r>
          </w:p>
        </w:tc>
      </w:tr>
      <w:tr>
        <w:tc>
          <w:tcPr>
            <w:tcW w:type="dxa" w:w="3005"/>
            <w:shd w:fill="E8F1E8" w:val="clear"/>
          </w:tcPr>
          <w:p>
            <w:pPr>
              <w:spacing w:after="20"/>
            </w:pPr>
            <w:r>
              <w:rPr>
                <w:b/>
                <w:color w:val="1F4E3D"/>
              </w:rPr>
              <w:t>Câmara Municipal</w:t>
            </w:r>
          </w:p>
        </w:tc>
        <w:tc>
          <w:tcPr>
            <w:tcW w:type="dxa" w:w="5669"/>
            <w:shd w:fill="FFFFFF" w:val="clear"/>
          </w:tcPr>
          <w:p>
            <w:pPr>
              <w:spacing w:after="20"/>
            </w:pPr>
            <w:r>
              <w:t>(67) 3287-1509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FF6F1" w:val="clear"/>
            <w:tcBorders>
              <w:top w:val="single" w:sz="10" w:space="0" w:color="D9B39A"/>
              <w:left w:val="single" w:sz="10" w:space="0" w:color="D9B39A"/>
              <w:bottom w:val="single" w:sz="10" w:space="0" w:color="D9B39A"/>
              <w:right w:val="single" w:sz="10" w:space="0" w:color="D9B39A"/>
            </w:tcBorders>
            <w:vAlign w:val="center"/>
          </w:tcPr>
          <w:p>
            <w:pPr>
              <w:spacing w:after="80"/>
            </w:pPr>
            <w:r>
              <w:rPr>
                <w:b/>
                <w:color w:val="1F4E3D"/>
                <w:sz w:val="23"/>
              </w:rPr>
              <w:t>Nota editorial importante</w:t>
            </w:r>
          </w:p>
          <w:p>
            <w:pPr>
              <w:pStyle w:val="ListBullet"/>
              <w:spacing w:after="20"/>
            </w:pPr>
            <w:r>
              <w:t>Telefones, disponibilidade de hospedagem, horários e agenda cultural devem ser verificados antes da publicação final no portal.</w:t>
            </w:r>
          </w:p>
          <w:p>
            <w:pPr>
              <w:pStyle w:val="ListBullet"/>
              <w:spacing w:after="20"/>
            </w:pPr>
            <w:r>
              <w:t>Uma boa prática é adicionar data de atualização em cada bloco de serviço.</w:t>
            </w:r>
          </w:p>
        </w:tc>
      </w:tr>
    </w:tbl>
    <w:p/>
    <w:p>
      <w:pPr>
        <w:spacing w:after="120"/>
        <w:jc w:val="center"/>
      </w:pPr>
      <w:r>
        <w:rPr>
          <w:color w:val="B4841E"/>
          <w:sz w:val="20"/>
        </w:rPr>
        <w:t>- - -</w:t>
      </w:r>
    </w:p>
    <w:p>
      <w:pPr>
        <w:spacing w:before="200" w:after="40"/>
      </w:pPr>
      <w:r>
        <w:rPr>
          <w:rFonts w:ascii="Calibri" w:hAnsi="Calibri"/>
          <w:b/>
          <w:color w:val="1F4E3D"/>
          <w:sz w:val="36"/>
        </w:rPr>
        <w:t>Banco de imagens sugerido para o portal</w:t>
      </w:r>
    </w:p>
    <w:p>
      <w:pPr>
        <w:spacing w:after="160"/>
      </w:pPr>
      <w:r>
        <w:rPr>
          <w:i/>
          <w:color w:val="444444"/>
          <w:sz w:val="21"/>
        </w:rPr>
        <w:t>Um guia visual para transformar esta narrativa em uma página memorável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2E5E4E" w:val="clear"/>
          </w:tcPr>
          <w:p>
            <w:r>
              <w:rPr>
                <w:b/>
                <w:color w:val="FFFFFF"/>
              </w:rPr>
              <w:t>Bloco do portal</w:t>
            </w:r>
          </w:p>
        </w:tc>
        <w:tc>
          <w:tcPr>
            <w:tcW w:type="dxa" w:w="3137"/>
            <w:shd w:fill="2E5E4E" w:val="clear"/>
          </w:tcPr>
          <w:p>
            <w:r>
              <w:rPr>
                <w:b/>
                <w:color w:val="FFFFFF"/>
              </w:rPr>
              <w:t>Imagem principal sugerida</w:t>
            </w:r>
          </w:p>
        </w:tc>
        <w:tc>
          <w:tcPr>
            <w:tcW w:type="dxa" w:w="3137"/>
            <w:shd w:fill="2E5E4E" w:val="clear"/>
          </w:tcPr>
          <w:p>
            <w:r>
              <w:rPr>
                <w:b/>
                <w:color w:val="FFFFFF"/>
              </w:rPr>
              <w:t>Legenda/ALT recomendado</w:t>
            </w:r>
          </w:p>
        </w:tc>
      </w:tr>
      <w:tr>
        <w:tc>
          <w:tcPr>
            <w:tcW w:type="dxa" w:w="3137"/>
            <w:shd w:fill="EEF5EE" w:val="clear"/>
          </w:tcPr>
          <w:p>
            <w:r>
              <w:t>Hero da página</w:t>
            </w:r>
          </w:p>
        </w:tc>
        <w:tc>
          <w:tcPr>
            <w:tcW w:type="dxa" w:w="3137"/>
            <w:shd w:fill="FFFFFF" w:val="clear"/>
          </w:tcPr>
          <w:p>
            <w:r>
              <w:t>Rio Paraguai ao pôr do sol com a cidade ao fundo</w:t>
            </w:r>
          </w:p>
        </w:tc>
        <w:tc>
          <w:tcPr>
            <w:tcW w:type="dxa" w:w="3137"/>
            <w:shd w:fill="FFFFFF" w:val="clear"/>
          </w:tcPr>
          <w:p>
            <w:r>
              <w:t>Vista panorâmica de Porto Murtinho, cidade pantaneira às margens do Rio Paraguai, na fronteira com o Paraguai.</w:t>
            </w:r>
          </w:p>
        </w:tc>
      </w:tr>
      <w:tr>
        <w:tc>
          <w:tcPr>
            <w:tcW w:type="dxa" w:w="3137"/>
            <w:shd w:fill="EEF5EE" w:val="clear"/>
          </w:tcPr>
          <w:p>
            <w:r>
              <w:t>História</w:t>
            </w:r>
          </w:p>
        </w:tc>
        <w:tc>
          <w:tcPr>
            <w:tcW w:type="dxa" w:w="3137"/>
            <w:shd w:fill="FFFFFF" w:val="clear"/>
          </w:tcPr>
          <w:p>
            <w:r>
              <w:t>Castelinho ou casarões do centro</w:t>
            </w:r>
          </w:p>
        </w:tc>
        <w:tc>
          <w:tcPr>
            <w:tcW w:type="dxa" w:w="3137"/>
            <w:shd w:fill="FFFFFF" w:val="clear"/>
          </w:tcPr>
          <w:p>
            <w:r>
              <w:t>Arquitetura histórica de Porto Murtinho preserva a memória dos ciclos da erva-mate, do charque e do tanino.</w:t>
            </w:r>
          </w:p>
        </w:tc>
      </w:tr>
      <w:tr>
        <w:tc>
          <w:tcPr>
            <w:tcW w:type="dxa" w:w="3137"/>
            <w:shd w:fill="EEF5EE" w:val="clear"/>
          </w:tcPr>
          <w:p>
            <w:r>
              <w:t>Cultura</w:t>
            </w:r>
          </w:p>
        </w:tc>
        <w:tc>
          <w:tcPr>
            <w:tcW w:type="dxa" w:w="3137"/>
            <w:shd w:fill="FFFFFF" w:val="clear"/>
          </w:tcPr>
          <w:p>
            <w:r>
              <w:t>Toro Candil em performance noturna</w:t>
            </w:r>
          </w:p>
        </w:tc>
        <w:tc>
          <w:tcPr>
            <w:tcW w:type="dxa" w:w="3137"/>
            <w:shd w:fill="FFFFFF" w:val="clear"/>
          </w:tcPr>
          <w:p>
            <w:r>
              <w:t>Manifestação cultural do Toro Candil mobiliza fé, folclore e tradição de fronteira em Porto Murtinho.</w:t>
            </w:r>
          </w:p>
        </w:tc>
      </w:tr>
      <w:tr>
        <w:tc>
          <w:tcPr>
            <w:tcW w:type="dxa" w:w="3137"/>
            <w:shd w:fill="EEF5EE" w:val="clear"/>
          </w:tcPr>
          <w:p>
            <w:r>
              <w:t>Natureza</w:t>
            </w:r>
          </w:p>
        </w:tc>
        <w:tc>
          <w:tcPr>
            <w:tcW w:type="dxa" w:w="3137"/>
            <w:shd w:fill="FFFFFF" w:val="clear"/>
          </w:tcPr>
          <w:p>
            <w:r>
              <w:t>Mirante do Morro Pão de Açúcar</w:t>
            </w:r>
          </w:p>
        </w:tc>
        <w:tc>
          <w:tcPr>
            <w:tcW w:type="dxa" w:w="3137"/>
            <w:shd w:fill="FFFFFF" w:val="clear"/>
          </w:tcPr>
          <w:p>
            <w:r>
              <w:t>Vista do Pantanal do Nabileque a partir do Morro Pão de Açúcar, um dos pontos mais altos da região.</w:t>
            </w:r>
          </w:p>
        </w:tc>
      </w:tr>
      <w:tr>
        <w:tc>
          <w:tcPr>
            <w:tcW w:type="dxa" w:w="3137"/>
            <w:shd w:fill="EEF5EE" w:val="clear"/>
          </w:tcPr>
          <w:p>
            <w:r>
              <w:t>Gastronomia</w:t>
            </w:r>
          </w:p>
        </w:tc>
        <w:tc>
          <w:tcPr>
            <w:tcW w:type="dxa" w:w="3137"/>
            <w:shd w:fill="FFFFFF" w:val="clear"/>
          </w:tcPr>
          <w:p>
            <w:r>
              <w:t>Prato de pintado grelhado ou mesa com chipa e sopa paraguaia</w:t>
            </w:r>
          </w:p>
        </w:tc>
        <w:tc>
          <w:tcPr>
            <w:tcW w:type="dxa" w:w="3137"/>
            <w:shd w:fill="FFFFFF" w:val="clear"/>
          </w:tcPr>
          <w:p>
            <w:r>
              <w:t>Sabores de fronteira unem peixe do rio e receitas tradicionais paraguaias em Porto Murtinho.</w:t>
            </w:r>
          </w:p>
        </w:tc>
      </w:tr>
      <w:tr>
        <w:tc>
          <w:tcPr>
            <w:tcW w:type="dxa" w:w="3137"/>
            <w:shd w:fill="EEF5EE" w:val="clear"/>
          </w:tcPr>
          <w:p>
            <w:r>
              <w:t>Roteiro prático</w:t>
            </w:r>
          </w:p>
        </w:tc>
        <w:tc>
          <w:tcPr>
            <w:tcW w:type="dxa" w:w="3137"/>
            <w:shd w:fill="FFFFFF" w:val="clear"/>
          </w:tcPr>
          <w:p>
            <w:r>
              <w:t>Mapa ilustrado ou sequência de três fotos</w:t>
            </w:r>
          </w:p>
        </w:tc>
        <w:tc>
          <w:tcPr>
            <w:tcW w:type="dxa" w:w="3137"/>
            <w:shd w:fill="FFFFFF" w:val="clear"/>
          </w:tcPr>
          <w:p>
            <w:r>
              <w:t>Centro histórico, rio e mirante resumem uma viagem de dois a três dias por Porto Murtinho.</w:t>
            </w:r>
          </w:p>
        </w:tc>
      </w:tr>
    </w:tbl>
    <w:p/>
    <w:p>
      <w:pPr>
        <w:spacing w:before="80" w:after="80"/>
      </w:pPr>
      <w:r>
        <w:rPr>
          <w:b/>
          <w:color w:val="B4841E"/>
          <w:sz w:val="25"/>
        </w:rPr>
        <w:t>Formatos de conteúdo recomendados para a página</w:t>
      </w:r>
    </w:p>
    <w:p>
      <w:pPr>
        <w:pStyle w:val="ListBullet"/>
        <w:spacing w:after="40"/>
      </w:pPr>
      <w:r>
        <w:t>Galeria horizontal com 8 a 12 fotos, priorizando paisagem, patrimônio e vida cultural.</w:t>
      </w:r>
    </w:p>
    <w:p>
      <w:pPr>
        <w:pStyle w:val="ListBullet"/>
        <w:spacing w:after="40"/>
      </w:pPr>
      <w:r>
        <w:t>Vídeo curto de abertura com rio, praça, chamamé e cenas urbanas.</w:t>
      </w:r>
    </w:p>
    <w:p>
      <w:pPr>
        <w:pStyle w:val="ListBullet"/>
        <w:spacing w:after="40"/>
      </w:pPr>
      <w:r>
        <w:t>Mapa interativo com atrativos históricos, restaurantes e meios de hospedagem.</w:t>
      </w:r>
    </w:p>
    <w:p>
      <w:pPr>
        <w:pStyle w:val="ListBullet"/>
        <w:spacing w:after="40"/>
      </w:pPr>
      <w:r>
        <w:t>Bloco fixo 'Curiosidades' em formato de cards para aumentar o engajamento.</w:t>
      </w:r>
    </w:p>
    <w:p>
      <w:pPr>
        <w:pStyle w:val="ListBullet"/>
        <w:spacing w:after="40"/>
      </w:pPr>
      <w:r>
        <w:t>Seção 'Quando ir' e 'O que experimentar' com linguagem direta e acionável.</w:t>
      </w:r>
    </w:p>
    <w:p>
      <w:pPr>
        <w:spacing w:after="120"/>
        <w:jc w:val="center"/>
      </w:pPr>
      <w:r>
        <w:rPr>
          <w:color w:val="B4841E"/>
          <w:sz w:val="20"/>
        </w:rPr>
        <w:t>- - -</w:t>
      </w:r>
    </w:p>
    <w:p>
      <w:pPr>
        <w:spacing w:before="200" w:after="40"/>
      </w:pPr>
      <w:r>
        <w:rPr>
          <w:rFonts w:ascii="Calibri" w:hAnsi="Calibri"/>
          <w:b/>
          <w:color w:val="1F4E3D"/>
          <w:sz w:val="36"/>
        </w:rPr>
        <w:t>Conclusão</w:t>
      </w:r>
    </w:p>
    <w:p>
      <w:pPr>
        <w:spacing w:after="160"/>
      </w:pPr>
      <w:r>
        <w:rPr>
          <w:i/>
          <w:color w:val="444444"/>
          <w:sz w:val="21"/>
        </w:rPr>
        <w:t>Porto Murtinho como narrativa de fronteira, memória e futuro</w:t>
      </w:r>
    </w:p>
    <w:p>
      <w:pPr>
        <w:spacing w:after="120"/>
      </w:pPr>
      <w:r>
        <w:rPr>
          <w:b w:val="0"/>
          <w:i w:val="0"/>
        </w:rPr>
        <w:t>Porto Murtinho não deve ser apresentada no portal apenas como uma cidade 'no caminho' da Rota Bioceânica. Ela precisa aparecer como destino com espessura histórica, força cultural, beleza natural e relevância estratégica. Seu diferencial está justamente na combinação rara entre patrimônio, rio, Pantanal, fronteira e transformação contemporânea.</w:t>
      </w:r>
    </w:p>
    <w:p>
      <w:pPr>
        <w:spacing w:after="120"/>
      </w:pPr>
      <w:r>
        <w:rPr>
          <w:b w:val="0"/>
          <w:i w:val="0"/>
        </w:rPr>
        <w:t>Ao adotar uma abordagem rica em contexto, imagens, personagens, serviços úteis e narrativa sensível, a seção 'Quer saber mais sobre a cidade?' pode transformar Porto Murtinho em uma das páginas mais memoráveis do portal. Este documento foi estruturado para servir exatamente a esse propósito: oferecer um modelo completo, visual, atrativo e reaproveitável para publicação digital.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3EA" w:val="clear"/>
            <w:tcBorders>
              <w:top w:val="single" w:sz="10" w:space="0" w:color="B7C9B0"/>
              <w:left w:val="single" w:sz="10" w:space="0" w:color="B7C9B0"/>
              <w:bottom w:val="single" w:sz="10" w:space="0" w:color="B7C9B0"/>
              <w:right w:val="single" w:sz="10" w:space="0" w:color="B7C9B0"/>
            </w:tcBorders>
            <w:vAlign w:val="center"/>
          </w:tcPr>
          <w:p>
            <w:pPr>
              <w:spacing w:after="80"/>
            </w:pPr>
            <w:r>
              <w:rPr>
                <w:b/>
                <w:color w:val="1F4E3D"/>
                <w:sz w:val="23"/>
              </w:rPr>
              <w:t>Resumo final em uma frase</w:t>
            </w:r>
          </w:p>
          <w:p>
            <w:pPr>
              <w:pStyle w:val="ListBullet"/>
              <w:spacing w:after="20"/>
            </w:pPr>
            <w:r>
              <w:t>Porto Murtinho e a cidade onde o Rio Paraguai encontra a memória dos velhos portos, a pulsação do Pantanal, a alma da fronteira e o horizonte da integração sul-americana.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color w:val="1F4E3D"/>
          <w:sz w:val="36"/>
        </w:rPr>
        <w:t>Fontes-base consultadas</w:t>
      </w:r>
    </w:p>
    <w:p>
      <w:pPr>
        <w:spacing w:after="160"/>
      </w:pPr>
      <w:r>
        <w:rPr>
          <w:i/>
          <w:color w:val="444444"/>
          <w:sz w:val="21"/>
        </w:rPr>
        <w:t>Referências utilizadas para estruturar este modelo editorial</w:t>
      </w:r>
    </w:p>
    <w:p>
      <w:pPr>
        <w:pStyle w:val="ListBullet"/>
        <w:spacing w:after="40"/>
      </w:pPr>
      <w:r>
        <w:t>IBGE Cidades - panorama de Porto Murtinho (dados demográficos, territoriais e econômicos).</w:t>
      </w:r>
    </w:p>
    <w:p>
      <w:pPr>
        <w:pStyle w:val="ListBullet"/>
        <w:spacing w:after="40"/>
      </w:pPr>
      <w:r>
        <w:t>Prefeitura de Porto Murtinho - páginas institucionais de história, atrativos históricos e culturais, atrativos naturais, pesca, hotéis e pousadas, telefones úteis e secretaria de turismo.</w:t>
      </w:r>
    </w:p>
    <w:p>
      <w:pPr>
        <w:pStyle w:val="ListBullet"/>
        <w:spacing w:after="40"/>
      </w:pPr>
      <w:r>
        <w:t>Câmara Municipal de Porto Murtinho - síntese histórica do município.</w:t>
      </w:r>
    </w:p>
    <w:p>
      <w:pPr>
        <w:pStyle w:val="ListBullet"/>
        <w:spacing w:after="40"/>
      </w:pPr>
      <w:r>
        <w:t>Fundação de Cultura de Mato Grosso do Sul - materiais sobre patrimônio histórico e o documentário do Castelinho.</w:t>
      </w:r>
    </w:p>
    <w:p>
      <w:pPr>
        <w:pStyle w:val="ListBullet"/>
        <w:spacing w:after="40"/>
      </w:pPr>
      <w:r>
        <w:t>Agência de Notícias de Mato Grosso do Sul - conteúdo sobre o Festival Internacional do Chamamé.</w:t>
      </w:r>
    </w:p>
    <w:p>
      <w:pPr>
        <w:pStyle w:val="ListBullet"/>
        <w:spacing w:after="40"/>
      </w:pPr>
      <w:r>
        <w:t>Assembleia Legislativa de Mato Grosso do Sul - registro da declaração do Toro Candil como patrimônio imaterial e cultural do estado.</w:t>
      </w:r>
    </w:p>
    <w:p>
      <w:pPr>
        <w:spacing w:after="120"/>
      </w:pPr>
      <w:r>
        <w:rPr>
          <w:b w:val="0"/>
          <w:i/>
          <w:color w:val="8B2E2E"/>
          <w:sz w:val="20"/>
        </w:rPr>
        <w:t>Observação: este documento foi elaborado como modelo de conteúdo. Em publicação final no portal, recomenda-se revisão factual de telefones, nomes de estabelecimentos, agenda cultural, status de obras e disponibilidade de visitação nos atrativos.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44444"/>
        <w:sz w:val="18"/>
      </w:rPr>
      <w:t xml:space="preserve">Porto Murtinho (MS) | Modelo editorial para o Portal da Rota Bioceânica | Página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444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ortalQuote">
    <w:name w:val="PortalQuote"/>
    <w:rPr>
      <w:rFonts w:ascii="Calibri" w:hAnsi="Calibri"/>
      <w:i/>
      <w:color w:val="1E5B84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Porto Murtinho (MS) - A Guardiã do Rio Paraguai</dc:title>
  <dc:subject>Documento modelo para a seção Quer saber mais sobre a cidade? do Portal da Rota Bioceânica</dc:subject>
  <dc:creator>OpenAI</dc:creator>
  <cp:keywords/>
  <dc:description>Documento em formato Word criado como exemplo de conteúdo completo, visual e atrativo para o Portal da Rota Bioceânica.</dc:description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