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1885134"/>
        <w:docPartObj>
          <w:docPartGallery w:val="Cover Pages"/>
          <w:docPartUnique/>
        </w:docPartObj>
      </w:sdtPr>
      <w:sdtEndPr/>
      <w:sdtContent>
        <w:p w14:paraId="6BF765EF" w14:textId="42E1EAD1" w:rsidR="002C6C3D" w:rsidRPr="00916869" w:rsidRDefault="0067219B" w:rsidP="00916869">
          <w:pPr>
            <w:sectPr w:rsidR="002C6C3D" w:rsidRPr="00916869" w:rsidSect="00244BE9"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CF377CC" wp14:editId="2347BD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2"/>
                                  <w:gridCol w:w="1786"/>
                                </w:tblGrid>
                                <w:tr w:rsidR="00CB5C7C" w14:paraId="5286839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1029A84" w14:textId="77777777" w:rsidR="00CB5C7C" w:rsidRDefault="00CB5C7C" w:rsidP="0067219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038430F" wp14:editId="19717550">
                                            <wp:extent cx="1436370" cy="1436370"/>
                                            <wp:effectExtent l="0" t="0" r="0" b="0"/>
                                            <wp:docPr id="2" name="Imagen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Universidad_del_Litoral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436370" cy="14363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0AE2FE4" wp14:editId="25700FA7">
                                            <wp:extent cx="1447165" cy="1447165"/>
                                            <wp:effectExtent l="0" t="0" r="635" b="63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logo-fich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447343" cy="144734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BEE834F" w14:textId="1004DCD6" w:rsidR="00CB5C7C" w:rsidRPr="002C6C3D" w:rsidRDefault="00CB5C7C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  <w:t>Gesti</w:t>
                                          </w:r>
                                          <w:r w:rsidR="00C355F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  <w:t>ó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  <w:t>n de donaciones de alimento</w:t>
                                          </w:r>
                                          <w:r w:rsidR="00C355F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  <w:t xml:space="preserve"> mediante Base de Datos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3040DF" w14:textId="77777777" w:rsidR="00CB5C7C" w:rsidRDefault="00CB5C7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Presentación de propuesta – Proyecto final de Carrera AIA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E357650" w14:textId="77777777" w:rsidR="00CB5C7C" w:rsidRDefault="00CB5C7C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408C9F5" w14:textId="77777777" w:rsidR="00CB5C7C" w:rsidRDefault="00CB5C7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Facultad de Ingeniería y Ciencias Hídricas</w:t>
                                      </w:r>
                                    </w:p>
                                    <w:p w14:paraId="20388F40" w14:textId="77777777" w:rsidR="00CB5C7C" w:rsidRDefault="00CB5C7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Universidad Nacional del Litoral</w:t>
                                      </w:r>
                                    </w:p>
                                    <w:p w14:paraId="34DC5C86" w14:textId="047CE301" w:rsidR="00CB5C7C" w:rsidRDefault="00026F32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26</w:t>
                                      </w:r>
                                      <w:r w:rsidR="00CB5C7C">
                                        <w:rPr>
                                          <w:color w:val="000000" w:themeColor="text1"/>
                                        </w:rPr>
                                        <w:t>/12/2019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4D64518" w14:textId="77777777" w:rsidR="00CB5C7C" w:rsidRDefault="00CB5C7C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Lucas Rios</w:t>
                                          </w:r>
                                        </w:p>
                                      </w:sdtContent>
                                    </w:sdt>
                                    <w:p w14:paraId="2B2556FA" w14:textId="77777777" w:rsidR="00CB5C7C" w:rsidRDefault="00CB5C7C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0D724E36" w14:textId="77777777" w:rsidR="00CB5C7C" w:rsidRDefault="00CB5C7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CF377C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2"/>
                            <w:gridCol w:w="1786"/>
                          </w:tblGrid>
                          <w:tr w:rsidR="00CB5C7C" w14:paraId="5286839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1029A84" w14:textId="77777777" w:rsidR="00CB5C7C" w:rsidRDefault="00CB5C7C" w:rsidP="0067219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038430F" wp14:editId="19717550">
                                      <wp:extent cx="1436370" cy="1436370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Universidad_del_Litoral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36370" cy="1436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0AE2FE4" wp14:editId="25700FA7">
                                      <wp:extent cx="1447165" cy="1447165"/>
                                      <wp:effectExtent l="0" t="0" r="635" b="63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-fich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47343" cy="14473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EE834F" w14:textId="1004DCD6" w:rsidR="00CB5C7C" w:rsidRPr="002C6C3D" w:rsidRDefault="00CB5C7C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  <w:t>Gesti</w:t>
                                    </w:r>
                                    <w:r w:rsidR="00C355F6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  <w:t>ó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  <w:t>n de donaciones de alimento</w:t>
                                    </w:r>
                                    <w:r w:rsidR="00C355F6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  <w:t>s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  <w:t xml:space="preserve"> mediante Base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3040DF" w14:textId="77777777" w:rsidR="00CB5C7C" w:rsidRDefault="00CB5C7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Presentación de propuesta – Proyecto final de Carrera AIA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E357650" w14:textId="77777777" w:rsidR="00CB5C7C" w:rsidRDefault="00CB5C7C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408C9F5" w14:textId="77777777" w:rsidR="00CB5C7C" w:rsidRDefault="00CB5C7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Facultad de Ingeniería y Ciencias Hídricas</w:t>
                                </w:r>
                              </w:p>
                              <w:p w14:paraId="20388F40" w14:textId="77777777" w:rsidR="00CB5C7C" w:rsidRDefault="00CB5C7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Universidad Nacional del Litoral</w:t>
                                </w:r>
                              </w:p>
                              <w:p w14:paraId="34DC5C86" w14:textId="047CE301" w:rsidR="00CB5C7C" w:rsidRDefault="00026F3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26</w:t>
                                </w:r>
                                <w:r w:rsidR="00CB5C7C">
                                  <w:rPr>
                                    <w:color w:val="000000" w:themeColor="text1"/>
                                  </w:rPr>
                                  <w:t>/12/2019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D64518" w14:textId="77777777" w:rsidR="00CB5C7C" w:rsidRDefault="00CB5C7C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Lucas Rios</w:t>
                                    </w:r>
                                  </w:p>
                                </w:sdtContent>
                              </w:sdt>
                              <w:p w14:paraId="2B2556FA" w14:textId="77777777" w:rsidR="00CB5C7C" w:rsidRDefault="00CB5C7C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0D724E36" w14:textId="77777777" w:rsidR="00CB5C7C" w:rsidRDefault="00CB5C7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0F5BF4F" w14:textId="110873C0" w:rsidR="00296455" w:rsidRPr="005876EF" w:rsidRDefault="002C6C3D" w:rsidP="005876EF">
      <w:pPr>
        <w:pStyle w:val="IndexTerms"/>
        <w:ind w:firstLine="0"/>
        <w:rPr>
          <w:sz w:val="20"/>
          <w:szCs w:val="20"/>
          <w:lang w:val="es-ES"/>
        </w:rPr>
      </w:pPr>
      <w:bookmarkStart w:id="0" w:name="PointTmp"/>
      <w:r w:rsidRPr="009C5079">
        <w:rPr>
          <w:i/>
          <w:iCs/>
          <w:sz w:val="20"/>
          <w:szCs w:val="20"/>
          <w:lang w:val="es-ES"/>
        </w:rPr>
        <w:lastRenderedPageBreak/>
        <w:t>Palabras clave</w:t>
      </w:r>
      <w:r w:rsidRPr="009C5079">
        <w:rPr>
          <w:sz w:val="20"/>
          <w:szCs w:val="20"/>
          <w:lang w:val="es-ES"/>
        </w:rPr>
        <w:t>—</w:t>
      </w:r>
      <w:r w:rsidR="00FB1BF5">
        <w:rPr>
          <w:sz w:val="20"/>
          <w:szCs w:val="20"/>
          <w:lang w:val="es-ES"/>
        </w:rPr>
        <w:t>Base de Datos</w:t>
      </w:r>
      <w:r w:rsidRPr="009C5079">
        <w:rPr>
          <w:sz w:val="20"/>
          <w:szCs w:val="20"/>
          <w:lang w:val="es-ES"/>
        </w:rPr>
        <w:t xml:space="preserve">, </w:t>
      </w:r>
      <w:r w:rsidR="00D440E8" w:rsidRPr="009C5079">
        <w:rPr>
          <w:sz w:val="20"/>
          <w:szCs w:val="20"/>
          <w:lang w:val="es-ES"/>
        </w:rPr>
        <w:t>Aplicación</w:t>
      </w:r>
      <w:r w:rsidR="00364BA9">
        <w:rPr>
          <w:sz w:val="20"/>
          <w:szCs w:val="20"/>
          <w:lang w:val="es-ES"/>
        </w:rPr>
        <w:t>, Automatización</w:t>
      </w:r>
      <w:r w:rsidR="00854603">
        <w:rPr>
          <w:sz w:val="20"/>
          <w:szCs w:val="20"/>
          <w:lang w:val="es-ES"/>
        </w:rPr>
        <w:t xml:space="preserve">, </w:t>
      </w:r>
      <w:r w:rsidR="00147037">
        <w:rPr>
          <w:sz w:val="20"/>
          <w:szCs w:val="20"/>
          <w:lang w:val="es-ES"/>
        </w:rPr>
        <w:t>Optimización</w:t>
      </w:r>
      <w:r w:rsidR="00854603">
        <w:rPr>
          <w:sz w:val="20"/>
          <w:szCs w:val="20"/>
          <w:lang w:val="es-ES"/>
        </w:rPr>
        <w:t xml:space="preserve">, </w:t>
      </w:r>
      <w:r w:rsidR="00BA5FD9">
        <w:rPr>
          <w:sz w:val="20"/>
          <w:szCs w:val="20"/>
          <w:lang w:val="es-ES"/>
        </w:rPr>
        <w:t>Seguridad</w:t>
      </w:r>
      <w:r w:rsidR="00854603">
        <w:rPr>
          <w:sz w:val="20"/>
          <w:szCs w:val="20"/>
          <w:lang w:val="es-ES"/>
        </w:rPr>
        <w:t>.</w:t>
      </w:r>
    </w:p>
    <w:bookmarkEnd w:id="0"/>
    <w:p w14:paraId="6B3471F4" w14:textId="253DABCB" w:rsidR="00916869" w:rsidRDefault="00916869" w:rsidP="00916869">
      <w:pPr>
        <w:pStyle w:val="Ttulo1"/>
      </w:pPr>
      <w:r>
        <w:t xml:space="preserve">Justificación </w:t>
      </w:r>
    </w:p>
    <w:p w14:paraId="22319C43" w14:textId="77777777" w:rsidR="008E0CC6" w:rsidRPr="00F020D2" w:rsidRDefault="008E0CC6" w:rsidP="008E0CC6">
      <w:pPr>
        <w:pStyle w:val="Text"/>
        <w:keepNext/>
        <w:framePr w:dropCap="drop" w:lines="2" w:h="471" w:hRule="exact" w:wrap="around" w:vAnchor="text" w:hAnchor="text" w:y="1"/>
        <w:spacing w:line="471" w:lineRule="exact"/>
        <w:ind w:firstLine="0"/>
        <w:rPr>
          <w:b/>
          <w:smallCaps/>
          <w:position w:val="-4"/>
          <w:sz w:val="58"/>
          <w:szCs w:val="56"/>
        </w:rPr>
      </w:pPr>
      <w:r w:rsidRPr="00F020D2">
        <w:rPr>
          <w:b/>
          <w:position w:val="-4"/>
          <w:sz w:val="58"/>
          <w:szCs w:val="56"/>
        </w:rPr>
        <w:t>E</w:t>
      </w:r>
    </w:p>
    <w:p w14:paraId="03FAA9C4" w14:textId="214808CD" w:rsidR="00916869" w:rsidRPr="00916869" w:rsidRDefault="00916869" w:rsidP="008E0CC6">
      <w:pPr>
        <w:jc w:val="both"/>
        <w:rPr>
          <w:lang w:val="es-ES"/>
        </w:rPr>
      </w:pPr>
      <w:r w:rsidRPr="00916869">
        <w:rPr>
          <w:lang w:val="es-ES"/>
        </w:rPr>
        <w:t>l manejo de donaciones actual del Banco de Alimentos de Santa Fe se sostiene sobre el uso de planillas de c</w:t>
      </w:r>
      <w:r w:rsidR="002B6C82">
        <w:rPr>
          <w:lang w:val="es-ES"/>
        </w:rPr>
        <w:t>á</w:t>
      </w:r>
      <w:r w:rsidRPr="00916869">
        <w:rPr>
          <w:lang w:val="es-ES"/>
        </w:rPr>
        <w:t xml:space="preserve">lculo que son manejadas manualmente por </w:t>
      </w:r>
      <w:r w:rsidR="00FD6EA6">
        <w:rPr>
          <w:lang w:val="es-ES"/>
        </w:rPr>
        <w:t>un</w:t>
      </w:r>
      <w:r w:rsidRPr="00916869">
        <w:rPr>
          <w:lang w:val="es-ES"/>
        </w:rPr>
        <w:t xml:space="preserve"> </w:t>
      </w:r>
      <w:r w:rsidR="002B3162">
        <w:rPr>
          <w:lang w:val="es-ES"/>
        </w:rPr>
        <w:t>voluntario</w:t>
      </w:r>
      <w:r w:rsidR="00FD6EA6">
        <w:rPr>
          <w:lang w:val="es-ES"/>
        </w:rPr>
        <w:t xml:space="preserve"> responsable</w:t>
      </w:r>
      <w:r w:rsidR="0091299F">
        <w:rPr>
          <w:lang w:val="es-ES"/>
        </w:rPr>
        <w:t xml:space="preserve">, el cual </w:t>
      </w:r>
      <w:r w:rsidR="00E970D3">
        <w:rPr>
          <w:lang w:val="es-ES"/>
        </w:rPr>
        <w:t>cambia constantemente</w:t>
      </w:r>
      <w:r w:rsidRPr="00916869">
        <w:rPr>
          <w:lang w:val="es-ES"/>
        </w:rPr>
        <w:t>.</w:t>
      </w:r>
      <w:r w:rsidR="00507170">
        <w:rPr>
          <w:lang w:val="es-ES"/>
        </w:rPr>
        <w:t xml:space="preserve"> </w:t>
      </w:r>
      <w:r w:rsidR="00E970D3">
        <w:rPr>
          <w:lang w:val="es-ES"/>
        </w:rPr>
        <w:t>El resto de los voluntarios</w:t>
      </w:r>
      <w:r w:rsidR="00353CB7">
        <w:rPr>
          <w:lang w:val="es-ES"/>
        </w:rPr>
        <w:t xml:space="preserve"> se </w:t>
      </w:r>
      <w:r w:rsidR="00D11B34">
        <w:rPr>
          <w:lang w:val="es-ES"/>
        </w:rPr>
        <w:t xml:space="preserve">separan en grupos de hasta 4 personas </w:t>
      </w:r>
      <w:r w:rsidR="00C70ABA">
        <w:rPr>
          <w:lang w:val="es-ES"/>
        </w:rPr>
        <w:t>que visitan el Mercado de Alimentos de Santa Fe</w:t>
      </w:r>
      <w:r w:rsidR="001E6D4F">
        <w:rPr>
          <w:lang w:val="es-ES"/>
        </w:rPr>
        <w:t>, donde recorren los distintos puestos</w:t>
      </w:r>
      <w:r w:rsidR="00C70ABA">
        <w:rPr>
          <w:lang w:val="es-ES"/>
        </w:rPr>
        <w:t xml:space="preserve"> en busca de donaciones</w:t>
      </w:r>
      <w:r w:rsidR="00FC4E2E">
        <w:rPr>
          <w:lang w:val="es-ES"/>
        </w:rPr>
        <w:t xml:space="preserve">, las cuales son registradas en una planilla </w:t>
      </w:r>
      <w:r w:rsidR="00DD4061">
        <w:rPr>
          <w:lang w:val="es-ES"/>
        </w:rPr>
        <w:t>física</w:t>
      </w:r>
      <w:r w:rsidR="0045168F">
        <w:rPr>
          <w:lang w:val="es-ES"/>
        </w:rPr>
        <w:t>. Estas planillas son enviadas a</w:t>
      </w:r>
      <w:r w:rsidR="00144FDB">
        <w:rPr>
          <w:lang w:val="es-ES"/>
        </w:rPr>
        <w:t>l voluntario responsable</w:t>
      </w:r>
      <w:r w:rsidR="00DD4061">
        <w:rPr>
          <w:lang w:val="es-ES"/>
        </w:rPr>
        <w:t xml:space="preserve">, </w:t>
      </w:r>
      <w:r w:rsidR="00BF5FBD">
        <w:rPr>
          <w:lang w:val="es-ES"/>
        </w:rPr>
        <w:t xml:space="preserve">el cual </w:t>
      </w:r>
      <w:r w:rsidR="002A6816">
        <w:rPr>
          <w:lang w:val="es-ES"/>
        </w:rPr>
        <w:t xml:space="preserve">carga los registros en la planilla de </w:t>
      </w:r>
      <w:r w:rsidR="00DB689A">
        <w:rPr>
          <w:lang w:val="es-ES"/>
        </w:rPr>
        <w:t>cálculo</w:t>
      </w:r>
      <w:r w:rsidR="00CE59B2">
        <w:rPr>
          <w:lang w:val="es-ES"/>
        </w:rPr>
        <w:t>.</w:t>
      </w:r>
      <w:r w:rsidR="000A4FB4">
        <w:rPr>
          <w:lang w:val="es-ES"/>
        </w:rPr>
        <w:t xml:space="preserve"> </w:t>
      </w:r>
      <w:r w:rsidRPr="00916869">
        <w:rPr>
          <w:lang w:val="es-ES"/>
        </w:rPr>
        <w:t xml:space="preserve">Cada una de </w:t>
      </w:r>
      <w:r w:rsidR="001408D5">
        <w:rPr>
          <w:lang w:val="es-ES"/>
        </w:rPr>
        <w:t>estas</w:t>
      </w:r>
      <w:r w:rsidR="00DB689A">
        <w:rPr>
          <w:lang w:val="es-ES"/>
        </w:rPr>
        <w:t xml:space="preserve"> donaciones</w:t>
      </w:r>
      <w:r w:rsidRPr="00916869">
        <w:rPr>
          <w:lang w:val="es-ES"/>
        </w:rPr>
        <w:t xml:space="preserve"> </w:t>
      </w:r>
      <w:r w:rsidR="005F67E0">
        <w:rPr>
          <w:lang w:val="es-ES"/>
        </w:rPr>
        <w:t>es</w:t>
      </w:r>
      <w:r w:rsidRPr="00916869">
        <w:rPr>
          <w:lang w:val="es-ES"/>
        </w:rPr>
        <w:t xml:space="preserve"> </w:t>
      </w:r>
      <w:r w:rsidR="005F67E0" w:rsidRPr="00916869">
        <w:rPr>
          <w:lang w:val="es-ES"/>
        </w:rPr>
        <w:t>registrada</w:t>
      </w:r>
      <w:r w:rsidRPr="00916869">
        <w:rPr>
          <w:lang w:val="es-ES"/>
        </w:rPr>
        <w:t xml:space="preserve"> en el sistema junto con </w:t>
      </w:r>
      <w:r w:rsidR="000B72A9">
        <w:rPr>
          <w:lang w:val="es-ES"/>
        </w:rPr>
        <w:t>la</w:t>
      </w:r>
      <w:r w:rsidRPr="00916869">
        <w:rPr>
          <w:lang w:val="es-ES"/>
        </w:rPr>
        <w:t xml:space="preserve"> </w:t>
      </w:r>
      <w:r w:rsidR="000B72A9">
        <w:rPr>
          <w:lang w:val="es-ES"/>
        </w:rPr>
        <w:t>información</w:t>
      </w:r>
      <w:r w:rsidRPr="00916869">
        <w:rPr>
          <w:lang w:val="es-ES"/>
        </w:rPr>
        <w:t xml:space="preserve"> </w:t>
      </w:r>
      <w:r w:rsidR="000B72A9">
        <w:rPr>
          <w:lang w:val="es-ES"/>
        </w:rPr>
        <w:t>necesaria</w:t>
      </w:r>
      <w:r w:rsidRPr="00916869">
        <w:rPr>
          <w:lang w:val="es-ES"/>
        </w:rPr>
        <w:t xml:space="preserve"> (producto, fecha de vencimiento etc.), </w:t>
      </w:r>
      <w:r w:rsidR="00E17574">
        <w:rPr>
          <w:lang w:val="es-ES"/>
        </w:rPr>
        <w:t>pudiendo haber</w:t>
      </w:r>
      <w:r w:rsidRPr="00916869">
        <w:rPr>
          <w:lang w:val="es-ES"/>
        </w:rPr>
        <w:t xml:space="preserve"> entradas incompletas en ciertos casos. A partir de estas entradas se elabora un resumen donde se engloban resultados como el total de productos del mismo tipo donado, entre otras cosas. Este resumen se realiza manualmente </w:t>
      </w:r>
      <w:r w:rsidR="00AD0C5F">
        <w:rPr>
          <w:lang w:val="es-ES"/>
        </w:rPr>
        <w:t xml:space="preserve">mediante </w:t>
      </w:r>
      <w:r w:rsidR="003578BC">
        <w:rPr>
          <w:lang w:val="es-ES"/>
        </w:rPr>
        <w:t xml:space="preserve">funciones propias de la planilla. A su vez se realizan </w:t>
      </w:r>
      <w:r w:rsidR="008C450F">
        <w:rPr>
          <w:lang w:val="es-ES"/>
        </w:rPr>
        <w:t>distintas</w:t>
      </w:r>
      <w:r w:rsidR="001F2747">
        <w:rPr>
          <w:lang w:val="es-ES"/>
        </w:rPr>
        <w:t xml:space="preserve"> gr</w:t>
      </w:r>
      <w:r w:rsidR="004419A1">
        <w:rPr>
          <w:lang w:val="es-ES"/>
        </w:rPr>
        <w:t>á</w:t>
      </w:r>
      <w:r w:rsidR="001F2747">
        <w:rPr>
          <w:lang w:val="es-ES"/>
        </w:rPr>
        <w:t>ficas</w:t>
      </w:r>
      <w:r w:rsidR="009C6CDC">
        <w:rPr>
          <w:lang w:val="es-ES"/>
        </w:rPr>
        <w:t xml:space="preserve"> </w:t>
      </w:r>
      <w:r w:rsidR="006C3C37">
        <w:rPr>
          <w:lang w:val="es-ES"/>
        </w:rPr>
        <w:t xml:space="preserve">comparativas </w:t>
      </w:r>
      <w:r w:rsidR="009C6CDC">
        <w:rPr>
          <w:lang w:val="es-ES"/>
        </w:rPr>
        <w:t xml:space="preserve">que sirven como </w:t>
      </w:r>
      <w:r w:rsidR="00F57A17">
        <w:rPr>
          <w:lang w:val="es-ES"/>
        </w:rPr>
        <w:t>resúmenes</w:t>
      </w:r>
      <w:r w:rsidR="008C450F">
        <w:rPr>
          <w:lang w:val="es-ES"/>
        </w:rPr>
        <w:t xml:space="preserve"> periódicos de </w:t>
      </w:r>
      <w:r w:rsidR="005600F3">
        <w:rPr>
          <w:lang w:val="es-ES"/>
        </w:rPr>
        <w:t>los datos registrados (total por visita, por mes, etc.)</w:t>
      </w:r>
      <w:r w:rsidR="00207086">
        <w:rPr>
          <w:lang w:val="es-ES"/>
        </w:rPr>
        <w:t xml:space="preserve"> así como informes </w:t>
      </w:r>
      <w:r w:rsidR="00F23533">
        <w:rPr>
          <w:lang w:val="es-ES"/>
        </w:rPr>
        <w:t>en épocas puntuales del año que sirven como resumen general (</w:t>
      </w:r>
      <w:r w:rsidR="000C7591">
        <w:rPr>
          <w:lang w:val="es-ES"/>
        </w:rPr>
        <w:t>mayores donantes, mayores productos obtenidos, etc.</w:t>
      </w:r>
      <w:r w:rsidR="00F23533">
        <w:rPr>
          <w:lang w:val="es-ES"/>
        </w:rPr>
        <w:t>).</w:t>
      </w:r>
    </w:p>
    <w:p w14:paraId="42E901A7" w14:textId="761C065F" w:rsidR="0066708D" w:rsidRDefault="00916869" w:rsidP="008E0CC6">
      <w:pPr>
        <w:jc w:val="both"/>
        <w:rPr>
          <w:lang w:val="es-ES"/>
        </w:rPr>
      </w:pPr>
      <w:r w:rsidRPr="00916869">
        <w:rPr>
          <w:lang w:val="es-ES"/>
        </w:rPr>
        <w:t xml:space="preserve">Todas estas tareas demandan mucho tiempo y trabajo humano para llevarse a cabo cuando podrían realizarse fácilmente de manera automática y </w:t>
      </w:r>
      <w:r w:rsidR="00825716">
        <w:rPr>
          <w:lang w:val="es-ES"/>
        </w:rPr>
        <w:t>minimizando el</w:t>
      </w:r>
      <w:r w:rsidRPr="00916869">
        <w:rPr>
          <w:lang w:val="es-ES"/>
        </w:rPr>
        <w:t xml:space="preserve"> riesgo de error.</w:t>
      </w:r>
      <w:r w:rsidR="0066708D">
        <w:rPr>
          <w:lang w:val="es-ES"/>
        </w:rPr>
        <w:t xml:space="preserve"> Al momento de ingresar los datos, estos no son verificados de ninguna forma</w:t>
      </w:r>
      <w:r w:rsidR="00CC388C">
        <w:rPr>
          <w:lang w:val="es-ES"/>
        </w:rPr>
        <w:t xml:space="preserve">, </w:t>
      </w:r>
      <w:r w:rsidR="005120DF">
        <w:rPr>
          <w:lang w:val="es-ES"/>
        </w:rPr>
        <w:t xml:space="preserve">tanto como para asegurarse </w:t>
      </w:r>
      <w:r w:rsidR="007F5BEA">
        <w:rPr>
          <w:lang w:val="es-ES"/>
        </w:rPr>
        <w:t>que no se ingrese una letra donde iría un numero</w:t>
      </w:r>
      <w:r w:rsidR="00B978C9">
        <w:rPr>
          <w:lang w:val="es-ES"/>
        </w:rPr>
        <w:t xml:space="preserve"> u otra letra</w:t>
      </w:r>
      <w:r w:rsidR="007F5BEA">
        <w:rPr>
          <w:lang w:val="es-ES"/>
        </w:rPr>
        <w:t xml:space="preserve"> como para </w:t>
      </w:r>
      <w:r w:rsidR="000A451B">
        <w:rPr>
          <w:lang w:val="es-ES"/>
        </w:rPr>
        <w:t xml:space="preserve">asegurar que </w:t>
      </w:r>
      <w:r w:rsidR="005D653C">
        <w:rPr>
          <w:lang w:val="es-ES"/>
        </w:rPr>
        <w:t>una entrada</w:t>
      </w:r>
      <w:r w:rsidR="003436C7">
        <w:rPr>
          <w:lang w:val="es-ES"/>
        </w:rPr>
        <w:t xml:space="preserve"> </w:t>
      </w:r>
      <w:r w:rsidR="000A451B">
        <w:rPr>
          <w:lang w:val="es-ES"/>
        </w:rPr>
        <w:t>est</w:t>
      </w:r>
      <w:r w:rsidR="00031A2B">
        <w:rPr>
          <w:lang w:val="es-ES"/>
        </w:rPr>
        <w:t>é</w:t>
      </w:r>
      <w:r w:rsidR="000A451B">
        <w:rPr>
          <w:lang w:val="es-ES"/>
        </w:rPr>
        <w:t xml:space="preserve"> dentro de un conjunto de valores permitidos. </w:t>
      </w:r>
      <w:r w:rsidR="00AC79EB">
        <w:rPr>
          <w:lang w:val="es-ES"/>
        </w:rPr>
        <w:t>A su vez</w:t>
      </w:r>
      <w:r w:rsidR="0041206A">
        <w:rPr>
          <w:lang w:val="es-ES"/>
        </w:rPr>
        <w:t xml:space="preserve">, </w:t>
      </w:r>
      <w:r w:rsidR="00DF5865">
        <w:rPr>
          <w:lang w:val="es-ES"/>
        </w:rPr>
        <w:t xml:space="preserve">como se dijo previamente, </w:t>
      </w:r>
      <w:r w:rsidR="0036452F">
        <w:rPr>
          <w:lang w:val="es-ES"/>
        </w:rPr>
        <w:t>el resumen se lleva a cabo manualmente</w:t>
      </w:r>
      <w:r w:rsidR="00924805">
        <w:rPr>
          <w:lang w:val="es-ES"/>
        </w:rPr>
        <w:t xml:space="preserve"> por una única persona</w:t>
      </w:r>
      <w:r w:rsidR="0036452F">
        <w:rPr>
          <w:lang w:val="es-ES"/>
        </w:rPr>
        <w:t xml:space="preserve">, de </w:t>
      </w:r>
      <w:r w:rsidR="0036452F">
        <w:rPr>
          <w:lang w:val="es-ES"/>
        </w:rPr>
        <w:t xml:space="preserve">manera que </w:t>
      </w:r>
      <w:r w:rsidR="00F72A06">
        <w:rPr>
          <w:lang w:val="es-ES"/>
        </w:rPr>
        <w:t>puede olvidarse</w:t>
      </w:r>
      <w:r w:rsidR="004801F1">
        <w:rPr>
          <w:lang w:val="es-ES"/>
        </w:rPr>
        <w:t xml:space="preserve"> u omitirse</w:t>
      </w:r>
      <w:r w:rsidR="00F72A06">
        <w:rPr>
          <w:lang w:val="es-ES"/>
        </w:rPr>
        <w:t xml:space="preserve"> un dato</w:t>
      </w:r>
      <w:r w:rsidR="00153325">
        <w:rPr>
          <w:lang w:val="es-ES"/>
        </w:rPr>
        <w:t>, además</w:t>
      </w:r>
      <w:r w:rsidR="004E08A8">
        <w:rPr>
          <w:lang w:val="es-ES"/>
        </w:rPr>
        <w:t>, debido a que</w:t>
      </w:r>
      <w:r w:rsidR="00153325">
        <w:rPr>
          <w:lang w:val="es-ES"/>
        </w:rPr>
        <w:t xml:space="preserve"> esta cambia constantemente,</w:t>
      </w:r>
      <w:r w:rsidR="00312E03">
        <w:rPr>
          <w:lang w:val="es-ES"/>
        </w:rPr>
        <w:t xml:space="preserve"> </w:t>
      </w:r>
      <w:r w:rsidR="00872B0B">
        <w:rPr>
          <w:lang w:val="es-ES"/>
        </w:rPr>
        <w:t>decisiones de diseño tomadas por uno de los responsables pueden verse modificadas por otro sin notificación alguna</w:t>
      </w:r>
      <w:r w:rsidR="00E135CC">
        <w:rPr>
          <w:lang w:val="es-ES"/>
        </w:rPr>
        <w:t>.</w:t>
      </w:r>
    </w:p>
    <w:p w14:paraId="3DFB44EF" w14:textId="60142347" w:rsidR="002C1D1C" w:rsidRDefault="00916869" w:rsidP="008E0CC6">
      <w:pPr>
        <w:jc w:val="both"/>
        <w:rPr>
          <w:lang w:val="es-ES"/>
        </w:rPr>
      </w:pPr>
      <w:r w:rsidRPr="00916869">
        <w:rPr>
          <w:lang w:val="es-ES"/>
        </w:rPr>
        <w:t>Mediante este sistema propuesto se busca llevar a cabo una automatización de las tareas de manera que estas se desliguen en su mayor parte del operador, disminuyendo así las responsabilidades y a su vez, las posibilidades de cualquier clase de error humano cometido dentro de los datos manejados.</w:t>
      </w:r>
      <w:r w:rsidR="003307FC">
        <w:rPr>
          <w:lang w:val="es-ES"/>
        </w:rPr>
        <w:t xml:space="preserve"> Los usuarios de este sistema serán aquellos voluntarios responsables</w:t>
      </w:r>
      <w:r w:rsidR="00423617">
        <w:rPr>
          <w:lang w:val="es-ES"/>
        </w:rPr>
        <w:t xml:space="preserve"> de la carga de la planilla </w:t>
      </w:r>
      <w:r w:rsidR="00386FE1">
        <w:rPr>
          <w:lang w:val="es-ES"/>
        </w:rPr>
        <w:t>en cada momento</w:t>
      </w:r>
      <w:r w:rsidR="00B53280">
        <w:rPr>
          <w:lang w:val="es-ES"/>
        </w:rPr>
        <w:t xml:space="preserve">, siendo estos mismos los que se </w:t>
      </w:r>
      <w:r w:rsidR="00A64CD8">
        <w:rPr>
          <w:lang w:val="es-ES"/>
        </w:rPr>
        <w:t>encargarán</w:t>
      </w:r>
      <w:r w:rsidR="00B53280">
        <w:rPr>
          <w:lang w:val="es-ES"/>
        </w:rPr>
        <w:t xml:space="preserve"> de la </w:t>
      </w:r>
      <w:r w:rsidR="0013543A">
        <w:rPr>
          <w:lang w:val="es-ES"/>
        </w:rPr>
        <w:t xml:space="preserve">obtención de </w:t>
      </w:r>
      <w:r w:rsidR="004B0770">
        <w:rPr>
          <w:lang w:val="es-ES"/>
        </w:rPr>
        <w:t xml:space="preserve">aquellos </w:t>
      </w:r>
      <w:r w:rsidR="00A64CD8">
        <w:rPr>
          <w:lang w:val="es-ES"/>
        </w:rPr>
        <w:t>resúmenes que se obtengan de manera manual</w:t>
      </w:r>
      <w:r w:rsidR="00386FE1">
        <w:rPr>
          <w:lang w:val="es-ES"/>
        </w:rPr>
        <w:t xml:space="preserve">. </w:t>
      </w:r>
      <w:r w:rsidR="00103247">
        <w:rPr>
          <w:lang w:val="es-ES"/>
        </w:rPr>
        <w:t xml:space="preserve">Al momento de ingresar </w:t>
      </w:r>
      <w:r w:rsidR="004A06C7">
        <w:rPr>
          <w:lang w:val="es-ES"/>
        </w:rPr>
        <w:t>uno</w:t>
      </w:r>
      <w:r w:rsidR="00103247">
        <w:rPr>
          <w:lang w:val="es-ES"/>
        </w:rPr>
        <w:t xml:space="preserve"> nuevo, estos serán validados por la </w:t>
      </w:r>
      <w:r w:rsidR="00564483">
        <w:rPr>
          <w:lang w:val="es-ES"/>
        </w:rPr>
        <w:t xml:space="preserve">base de datos de manera que se cumplan </w:t>
      </w:r>
      <w:r w:rsidR="00462DBE">
        <w:rPr>
          <w:lang w:val="es-ES"/>
        </w:rPr>
        <w:t>todos los requisitos necesarios</w:t>
      </w:r>
      <w:r w:rsidR="00161AF3">
        <w:rPr>
          <w:lang w:val="es-ES"/>
        </w:rPr>
        <w:t xml:space="preserve">. </w:t>
      </w:r>
      <w:r w:rsidR="000D0044">
        <w:rPr>
          <w:lang w:val="es-ES"/>
        </w:rPr>
        <w:t>Además</w:t>
      </w:r>
      <w:r w:rsidR="00161AF3">
        <w:rPr>
          <w:lang w:val="es-ES"/>
        </w:rPr>
        <w:t xml:space="preserve">, el resumen se </w:t>
      </w:r>
      <w:r w:rsidR="001B7DC5">
        <w:rPr>
          <w:lang w:val="es-ES"/>
        </w:rPr>
        <w:t>realizará</w:t>
      </w:r>
      <w:r w:rsidR="00161AF3">
        <w:rPr>
          <w:lang w:val="es-ES"/>
        </w:rPr>
        <w:t xml:space="preserve"> de manera </w:t>
      </w:r>
      <w:r w:rsidR="005F4AC9">
        <w:rPr>
          <w:lang w:val="es-ES"/>
        </w:rPr>
        <w:t>automática y periódica</w:t>
      </w:r>
      <w:r w:rsidR="00161AF3">
        <w:rPr>
          <w:lang w:val="es-ES"/>
        </w:rPr>
        <w:t>,</w:t>
      </w:r>
      <w:r w:rsidR="004D4F4E">
        <w:rPr>
          <w:lang w:val="es-ES"/>
        </w:rPr>
        <w:t xml:space="preserve"> </w:t>
      </w:r>
      <w:r w:rsidR="004A06C7">
        <w:rPr>
          <w:lang w:val="es-ES"/>
        </w:rPr>
        <w:t xml:space="preserve">donde </w:t>
      </w:r>
      <w:r w:rsidR="004D4F4E">
        <w:rPr>
          <w:lang w:val="es-ES"/>
        </w:rPr>
        <w:t>todos los cálculos</w:t>
      </w:r>
      <w:r w:rsidR="004A06C7">
        <w:rPr>
          <w:lang w:val="es-ES"/>
        </w:rPr>
        <w:t xml:space="preserve"> serán llevados a cabo</w:t>
      </w:r>
      <w:r w:rsidR="004D4F4E">
        <w:rPr>
          <w:lang w:val="es-ES"/>
        </w:rPr>
        <w:t xml:space="preserve"> por la propia </w:t>
      </w:r>
      <w:r w:rsidR="00933F38">
        <w:rPr>
          <w:lang w:val="es-ES"/>
        </w:rPr>
        <w:t xml:space="preserve">base. </w:t>
      </w:r>
      <w:r w:rsidR="00F9456A">
        <w:rPr>
          <w:lang w:val="es-ES"/>
        </w:rPr>
        <w:t xml:space="preserve">Esto no solo permitirá </w:t>
      </w:r>
      <w:r w:rsidR="005E206B">
        <w:rPr>
          <w:lang w:val="es-ES"/>
        </w:rPr>
        <w:t xml:space="preserve">que </w:t>
      </w:r>
      <w:r w:rsidR="001B7DC5">
        <w:rPr>
          <w:lang w:val="es-ES"/>
        </w:rPr>
        <w:t xml:space="preserve">no haya errores en la realización de </w:t>
      </w:r>
      <w:r w:rsidR="000B5D78">
        <w:rPr>
          <w:lang w:val="es-ES"/>
        </w:rPr>
        <w:t>estos</w:t>
      </w:r>
      <w:r w:rsidR="001B7DC5">
        <w:rPr>
          <w:lang w:val="es-ES"/>
        </w:rPr>
        <w:t>, sino que también liberaría de responsabilidad de muchas tareas a los operarios</w:t>
      </w:r>
      <w:r w:rsidR="00436AB8">
        <w:rPr>
          <w:lang w:val="es-ES"/>
        </w:rPr>
        <w:t xml:space="preserve"> encargados</w:t>
      </w:r>
      <w:r w:rsidR="00FC5712">
        <w:rPr>
          <w:lang w:val="es-ES"/>
        </w:rPr>
        <w:t xml:space="preserve">, que podrán dedicar ese tiempo </w:t>
      </w:r>
      <w:r w:rsidR="00EB3FCF">
        <w:rPr>
          <w:lang w:val="es-ES"/>
        </w:rPr>
        <w:t>a otras responsabilidade</w:t>
      </w:r>
      <w:r w:rsidR="003E1E04">
        <w:rPr>
          <w:lang w:val="es-ES"/>
        </w:rPr>
        <w:t xml:space="preserve">s. A su vez, </w:t>
      </w:r>
      <w:r w:rsidR="003C05C3">
        <w:rPr>
          <w:lang w:val="es-ES"/>
        </w:rPr>
        <w:t>la utilización de este serviría de manera indirecta</w:t>
      </w:r>
      <w:r w:rsidR="005F3F00">
        <w:rPr>
          <w:lang w:val="es-ES"/>
        </w:rPr>
        <w:t xml:space="preserve"> a l</w:t>
      </w:r>
      <w:r w:rsidR="00796FC0">
        <w:rPr>
          <w:lang w:val="es-ES"/>
        </w:rPr>
        <w:t>a comisión directiva</w:t>
      </w:r>
      <w:r w:rsidR="005F3F00">
        <w:rPr>
          <w:lang w:val="es-ES"/>
        </w:rPr>
        <w:t xml:space="preserve">, ya que estos dispondrán de </w:t>
      </w:r>
      <w:r w:rsidR="00442EF3">
        <w:rPr>
          <w:lang w:val="es-ES"/>
        </w:rPr>
        <w:t>un conjunto de resultados más rápido, seguro</w:t>
      </w:r>
      <w:r w:rsidR="00F34601">
        <w:rPr>
          <w:lang w:val="es-ES"/>
        </w:rPr>
        <w:t>, automatizado</w:t>
      </w:r>
      <w:r w:rsidR="00442EF3">
        <w:rPr>
          <w:lang w:val="es-ES"/>
        </w:rPr>
        <w:t xml:space="preserve"> y con posibilidad de ampliación sin mucha complejidad</w:t>
      </w:r>
      <w:r w:rsidR="008B1FB9">
        <w:rPr>
          <w:lang w:val="es-ES"/>
        </w:rPr>
        <w:t xml:space="preserve"> debido a que</w:t>
      </w:r>
      <w:r w:rsidR="00EB3FCF">
        <w:rPr>
          <w:lang w:val="es-ES"/>
        </w:rPr>
        <w:t xml:space="preserve"> </w:t>
      </w:r>
      <w:r w:rsidR="008B1FB9">
        <w:rPr>
          <w:lang w:val="es-ES"/>
        </w:rPr>
        <w:t>l</w:t>
      </w:r>
      <w:r w:rsidR="005512ED">
        <w:rPr>
          <w:lang w:val="es-ES"/>
        </w:rPr>
        <w:t>a modularidad con la que se desarrolla</w:t>
      </w:r>
      <w:r w:rsidR="00C35557">
        <w:rPr>
          <w:lang w:val="es-ES"/>
        </w:rPr>
        <w:t>ran</w:t>
      </w:r>
      <w:r w:rsidR="005512ED">
        <w:rPr>
          <w:lang w:val="es-ES"/>
        </w:rPr>
        <w:t xml:space="preserve"> las tareas en</w:t>
      </w:r>
      <w:r w:rsidR="00356E50">
        <w:rPr>
          <w:lang w:val="es-ES"/>
        </w:rPr>
        <w:t xml:space="preserve"> </w:t>
      </w:r>
      <w:r w:rsidR="008B1FB9">
        <w:rPr>
          <w:lang w:val="es-ES"/>
        </w:rPr>
        <w:t xml:space="preserve">la </w:t>
      </w:r>
      <w:r w:rsidR="00356E50">
        <w:rPr>
          <w:lang w:val="es-ES"/>
        </w:rPr>
        <w:t>base</w:t>
      </w:r>
      <w:r w:rsidR="00C35557">
        <w:rPr>
          <w:lang w:val="es-ES"/>
        </w:rPr>
        <w:t xml:space="preserve"> permite </w:t>
      </w:r>
      <w:r w:rsidR="00375767">
        <w:rPr>
          <w:lang w:val="es-ES"/>
        </w:rPr>
        <w:t xml:space="preserve">que cualquier función añadida futura requerida por la institución </w:t>
      </w:r>
      <w:r w:rsidR="00614DF4">
        <w:rPr>
          <w:lang w:val="es-ES"/>
        </w:rPr>
        <w:t>pueda ser añadida de una manera sencilla</w:t>
      </w:r>
      <w:r w:rsidR="00B74320">
        <w:rPr>
          <w:lang w:val="es-ES"/>
        </w:rPr>
        <w:t>.</w:t>
      </w:r>
    </w:p>
    <w:p w14:paraId="19D8F3EB" w14:textId="5DD8FA45" w:rsidR="00916869" w:rsidRDefault="003E25E2" w:rsidP="00916869">
      <w:pPr>
        <w:pStyle w:val="Ttulo1"/>
      </w:pPr>
      <w:r>
        <w:t>Alcance</w:t>
      </w:r>
      <w:r w:rsidR="00965472">
        <w:t xml:space="preserve"> del </w:t>
      </w:r>
      <w:r w:rsidR="00A3230C">
        <w:t>sistema</w:t>
      </w:r>
    </w:p>
    <w:p w14:paraId="728E16DC" w14:textId="77777777" w:rsidR="002C6C3D" w:rsidRPr="00F020D2" w:rsidRDefault="002C6C3D" w:rsidP="006B21F9">
      <w:pPr>
        <w:pStyle w:val="Text"/>
        <w:keepNext/>
        <w:framePr w:dropCap="drop" w:lines="2" w:h="471" w:hRule="exact" w:wrap="around" w:vAnchor="text" w:hAnchor="text" w:y="10"/>
        <w:spacing w:line="471" w:lineRule="exact"/>
        <w:ind w:firstLine="0"/>
        <w:rPr>
          <w:b/>
          <w:smallCaps/>
          <w:position w:val="-4"/>
          <w:sz w:val="58"/>
          <w:szCs w:val="56"/>
        </w:rPr>
      </w:pPr>
      <w:r w:rsidRPr="00F020D2">
        <w:rPr>
          <w:b/>
          <w:position w:val="-4"/>
          <w:sz w:val="58"/>
          <w:szCs w:val="56"/>
        </w:rPr>
        <w:t>E</w:t>
      </w:r>
    </w:p>
    <w:p w14:paraId="5A2730BD" w14:textId="7F1260C6" w:rsidR="00796FB4" w:rsidRDefault="00C10EE2" w:rsidP="0027717C">
      <w:pPr>
        <w:jc w:val="both"/>
      </w:pPr>
      <w:r>
        <w:t xml:space="preserve">l funcionamiento </w:t>
      </w:r>
      <w:r w:rsidR="000D379E">
        <w:t>esencial</w:t>
      </w:r>
      <w:r>
        <w:t xml:space="preserve"> del sistema se </w:t>
      </w:r>
      <w:r w:rsidRPr="00BC1B9B">
        <w:t xml:space="preserve">basa </w:t>
      </w:r>
      <w:r w:rsidR="000F7C35" w:rsidRPr="00BC1B9B">
        <w:t>en la creación de una base de datos</w:t>
      </w:r>
      <w:r w:rsidR="006A3197">
        <w:t xml:space="preserve"> representativa de la planilla </w:t>
      </w:r>
      <w:r w:rsidR="008C46DC">
        <w:t>utilizada actualmente</w:t>
      </w:r>
      <w:r w:rsidR="000F7C35" w:rsidRPr="00BC1B9B">
        <w:t>. Esta será utilizada</w:t>
      </w:r>
      <w:r w:rsidR="00015CD4" w:rsidRPr="00BC1B9B">
        <w:t xml:space="preserve"> tanto</w:t>
      </w:r>
      <w:r w:rsidR="000F7C35" w:rsidRPr="00BC1B9B">
        <w:t xml:space="preserve"> para </w:t>
      </w:r>
      <w:r w:rsidR="000F7C35" w:rsidRPr="00BC1B9B">
        <w:lastRenderedPageBreak/>
        <w:t>el almacenamiento</w:t>
      </w:r>
      <w:r w:rsidR="00015CD4" w:rsidRPr="00BC1B9B">
        <w:t xml:space="preserve"> de la información como para el tratamiento </w:t>
      </w:r>
      <w:r w:rsidR="00535C43" w:rsidRPr="00BC1B9B">
        <w:t>de esta</w:t>
      </w:r>
      <w:r w:rsidR="006A5658" w:rsidRPr="00BC1B9B">
        <w:t>.</w:t>
      </w:r>
      <w:r w:rsidR="00A87D10" w:rsidRPr="00BC1B9B">
        <w:t xml:space="preserve"> </w:t>
      </w:r>
      <w:r w:rsidR="001B3E3C" w:rsidRPr="00BC1B9B">
        <w:t xml:space="preserve">Aquí se </w:t>
      </w:r>
      <w:r w:rsidR="0001487E" w:rsidRPr="00BC1B9B">
        <w:t>almacenará</w:t>
      </w:r>
      <w:r w:rsidR="001B3E3C" w:rsidRPr="00BC1B9B">
        <w:t xml:space="preserve"> información representativa de las donaciones de alimentos </w:t>
      </w:r>
      <w:r w:rsidR="007D718C" w:rsidRPr="00BC1B9B">
        <w:t xml:space="preserve">a la </w:t>
      </w:r>
      <w:r w:rsidR="0001487E" w:rsidRPr="00BC1B9B">
        <w:t>institución</w:t>
      </w:r>
      <w:r w:rsidR="00FA4D5D">
        <w:t xml:space="preserve"> para cada día</w:t>
      </w:r>
      <w:r w:rsidR="00796FB4">
        <w:t>:</w:t>
      </w:r>
    </w:p>
    <w:p w14:paraId="7FF06A4B" w14:textId="7D3C8B0A" w:rsidR="00796FB4" w:rsidRDefault="00810BFC" w:rsidP="00796FB4">
      <w:pPr>
        <w:pStyle w:val="Prrafodelista"/>
        <w:numPr>
          <w:ilvl w:val="0"/>
          <w:numId w:val="2"/>
        </w:numPr>
        <w:jc w:val="both"/>
      </w:pPr>
      <w:r>
        <w:t>Grupo de voluntarios</w:t>
      </w:r>
    </w:p>
    <w:p w14:paraId="7B6F51E0" w14:textId="08695D8B" w:rsidR="001D771B" w:rsidRPr="00A416F8" w:rsidRDefault="00810BFC" w:rsidP="00796FB4">
      <w:pPr>
        <w:pStyle w:val="Prrafodelista"/>
        <w:numPr>
          <w:ilvl w:val="0"/>
          <w:numId w:val="2"/>
        </w:numPr>
        <w:jc w:val="both"/>
      </w:pPr>
      <w:r>
        <w:t xml:space="preserve">¿Visitan un </w:t>
      </w:r>
      <w:r w:rsidR="0093102D">
        <w:t xml:space="preserve">Puesto o </w:t>
      </w:r>
      <w:r>
        <w:t xml:space="preserve">un </w:t>
      </w:r>
      <w:r w:rsidR="0093102D">
        <w:t>Piso</w:t>
      </w:r>
      <w:r>
        <w:t>?</w:t>
      </w:r>
    </w:p>
    <w:p w14:paraId="38E8CE54" w14:textId="679909EC" w:rsidR="00A416F8" w:rsidRPr="00A416F8" w:rsidRDefault="00A416F8" w:rsidP="008F5C4B">
      <w:pPr>
        <w:pStyle w:val="Prrafodelista"/>
        <w:numPr>
          <w:ilvl w:val="1"/>
          <w:numId w:val="2"/>
        </w:numPr>
        <w:jc w:val="both"/>
      </w:pPr>
      <w:r w:rsidRPr="00A416F8">
        <w:t>N</w:t>
      </w:r>
      <w:r w:rsidR="00FC45F8">
        <w:t>ú</w:t>
      </w:r>
      <w:r w:rsidRPr="00A416F8">
        <w:t>mero</w:t>
      </w:r>
    </w:p>
    <w:p w14:paraId="59E7253A" w14:textId="73278194" w:rsidR="00A416F8" w:rsidRDefault="00356E50" w:rsidP="00796FB4">
      <w:pPr>
        <w:pStyle w:val="Prrafodelista"/>
        <w:numPr>
          <w:ilvl w:val="0"/>
          <w:numId w:val="2"/>
        </w:numPr>
        <w:jc w:val="both"/>
      </w:pPr>
      <w:r>
        <w:t>Información</w:t>
      </w:r>
      <w:r w:rsidR="00F37D74">
        <w:t xml:space="preserve"> del </w:t>
      </w:r>
      <w:r w:rsidR="008F5C4B">
        <w:t>donante</w:t>
      </w:r>
    </w:p>
    <w:p w14:paraId="4B8A80E1" w14:textId="1EAD1BD8" w:rsidR="002747D0" w:rsidRDefault="002747D0" w:rsidP="002747D0">
      <w:pPr>
        <w:pStyle w:val="Prrafodelista"/>
        <w:numPr>
          <w:ilvl w:val="1"/>
          <w:numId w:val="2"/>
        </w:numPr>
        <w:jc w:val="both"/>
      </w:pPr>
      <w:r>
        <w:t xml:space="preserve">Nombre </w:t>
      </w:r>
      <w:r w:rsidR="00830C9B">
        <w:t>del negocio</w:t>
      </w:r>
    </w:p>
    <w:p w14:paraId="212B104C" w14:textId="2A0C8E1D" w:rsidR="002747D0" w:rsidRDefault="002747D0" w:rsidP="002747D0">
      <w:pPr>
        <w:pStyle w:val="Prrafodelista"/>
        <w:numPr>
          <w:ilvl w:val="1"/>
          <w:numId w:val="2"/>
        </w:numPr>
        <w:jc w:val="both"/>
      </w:pPr>
      <w:r>
        <w:t>Dueño</w:t>
      </w:r>
    </w:p>
    <w:p w14:paraId="3EB4A4DC" w14:textId="56E3EDCE" w:rsidR="00C11A11" w:rsidRDefault="00344959" w:rsidP="002747D0">
      <w:pPr>
        <w:pStyle w:val="Prrafodelista"/>
        <w:numPr>
          <w:ilvl w:val="1"/>
          <w:numId w:val="2"/>
        </w:numPr>
        <w:jc w:val="both"/>
      </w:pPr>
      <w:r>
        <w:t>Información</w:t>
      </w:r>
      <w:r w:rsidR="00830C9B">
        <w:t xml:space="preserve"> </w:t>
      </w:r>
      <w:r>
        <w:t>d</w:t>
      </w:r>
      <w:r w:rsidR="00F9744A">
        <w:t xml:space="preserve">e </w:t>
      </w:r>
      <w:r w:rsidR="00C11A11">
        <w:t>Contacto</w:t>
      </w:r>
    </w:p>
    <w:p w14:paraId="6DD49838" w14:textId="274D2ED2" w:rsidR="00C11A11" w:rsidRDefault="009B16C1" w:rsidP="00796FB4">
      <w:pPr>
        <w:pStyle w:val="Prrafodelista"/>
        <w:numPr>
          <w:ilvl w:val="0"/>
          <w:numId w:val="2"/>
        </w:numPr>
        <w:jc w:val="both"/>
      </w:pPr>
      <w:r>
        <w:t>Información</w:t>
      </w:r>
      <w:r w:rsidR="00C11A11">
        <w:t xml:space="preserve"> del p</w:t>
      </w:r>
      <w:r w:rsidR="00B47CCE">
        <w:t xml:space="preserve">roducto </w:t>
      </w:r>
    </w:p>
    <w:p w14:paraId="7A4E2AC9" w14:textId="1BADA07C" w:rsidR="00C11A11" w:rsidRDefault="00C11A11" w:rsidP="00C11A11">
      <w:pPr>
        <w:pStyle w:val="Prrafodelista"/>
        <w:numPr>
          <w:ilvl w:val="1"/>
          <w:numId w:val="2"/>
        </w:numPr>
        <w:jc w:val="both"/>
      </w:pPr>
      <w:r>
        <w:t>Nombre</w:t>
      </w:r>
    </w:p>
    <w:p w14:paraId="650713D8" w14:textId="7F1789A8" w:rsidR="00F37D74" w:rsidRDefault="0065387A" w:rsidP="00C11A11">
      <w:pPr>
        <w:pStyle w:val="Prrafodelista"/>
        <w:numPr>
          <w:ilvl w:val="1"/>
          <w:numId w:val="2"/>
        </w:numPr>
        <w:jc w:val="both"/>
      </w:pPr>
      <w:r>
        <w:t>Peso</w:t>
      </w:r>
    </w:p>
    <w:p w14:paraId="4508EA71" w14:textId="6649B6A9" w:rsidR="008C46DC" w:rsidRPr="00A416F8" w:rsidRDefault="008C46DC" w:rsidP="00C11A11">
      <w:pPr>
        <w:pStyle w:val="Prrafodelista"/>
        <w:numPr>
          <w:ilvl w:val="1"/>
          <w:numId w:val="2"/>
        </w:numPr>
        <w:jc w:val="both"/>
      </w:pPr>
      <w:r>
        <w:t>Fecha de vencimiento</w:t>
      </w:r>
      <w:r w:rsidR="00975D23">
        <w:t xml:space="preserve"> (en caso de ser aplicable)</w:t>
      </w:r>
    </w:p>
    <w:p w14:paraId="1EA2C7EC" w14:textId="21BF2EBA" w:rsidR="002E7484" w:rsidRDefault="00B00696" w:rsidP="0027717C">
      <w:pPr>
        <w:jc w:val="both"/>
      </w:pPr>
      <w:r>
        <w:t xml:space="preserve">Para </w:t>
      </w:r>
      <w:r w:rsidR="00212C71">
        <w:t xml:space="preserve">llevar a cabo </w:t>
      </w:r>
      <w:r w:rsidR="00671460">
        <w:t>las operaciones</w:t>
      </w:r>
      <w:r w:rsidR="00212C71">
        <w:t xml:space="preserve"> de la base de datos</w:t>
      </w:r>
      <w:r w:rsidR="002B4C26">
        <w:t xml:space="preserve"> se hará uso de funciones</w:t>
      </w:r>
      <w:r w:rsidR="00F35F21">
        <w:t xml:space="preserve"> y </w:t>
      </w:r>
      <w:proofErr w:type="spellStart"/>
      <w:r w:rsidR="00F35F21" w:rsidRPr="00C81341">
        <w:rPr>
          <w:i/>
        </w:rPr>
        <w:t>triggers</w:t>
      </w:r>
      <w:proofErr w:type="spellEnd"/>
      <w:r w:rsidR="00671460">
        <w:t xml:space="preserve"> (funciones especiales que son ejecutadas </w:t>
      </w:r>
      <w:r w:rsidR="00870675">
        <w:t xml:space="preserve">cuando se lleva a cabo un evento concreto) </w:t>
      </w:r>
      <w:r w:rsidR="002B4C26">
        <w:t>en lenguaje PostgreSQL</w:t>
      </w:r>
      <w:r w:rsidR="00F35F21">
        <w:t>.</w:t>
      </w:r>
      <w:r w:rsidR="00D66FFC">
        <w:t xml:space="preserve"> </w:t>
      </w:r>
      <w:r w:rsidR="00DF5ED3">
        <w:t xml:space="preserve">Esto con el fin de </w:t>
      </w:r>
      <w:r w:rsidR="0091027D">
        <w:t>evitar</w:t>
      </w:r>
      <w:r w:rsidR="00DF5ED3">
        <w:t xml:space="preserve"> </w:t>
      </w:r>
      <w:r w:rsidR="00FE6A86">
        <w:t xml:space="preserve">que </w:t>
      </w:r>
      <w:r w:rsidR="00DF5ED3">
        <w:t>las</w:t>
      </w:r>
      <w:r w:rsidR="00BD233E">
        <w:t xml:space="preserve"> consultas</w:t>
      </w:r>
      <w:r>
        <w:t xml:space="preserve"> </w:t>
      </w:r>
      <w:r w:rsidR="00FE6A86">
        <w:t xml:space="preserve">sean </w:t>
      </w:r>
      <w:r w:rsidR="00405162">
        <w:t>realizadas manualmente.</w:t>
      </w:r>
      <w:r w:rsidR="002916AA">
        <w:t xml:space="preserve"> </w:t>
      </w:r>
      <w:r w:rsidR="0065387A">
        <w:t xml:space="preserve">Las funciones son utilizadas para </w:t>
      </w:r>
      <w:r w:rsidR="0050184D">
        <w:t>llevar a cabo las operaciones</w:t>
      </w:r>
      <w:r w:rsidR="00FE0DAA">
        <w:t xml:space="preserve"> para obtener</w:t>
      </w:r>
      <w:r w:rsidR="0050184D">
        <w:t xml:space="preserve"> </w:t>
      </w:r>
      <w:r w:rsidR="00F54E20">
        <w:t>el resumen:</w:t>
      </w:r>
    </w:p>
    <w:p w14:paraId="2832CAE1" w14:textId="60A65334" w:rsidR="00F54E20" w:rsidRDefault="00E732B9" w:rsidP="00F54E20">
      <w:pPr>
        <w:pStyle w:val="Prrafodelista"/>
        <w:numPr>
          <w:ilvl w:val="0"/>
          <w:numId w:val="3"/>
        </w:numPr>
        <w:jc w:val="both"/>
      </w:pPr>
      <w:r>
        <w:t>Peso total</w:t>
      </w:r>
      <w:r w:rsidR="00FC05F5">
        <w:t xml:space="preserve"> de </w:t>
      </w:r>
      <w:r>
        <w:t>donaciones de un mismo producto</w:t>
      </w:r>
    </w:p>
    <w:p w14:paraId="11311C4A" w14:textId="1E3CE0C0" w:rsidR="00E732B9" w:rsidRDefault="000E5288" w:rsidP="00F54E20">
      <w:pPr>
        <w:pStyle w:val="Prrafodelista"/>
        <w:numPr>
          <w:ilvl w:val="0"/>
          <w:numId w:val="3"/>
        </w:numPr>
        <w:jc w:val="both"/>
      </w:pPr>
      <w:r>
        <w:t>Kilogramos totales</w:t>
      </w:r>
      <w:r w:rsidR="00791D36">
        <w:t xml:space="preserve"> obtenidos por visita</w:t>
      </w:r>
    </w:p>
    <w:p w14:paraId="2086F4F4" w14:textId="382CF62D" w:rsidR="006F184E" w:rsidRDefault="006F184E" w:rsidP="00F54E20">
      <w:pPr>
        <w:pStyle w:val="Prrafodelista"/>
        <w:numPr>
          <w:ilvl w:val="0"/>
          <w:numId w:val="3"/>
        </w:numPr>
        <w:jc w:val="both"/>
      </w:pPr>
      <w:r>
        <w:t>Kilogramos totales obtenidos por cada</w:t>
      </w:r>
      <w:r w:rsidR="0007163D">
        <w:t xml:space="preserve"> donante</w:t>
      </w:r>
    </w:p>
    <w:p w14:paraId="2B76CAFF" w14:textId="2B32F865" w:rsidR="00FB2E2A" w:rsidRDefault="00FB2E2A" w:rsidP="00FB2E2A">
      <w:pPr>
        <w:jc w:val="both"/>
      </w:pPr>
      <w:r>
        <w:t xml:space="preserve">Por otro lado, los </w:t>
      </w:r>
      <w:proofErr w:type="spellStart"/>
      <w:r w:rsidRPr="00C81341">
        <w:rPr>
          <w:i/>
        </w:rPr>
        <w:t>triggers</w:t>
      </w:r>
      <w:proofErr w:type="spellEnd"/>
      <w:r>
        <w:t xml:space="preserve"> </w:t>
      </w:r>
      <w:r w:rsidR="000A26E4">
        <w:t>utilizados servirán para la generación de informes periódicos que serán utilizados por la institución</w:t>
      </w:r>
      <w:r w:rsidR="00291760">
        <w:t>:</w:t>
      </w:r>
    </w:p>
    <w:p w14:paraId="6D415103" w14:textId="39515567" w:rsidR="00291760" w:rsidRDefault="00730CD5" w:rsidP="00291760">
      <w:pPr>
        <w:pStyle w:val="Prrafodelista"/>
        <w:numPr>
          <w:ilvl w:val="0"/>
          <w:numId w:val="4"/>
        </w:numPr>
        <w:jc w:val="both"/>
      </w:pPr>
      <w:r>
        <w:t>K</w:t>
      </w:r>
      <w:r w:rsidR="00C11A11">
        <w:t>ilogramos</w:t>
      </w:r>
      <w:r>
        <w:t xml:space="preserve"> totales</w:t>
      </w:r>
      <w:r w:rsidR="00C11A11">
        <w:t xml:space="preserve"> obtenidos</w:t>
      </w:r>
      <w:r w:rsidR="00291760">
        <w:t xml:space="preserve"> </w:t>
      </w:r>
      <w:r w:rsidR="00C11A11">
        <w:t>por mes</w:t>
      </w:r>
      <w:r w:rsidR="00291760">
        <w:t xml:space="preserve"> </w:t>
      </w:r>
    </w:p>
    <w:p w14:paraId="46B02F60" w14:textId="54029E41" w:rsidR="006F0127" w:rsidRPr="0039100F" w:rsidRDefault="006F38A0" w:rsidP="006F0127">
      <w:pPr>
        <w:pStyle w:val="Prrafodelista"/>
        <w:numPr>
          <w:ilvl w:val="0"/>
          <w:numId w:val="4"/>
        </w:numPr>
        <w:jc w:val="both"/>
      </w:pPr>
      <w:r w:rsidRPr="0039100F">
        <w:t xml:space="preserve">Mayores donantes </w:t>
      </w:r>
      <w:r w:rsidR="0039100F">
        <w:t>en</w:t>
      </w:r>
      <w:r w:rsidRPr="0039100F">
        <w:t xml:space="preserve"> </w:t>
      </w:r>
      <w:r w:rsidR="0039100F" w:rsidRPr="0039100F">
        <w:t>un periodo establecido</w:t>
      </w:r>
    </w:p>
    <w:p w14:paraId="07F68845" w14:textId="5D7016A0" w:rsidR="006F0127" w:rsidRDefault="00AB4C84" w:rsidP="006F0127">
      <w:pPr>
        <w:pStyle w:val="Prrafodelista"/>
        <w:numPr>
          <w:ilvl w:val="0"/>
          <w:numId w:val="4"/>
        </w:numPr>
        <w:jc w:val="both"/>
      </w:pPr>
      <w:r>
        <w:t xml:space="preserve">Mayores productos </w:t>
      </w:r>
      <w:r w:rsidR="00CC4015">
        <w:t>obtenidos en un periodo</w:t>
      </w:r>
    </w:p>
    <w:p w14:paraId="13003B6A" w14:textId="0AF416E5" w:rsidR="00FD6EA6" w:rsidRDefault="00FD6EA6" w:rsidP="00974792">
      <w:pPr>
        <w:jc w:val="both"/>
      </w:pPr>
      <w:r>
        <w:t xml:space="preserve">De ser necesario, se pueden agregar fácilmente nuevas funciones o </w:t>
      </w:r>
      <w:proofErr w:type="spellStart"/>
      <w:r w:rsidRPr="00C81341">
        <w:rPr>
          <w:i/>
        </w:rPr>
        <w:t>triggers</w:t>
      </w:r>
      <w:proofErr w:type="spellEnd"/>
      <w:r>
        <w:t xml:space="preserve"> que </w:t>
      </w:r>
      <w:r>
        <w:t>se encarguen de realizar nuevas operaciones o informes.</w:t>
      </w:r>
    </w:p>
    <w:p w14:paraId="00FF67BD" w14:textId="1834AA72" w:rsidR="00E96C46" w:rsidRDefault="00E27B44" w:rsidP="00974792">
      <w:pPr>
        <w:jc w:val="both"/>
      </w:pPr>
      <w:r>
        <w:t>P</w:t>
      </w:r>
      <w:r w:rsidR="008A7C6C">
        <w:t xml:space="preserve">arte de los objetivos de la implementación de este sistema </w:t>
      </w:r>
      <w:r w:rsidR="00E11D7B">
        <w:t xml:space="preserve">es la disminución de la interacción </w:t>
      </w:r>
      <w:r w:rsidR="001102B4">
        <w:t xml:space="preserve">directa del </w:t>
      </w:r>
      <w:r w:rsidR="0007163D">
        <w:t>voluntario responsable</w:t>
      </w:r>
      <w:r w:rsidR="001102B4">
        <w:t xml:space="preserve"> con la base</w:t>
      </w:r>
      <w:r w:rsidR="00BC0706">
        <w:t>.</w:t>
      </w:r>
      <w:r w:rsidR="001102B4">
        <w:t xml:space="preserve"> </w:t>
      </w:r>
      <w:r w:rsidR="00BC0706">
        <w:t>P</w:t>
      </w:r>
      <w:r w:rsidR="001102B4">
        <w:t xml:space="preserve">ara lograr esto </w:t>
      </w:r>
      <w:r w:rsidR="00E82ECB">
        <w:t xml:space="preserve">se </w:t>
      </w:r>
      <w:r w:rsidR="009C5079">
        <w:t>hará</w:t>
      </w:r>
      <w:r w:rsidR="00244D27">
        <w:t xml:space="preserve"> uso del desarrollo de una </w:t>
      </w:r>
      <w:r w:rsidR="00532678">
        <w:t xml:space="preserve">aplicación que </w:t>
      </w:r>
      <w:r w:rsidR="009C5079">
        <w:t>actuará</w:t>
      </w:r>
      <w:r w:rsidR="00532678">
        <w:t xml:space="preserve"> como interfaz entre </w:t>
      </w:r>
      <w:r w:rsidR="008D342E">
        <w:t xml:space="preserve">ella y </w:t>
      </w:r>
      <w:r w:rsidR="00CE4C4C">
        <w:t xml:space="preserve">el usuario. </w:t>
      </w:r>
      <w:r w:rsidR="005F29F1">
        <w:t xml:space="preserve">La comunicación entre ambos se </w:t>
      </w:r>
      <w:r w:rsidR="00EF0902">
        <w:t>llevará</w:t>
      </w:r>
      <w:r w:rsidR="005F29F1">
        <w:t xml:space="preserve"> mediante </w:t>
      </w:r>
      <w:r w:rsidR="009C5079">
        <w:t xml:space="preserve">llamados a </w:t>
      </w:r>
      <w:r w:rsidR="005F29F1">
        <w:t xml:space="preserve">las funciones </w:t>
      </w:r>
      <w:r w:rsidR="009742E2">
        <w:t>declaradas previamente</w:t>
      </w:r>
      <w:r w:rsidR="00E02E8E">
        <w:t xml:space="preserve">. De esta manera </w:t>
      </w:r>
      <w:r w:rsidR="004172A7">
        <w:t xml:space="preserve">la aplicación llevara a cabo la verificación </w:t>
      </w:r>
      <w:r w:rsidR="004771C0">
        <w:t xml:space="preserve">de sintaxis de </w:t>
      </w:r>
      <w:r w:rsidR="009742E2">
        <w:t>la información ingresada</w:t>
      </w:r>
      <w:r w:rsidR="004771C0">
        <w:t xml:space="preserve">, mientras que la base de datos se encargara de </w:t>
      </w:r>
      <w:r w:rsidR="003E4CF2">
        <w:t xml:space="preserve">llevar a cabo la validación de </w:t>
      </w:r>
      <w:r w:rsidR="009742E2">
        <w:t xml:space="preserve">las inserciones </w:t>
      </w:r>
      <w:r w:rsidR="003E4CF2">
        <w:t xml:space="preserve">en cada tabla mediante el uso de </w:t>
      </w:r>
      <w:proofErr w:type="spellStart"/>
      <w:r w:rsidR="003E4CF2" w:rsidRPr="003E4CF2">
        <w:rPr>
          <w:i/>
          <w:iCs/>
        </w:rPr>
        <w:t>checks</w:t>
      </w:r>
      <w:proofErr w:type="spellEnd"/>
      <w:r w:rsidR="003E4CF2">
        <w:t>.</w:t>
      </w:r>
      <w:r w:rsidR="00741DF5">
        <w:t xml:space="preserve"> </w:t>
      </w:r>
      <w:r w:rsidR="00B272BF">
        <w:t xml:space="preserve">Debido a que la aplicación </w:t>
      </w:r>
      <w:r w:rsidR="00A50A9E">
        <w:t xml:space="preserve">será operada por </w:t>
      </w:r>
      <w:r w:rsidR="00A16D26">
        <w:t xml:space="preserve">distintos tipos de personas, </w:t>
      </w:r>
      <w:r w:rsidR="001D2F0E">
        <w:t xml:space="preserve">se </w:t>
      </w:r>
      <w:r w:rsidR="00F05445">
        <w:t>hará</w:t>
      </w:r>
      <w:r w:rsidR="001D2F0E">
        <w:t xml:space="preserve"> que la carga de datos sea lo </w:t>
      </w:r>
      <w:r w:rsidR="00F05445">
        <w:t>más</w:t>
      </w:r>
      <w:r w:rsidR="001D2F0E">
        <w:t xml:space="preserve"> simple posible, buscando reducir</w:t>
      </w:r>
      <w:r w:rsidR="00B74A66">
        <w:t xml:space="preserve"> las acciones</w:t>
      </w:r>
      <w:r w:rsidR="00E96C46">
        <w:t xml:space="preserve"> necesarias:</w:t>
      </w:r>
    </w:p>
    <w:p w14:paraId="025446C8" w14:textId="053C20B5" w:rsidR="00E96C46" w:rsidRDefault="009B1C1D" w:rsidP="00E96C46">
      <w:pPr>
        <w:pStyle w:val="Prrafodelista"/>
        <w:numPr>
          <w:ilvl w:val="0"/>
          <w:numId w:val="5"/>
        </w:numPr>
        <w:jc w:val="both"/>
      </w:pPr>
      <w:r>
        <w:t>La fecha de la visita se generar</w:t>
      </w:r>
      <w:r w:rsidR="00551EDC">
        <w:t xml:space="preserve">á </w:t>
      </w:r>
      <w:r w:rsidR="002C7D8A">
        <w:t>automáticamente</w:t>
      </w:r>
      <w:r w:rsidR="0024348A">
        <w:t xml:space="preserve"> al momento de comenzar la carga</w:t>
      </w:r>
      <w:r w:rsidR="00D32CEA">
        <w:t xml:space="preserve">, permitiendo editarla </w:t>
      </w:r>
      <w:r w:rsidR="009022CC">
        <w:t xml:space="preserve">en caso </w:t>
      </w:r>
      <w:r w:rsidR="00D32CEA">
        <w:t>de ser necesario</w:t>
      </w:r>
    </w:p>
    <w:p w14:paraId="45482021" w14:textId="0CE0116C" w:rsidR="00D32CEA" w:rsidRDefault="00DB6011" w:rsidP="00E96C46">
      <w:pPr>
        <w:pStyle w:val="Prrafodelista"/>
        <w:numPr>
          <w:ilvl w:val="0"/>
          <w:numId w:val="5"/>
        </w:numPr>
        <w:jc w:val="both"/>
      </w:pPr>
      <w:r>
        <w:t>Lo</w:t>
      </w:r>
      <w:bookmarkStart w:id="1" w:name="_GoBack"/>
      <w:bookmarkEnd w:id="1"/>
      <w:r>
        <w:t xml:space="preserve">s campos que admitan </w:t>
      </w:r>
      <w:r w:rsidR="00B34DCE">
        <w:t xml:space="preserve">únicamente </w:t>
      </w:r>
      <w:r w:rsidR="00573097">
        <w:t>una opción entre ciertos valores</w:t>
      </w:r>
      <w:r w:rsidR="00B34DCE">
        <w:t xml:space="preserve"> fijos</w:t>
      </w:r>
      <w:r w:rsidR="00573097">
        <w:t xml:space="preserve"> se </w:t>
      </w:r>
      <w:r w:rsidR="00F05445">
        <w:t>mostraran en una lista para ser seleccionados</w:t>
      </w:r>
    </w:p>
    <w:p w14:paraId="0FA13737" w14:textId="14CF47A8" w:rsidR="00F05445" w:rsidRDefault="00F12023" w:rsidP="00E96C46">
      <w:pPr>
        <w:pStyle w:val="Prrafodelista"/>
        <w:numPr>
          <w:ilvl w:val="0"/>
          <w:numId w:val="5"/>
        </w:numPr>
        <w:jc w:val="both"/>
      </w:pPr>
      <w:r>
        <w:t>Un piso siempre tiene el mismo ocupante, por lo que los campos serán autocompletados</w:t>
      </w:r>
    </w:p>
    <w:p w14:paraId="6EFCC43B" w14:textId="53829226" w:rsidR="00F12023" w:rsidRDefault="00F12023" w:rsidP="00E96C46">
      <w:pPr>
        <w:pStyle w:val="Prrafodelista"/>
        <w:numPr>
          <w:ilvl w:val="0"/>
          <w:numId w:val="5"/>
        </w:numPr>
        <w:jc w:val="both"/>
      </w:pPr>
      <w:r>
        <w:t xml:space="preserve">Dependiendo el ocupante, se </w:t>
      </w:r>
      <w:r w:rsidR="00091ADD">
        <w:t>mostrarán</w:t>
      </w:r>
      <w:r>
        <w:t xml:space="preserve"> una lista de </w:t>
      </w:r>
      <w:r w:rsidR="00E46CD0">
        <w:t xml:space="preserve">sugerencias de productos basados en las donaciones </w:t>
      </w:r>
      <w:r w:rsidR="00091ADD">
        <w:t>anteriores de dicho ocupante</w:t>
      </w:r>
    </w:p>
    <w:p w14:paraId="5712C486" w14:textId="418AA010" w:rsidR="007D02AA" w:rsidRDefault="00091ADD" w:rsidP="00E96C46">
      <w:pPr>
        <w:jc w:val="both"/>
      </w:pPr>
      <w:r>
        <w:t>A</w:t>
      </w:r>
      <w:r w:rsidR="00687C7C">
        <w:t xml:space="preserve">demás, </w:t>
      </w:r>
      <w:r w:rsidR="00C22DA8">
        <w:t xml:space="preserve">como se </w:t>
      </w:r>
      <w:r w:rsidR="007D008E">
        <w:t>generarán</w:t>
      </w:r>
      <w:r w:rsidR="00C22DA8">
        <w:t xml:space="preserve"> informes </w:t>
      </w:r>
      <w:r w:rsidR="003F6E3A">
        <w:t>automáticos</w:t>
      </w:r>
      <w:r w:rsidR="009B1C1D">
        <w:t xml:space="preserve"> en periodos establecidos</w:t>
      </w:r>
      <w:r w:rsidR="00CB5317">
        <w:t xml:space="preserve">, tambien se dispondrá de la opción de generar </w:t>
      </w:r>
      <w:r w:rsidR="003F6E3A">
        <w:t>alguno</w:t>
      </w:r>
      <w:r w:rsidR="009B1C1D">
        <w:t>s</w:t>
      </w:r>
      <w:r w:rsidR="00F07E87">
        <w:t xml:space="preserve"> de los informes </w:t>
      </w:r>
      <w:r w:rsidR="003F6E3A">
        <w:t xml:space="preserve">previamente declarados </w:t>
      </w:r>
      <w:r w:rsidR="007D008E">
        <w:t>cuando sea necesario</w:t>
      </w:r>
      <w:r w:rsidR="009B1C1D">
        <w:t xml:space="preserve"> o de establecer el periodo en que</w:t>
      </w:r>
      <w:r>
        <w:t xml:space="preserve"> deben llevarse a cabo.</w:t>
      </w:r>
    </w:p>
    <w:p w14:paraId="7E2B602C" w14:textId="4D12B029" w:rsidR="00091ADD" w:rsidRDefault="00091ADD" w:rsidP="00091ADD">
      <w:pPr>
        <w:pStyle w:val="Ttulo1"/>
      </w:pPr>
      <w:r>
        <w:lastRenderedPageBreak/>
        <w:t>Modelo del sistema</w:t>
      </w:r>
    </w:p>
    <w:p w14:paraId="719317B5" w14:textId="1B30B4D5" w:rsidR="00886729" w:rsidRDefault="00775866" w:rsidP="00FD2970">
      <w:pPr>
        <w:jc w:val="both"/>
        <w:rPr>
          <w:lang w:val="es-ES"/>
        </w:rPr>
      </w:pPr>
      <w:r>
        <w:rPr>
          <w:lang w:val="es-ES"/>
        </w:rPr>
        <w:t xml:space="preserve">Para llevar a cabo una representación del </w:t>
      </w:r>
      <w:r w:rsidR="009F0684">
        <w:rPr>
          <w:lang w:val="es-ES"/>
        </w:rPr>
        <w:t xml:space="preserve">proceso de desarrollo </w:t>
      </w:r>
      <w:r w:rsidR="006D4765">
        <w:rPr>
          <w:lang w:val="es-ES"/>
        </w:rPr>
        <w:t xml:space="preserve">se </w:t>
      </w:r>
      <w:r w:rsidR="00430966">
        <w:rPr>
          <w:lang w:val="es-ES"/>
        </w:rPr>
        <w:t>hará</w:t>
      </w:r>
      <w:r w:rsidR="006D4765">
        <w:rPr>
          <w:lang w:val="es-ES"/>
        </w:rPr>
        <w:t xml:space="preserve"> uso del modelo cascada. Mediante este modelo representaremos el ciclo de vida </w:t>
      </w:r>
      <w:r w:rsidR="00C858E2">
        <w:rPr>
          <w:lang w:val="es-ES"/>
        </w:rPr>
        <w:t>completo</w:t>
      </w:r>
      <w:r w:rsidR="006D4765">
        <w:rPr>
          <w:lang w:val="es-ES"/>
        </w:rPr>
        <w:t xml:space="preserve"> del sistema, organizando las </w:t>
      </w:r>
      <w:r w:rsidR="006E723E">
        <w:rPr>
          <w:lang w:val="es-ES"/>
        </w:rPr>
        <w:t>actividades</w:t>
      </w:r>
      <w:r w:rsidR="001F4D95">
        <w:rPr>
          <w:lang w:val="es-ES"/>
        </w:rPr>
        <w:t xml:space="preserve"> a realizar</w:t>
      </w:r>
      <w:r w:rsidR="006E723E">
        <w:rPr>
          <w:lang w:val="es-ES"/>
        </w:rPr>
        <w:t xml:space="preserve"> y como se </w:t>
      </w:r>
      <w:r w:rsidR="00057B90">
        <w:rPr>
          <w:lang w:val="es-ES"/>
        </w:rPr>
        <w:t>hará</w:t>
      </w:r>
      <w:r w:rsidR="006E723E">
        <w:rPr>
          <w:lang w:val="es-ES"/>
        </w:rPr>
        <w:t xml:space="preserve"> uso de estas</w:t>
      </w:r>
      <w:r w:rsidR="00A441FC">
        <w:rPr>
          <w:lang w:val="es-ES"/>
        </w:rPr>
        <w:t xml:space="preserve"> para las sucesivas etapas</w:t>
      </w:r>
      <w:r w:rsidR="006D7301">
        <w:rPr>
          <w:lang w:val="es-ES"/>
        </w:rPr>
        <w:t xml:space="preserve">. Se eligió este modelo debido a que </w:t>
      </w:r>
      <w:r w:rsidR="008000B8">
        <w:rPr>
          <w:lang w:val="es-ES"/>
        </w:rPr>
        <w:t xml:space="preserve">las pruebas </w:t>
      </w:r>
      <w:r w:rsidR="00EB0C71">
        <w:rPr>
          <w:lang w:val="es-ES"/>
        </w:rPr>
        <w:t xml:space="preserve">serán llevadas a cabo </w:t>
      </w:r>
      <w:r w:rsidR="001F4232">
        <w:rPr>
          <w:lang w:val="es-ES"/>
        </w:rPr>
        <w:t>una vez que el sistema este diseñado y en un estado avanzado de desarrollo</w:t>
      </w:r>
      <w:r w:rsidR="000421A1">
        <w:rPr>
          <w:lang w:val="es-ES"/>
        </w:rPr>
        <w:t>. Habrá dos etapas de prueba</w:t>
      </w:r>
      <w:r w:rsidR="00886729">
        <w:rPr>
          <w:lang w:val="es-ES"/>
        </w:rPr>
        <w:t>:</w:t>
      </w:r>
    </w:p>
    <w:p w14:paraId="12EDB74D" w14:textId="3EC44711" w:rsidR="006B38A0" w:rsidRPr="006B38A0" w:rsidRDefault="002D29D6" w:rsidP="006B38A0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V</w:t>
      </w:r>
      <w:r w:rsidR="000421A1" w:rsidRPr="00886729">
        <w:rPr>
          <w:lang w:val="es-ES"/>
        </w:rPr>
        <w:t>erificar la correcta creación de la Base de datos y las funciones que se encargan del manejo de esta</w:t>
      </w:r>
      <w:r>
        <w:rPr>
          <w:lang w:val="es-ES"/>
        </w:rPr>
        <w:t>.</w:t>
      </w:r>
    </w:p>
    <w:p w14:paraId="339C7278" w14:textId="18C177DD" w:rsidR="006B38A0" w:rsidRPr="006B38A0" w:rsidRDefault="006B38A0" w:rsidP="006B38A0">
      <w:pPr>
        <w:ind w:left="408"/>
        <w:jc w:val="both"/>
        <w:rPr>
          <w:lang w:val="es-ES"/>
        </w:rPr>
      </w:pPr>
      <w:r w:rsidRPr="00891996">
        <w:rPr>
          <w:noProof/>
        </w:rPr>
        <w:drawing>
          <wp:anchor distT="0" distB="0" distL="114300" distR="114300" simplePos="0" relativeHeight="251659264" behindDoc="1" locked="0" layoutInCell="1" allowOverlap="1" wp14:anchorId="3A9AC4B9" wp14:editId="50CA1F3C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394960" cy="5341620"/>
            <wp:effectExtent l="0" t="0" r="0" b="0"/>
            <wp:wrapTight wrapText="bothSides">
              <wp:wrapPolygon edited="0">
                <wp:start x="0" y="0"/>
                <wp:lineTo x="0" y="21492"/>
                <wp:lineTo x="21508" y="21492"/>
                <wp:lineTo x="2150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77BDF" w14:textId="3897205E" w:rsidR="002D29D6" w:rsidRPr="006B38A0" w:rsidRDefault="00BA28C1" w:rsidP="006B38A0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6B38A0">
        <w:rPr>
          <w:lang w:val="es-ES"/>
        </w:rPr>
        <w:t>Una segunda prueba que verificará el funcionamiento del sistema integrado a la interfaz de usuario, que corresponderá a la prueba final.</w:t>
      </w:r>
    </w:p>
    <w:p w14:paraId="42058373" w14:textId="0DBA451D" w:rsidR="00FD2970" w:rsidRPr="002D29D6" w:rsidRDefault="001F4232" w:rsidP="002D29D6">
      <w:pPr>
        <w:jc w:val="both"/>
        <w:rPr>
          <w:lang w:val="es-ES"/>
        </w:rPr>
      </w:pPr>
      <w:r w:rsidRPr="002D29D6">
        <w:rPr>
          <w:lang w:val="es-ES"/>
        </w:rPr>
        <w:t xml:space="preserve">Además, se </w:t>
      </w:r>
      <w:r w:rsidR="00BA6390" w:rsidRPr="002D29D6">
        <w:rPr>
          <w:lang w:val="es-ES"/>
        </w:rPr>
        <w:t>agregaron conexiones d</w:t>
      </w:r>
      <w:r w:rsidR="00833791" w:rsidRPr="002D29D6">
        <w:rPr>
          <w:lang w:val="es-ES"/>
        </w:rPr>
        <w:t xml:space="preserve">e retorno de una etapa a la anterior para </w:t>
      </w:r>
      <w:r w:rsidR="00FD2970" w:rsidRPr="002D29D6">
        <w:rPr>
          <w:lang w:val="es-ES"/>
        </w:rPr>
        <w:t>representar la vuelta a una actividad anterior en caso de ser necesario</w:t>
      </w:r>
      <w:r w:rsidR="008A3EE7">
        <w:rPr>
          <w:lang w:val="es-ES"/>
        </w:rPr>
        <w:t xml:space="preserve"> (debido a un</w:t>
      </w:r>
      <w:r w:rsidR="00A07C79">
        <w:rPr>
          <w:lang w:val="es-ES"/>
        </w:rPr>
        <w:t xml:space="preserve"> posible requerimiento agregado o cambio en el proyecto)</w:t>
      </w:r>
      <w:r w:rsidR="0029794E" w:rsidRPr="002D29D6">
        <w:rPr>
          <w:lang w:val="es-ES"/>
        </w:rPr>
        <w:t>:</w:t>
      </w:r>
    </w:p>
    <w:p w14:paraId="7D70FAA9" w14:textId="289F955F" w:rsidR="0029794E" w:rsidRDefault="0029794E" w:rsidP="0029794E">
      <w:pPr>
        <w:pStyle w:val="Ttulo1"/>
        <w:numPr>
          <w:ilvl w:val="0"/>
          <w:numId w:val="0"/>
        </w:numPr>
        <w:jc w:val="left"/>
      </w:pPr>
      <w:r>
        <w:br w:type="page"/>
      </w:r>
    </w:p>
    <w:p w14:paraId="7B3DAB8F" w14:textId="395B44F3" w:rsidR="00C60603" w:rsidRDefault="0055277C" w:rsidP="00DE07FA">
      <w:pPr>
        <w:pStyle w:val="Ttulo1"/>
      </w:pPr>
      <w:r>
        <w:lastRenderedPageBreak/>
        <w:t>Cronograma</w:t>
      </w:r>
      <w:r w:rsidR="0089301E">
        <w:t xml:space="preserve"> Provisorio</w:t>
      </w:r>
    </w:p>
    <w:p w14:paraId="613F77E7" w14:textId="6157C95B" w:rsidR="00FE55D9" w:rsidRDefault="002608F0" w:rsidP="002608F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Entrega </w:t>
      </w:r>
      <w:r w:rsidR="00F9119F">
        <w:rPr>
          <w:lang w:val="es-ES"/>
        </w:rPr>
        <w:t xml:space="preserve">de Propuesta: </w:t>
      </w:r>
      <w:r w:rsidR="00026F32">
        <w:rPr>
          <w:lang w:val="es-ES"/>
        </w:rPr>
        <w:t>26</w:t>
      </w:r>
      <w:r w:rsidR="008615B5">
        <w:rPr>
          <w:lang w:val="es-ES"/>
        </w:rPr>
        <w:t>/12/2019</w:t>
      </w:r>
    </w:p>
    <w:p w14:paraId="3CD62843" w14:textId="27CA80E8" w:rsidR="008615B5" w:rsidRDefault="002D3AE3" w:rsidP="002608F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Entrega de Informe de avance: </w:t>
      </w:r>
      <w:r w:rsidR="00D510DB">
        <w:rPr>
          <w:lang w:val="es-ES"/>
        </w:rPr>
        <w:t>Fines de enero de 2020</w:t>
      </w:r>
    </w:p>
    <w:p w14:paraId="25EB30B7" w14:textId="13F80F92" w:rsidR="00D510DB" w:rsidRPr="002608F0" w:rsidRDefault="00D510DB" w:rsidP="002608F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Entrega de</w:t>
      </w:r>
      <w:r w:rsidR="002C0024">
        <w:rPr>
          <w:lang w:val="es-ES"/>
        </w:rPr>
        <w:t xml:space="preserve"> Informe final: Fines de febrero de 2020</w:t>
      </w:r>
    </w:p>
    <w:sectPr w:rsidR="00D510DB" w:rsidRPr="002608F0" w:rsidSect="005876EF">
      <w:pgSz w:w="11906" w:h="16838"/>
      <w:pgMar w:top="1417" w:right="1701" w:bottom="1417" w:left="1701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AA14C" w14:textId="77777777" w:rsidR="00C422C1" w:rsidRDefault="00C422C1" w:rsidP="00790A82">
      <w:pPr>
        <w:spacing w:after="0" w:line="240" w:lineRule="auto"/>
      </w:pPr>
      <w:r>
        <w:separator/>
      </w:r>
    </w:p>
  </w:endnote>
  <w:endnote w:type="continuationSeparator" w:id="0">
    <w:p w14:paraId="1BF36160" w14:textId="77777777" w:rsidR="00C422C1" w:rsidRDefault="00C422C1" w:rsidP="00790A82">
      <w:pPr>
        <w:spacing w:after="0" w:line="240" w:lineRule="auto"/>
      </w:pPr>
      <w:r>
        <w:continuationSeparator/>
      </w:r>
    </w:p>
  </w:endnote>
  <w:endnote w:type="continuationNotice" w:id="1">
    <w:p w14:paraId="7B5C24AC" w14:textId="77777777" w:rsidR="00C422C1" w:rsidRDefault="00C422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3C675" w14:textId="77777777" w:rsidR="00C422C1" w:rsidRDefault="00C422C1" w:rsidP="00790A82">
      <w:pPr>
        <w:spacing w:after="0" w:line="240" w:lineRule="auto"/>
      </w:pPr>
      <w:r>
        <w:separator/>
      </w:r>
    </w:p>
  </w:footnote>
  <w:footnote w:type="continuationSeparator" w:id="0">
    <w:p w14:paraId="1604073E" w14:textId="77777777" w:rsidR="00C422C1" w:rsidRDefault="00C422C1" w:rsidP="00790A82">
      <w:pPr>
        <w:spacing w:after="0" w:line="240" w:lineRule="auto"/>
      </w:pPr>
      <w:r>
        <w:continuationSeparator/>
      </w:r>
    </w:p>
  </w:footnote>
  <w:footnote w:type="continuationNotice" w:id="1">
    <w:p w14:paraId="30AB1B54" w14:textId="77777777" w:rsidR="00C422C1" w:rsidRDefault="00C422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C851C3E"/>
    <w:multiLevelType w:val="hybridMultilevel"/>
    <w:tmpl w:val="757ED8B0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30158D0"/>
    <w:multiLevelType w:val="hybridMultilevel"/>
    <w:tmpl w:val="E5AA6A94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F9D27D8"/>
    <w:multiLevelType w:val="hybridMultilevel"/>
    <w:tmpl w:val="80EC5C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A3F92"/>
    <w:multiLevelType w:val="hybridMultilevel"/>
    <w:tmpl w:val="F9EA2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911A4"/>
    <w:multiLevelType w:val="hybridMultilevel"/>
    <w:tmpl w:val="F80A2D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C5CDC"/>
    <w:multiLevelType w:val="hybridMultilevel"/>
    <w:tmpl w:val="79ECD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9B"/>
    <w:rsid w:val="0001487E"/>
    <w:rsid w:val="00015CD4"/>
    <w:rsid w:val="000264BD"/>
    <w:rsid w:val="00026F32"/>
    <w:rsid w:val="0003164B"/>
    <w:rsid w:val="00031A2B"/>
    <w:rsid w:val="000421A1"/>
    <w:rsid w:val="00057B90"/>
    <w:rsid w:val="000633CA"/>
    <w:rsid w:val="0007103F"/>
    <w:rsid w:val="0007163D"/>
    <w:rsid w:val="00091372"/>
    <w:rsid w:val="00091ADD"/>
    <w:rsid w:val="00091D0F"/>
    <w:rsid w:val="000978D2"/>
    <w:rsid w:val="000A26E4"/>
    <w:rsid w:val="000A451B"/>
    <w:rsid w:val="000A4FB4"/>
    <w:rsid w:val="000B5D78"/>
    <w:rsid w:val="000B72A9"/>
    <w:rsid w:val="000C26EF"/>
    <w:rsid w:val="000C7591"/>
    <w:rsid w:val="000D0044"/>
    <w:rsid w:val="000D379E"/>
    <w:rsid w:val="000E4DFA"/>
    <w:rsid w:val="000E5288"/>
    <w:rsid w:val="000E6E46"/>
    <w:rsid w:val="000F7C35"/>
    <w:rsid w:val="00103247"/>
    <w:rsid w:val="001102B4"/>
    <w:rsid w:val="0013543A"/>
    <w:rsid w:val="001408D5"/>
    <w:rsid w:val="00144FDB"/>
    <w:rsid w:val="00145220"/>
    <w:rsid w:val="00147037"/>
    <w:rsid w:val="00153325"/>
    <w:rsid w:val="00153765"/>
    <w:rsid w:val="0015556C"/>
    <w:rsid w:val="0016090D"/>
    <w:rsid w:val="001614FE"/>
    <w:rsid w:val="00161AF3"/>
    <w:rsid w:val="001B3E3C"/>
    <w:rsid w:val="001B7DC5"/>
    <w:rsid w:val="001C6E0D"/>
    <w:rsid w:val="001D2F0E"/>
    <w:rsid w:val="001D4DC3"/>
    <w:rsid w:val="001D771B"/>
    <w:rsid w:val="001E6D4F"/>
    <w:rsid w:val="001E75EC"/>
    <w:rsid w:val="001F2747"/>
    <w:rsid w:val="001F4232"/>
    <w:rsid w:val="001F4D95"/>
    <w:rsid w:val="00203473"/>
    <w:rsid w:val="00204A1F"/>
    <w:rsid w:val="00207086"/>
    <w:rsid w:val="00212C71"/>
    <w:rsid w:val="00214A7E"/>
    <w:rsid w:val="00234053"/>
    <w:rsid w:val="0024348A"/>
    <w:rsid w:val="00244BE9"/>
    <w:rsid w:val="00244D27"/>
    <w:rsid w:val="00244F30"/>
    <w:rsid w:val="00254901"/>
    <w:rsid w:val="002608F0"/>
    <w:rsid w:val="002747D0"/>
    <w:rsid w:val="00275853"/>
    <w:rsid w:val="0027717C"/>
    <w:rsid w:val="00282595"/>
    <w:rsid w:val="00286641"/>
    <w:rsid w:val="002916AA"/>
    <w:rsid w:val="00291760"/>
    <w:rsid w:val="00296455"/>
    <w:rsid w:val="00296DC3"/>
    <w:rsid w:val="0029794E"/>
    <w:rsid w:val="002A6816"/>
    <w:rsid w:val="002B2390"/>
    <w:rsid w:val="002B3162"/>
    <w:rsid w:val="002B4C26"/>
    <w:rsid w:val="002B6C82"/>
    <w:rsid w:val="002C0024"/>
    <w:rsid w:val="002C0CBB"/>
    <w:rsid w:val="002C1D1C"/>
    <w:rsid w:val="002C6C3D"/>
    <w:rsid w:val="002C7D8A"/>
    <w:rsid w:val="002D29D6"/>
    <w:rsid w:val="002D3AE3"/>
    <w:rsid w:val="002D62CE"/>
    <w:rsid w:val="002E7484"/>
    <w:rsid w:val="00300113"/>
    <w:rsid w:val="00312E03"/>
    <w:rsid w:val="0033012B"/>
    <w:rsid w:val="003307FC"/>
    <w:rsid w:val="003335BF"/>
    <w:rsid w:val="003436C7"/>
    <w:rsid w:val="00344959"/>
    <w:rsid w:val="00353CB7"/>
    <w:rsid w:val="00356E50"/>
    <w:rsid w:val="00357209"/>
    <w:rsid w:val="003578BC"/>
    <w:rsid w:val="0036452F"/>
    <w:rsid w:val="00364BA9"/>
    <w:rsid w:val="00375767"/>
    <w:rsid w:val="0037743B"/>
    <w:rsid w:val="00386FE1"/>
    <w:rsid w:val="003877B5"/>
    <w:rsid w:val="0039100F"/>
    <w:rsid w:val="00395844"/>
    <w:rsid w:val="003974B0"/>
    <w:rsid w:val="003C05C3"/>
    <w:rsid w:val="003C25AE"/>
    <w:rsid w:val="003E1E04"/>
    <w:rsid w:val="003E25E2"/>
    <w:rsid w:val="003E2B8F"/>
    <w:rsid w:val="003E344B"/>
    <w:rsid w:val="003E4CF2"/>
    <w:rsid w:val="003E4F44"/>
    <w:rsid w:val="003E54C1"/>
    <w:rsid w:val="003E67BF"/>
    <w:rsid w:val="003F6E3A"/>
    <w:rsid w:val="003F737C"/>
    <w:rsid w:val="00403C8F"/>
    <w:rsid w:val="00405162"/>
    <w:rsid w:val="0041206A"/>
    <w:rsid w:val="004172A7"/>
    <w:rsid w:val="00423617"/>
    <w:rsid w:val="00430966"/>
    <w:rsid w:val="00433E17"/>
    <w:rsid w:val="004347DC"/>
    <w:rsid w:val="00436347"/>
    <w:rsid w:val="00436AB8"/>
    <w:rsid w:val="004419A1"/>
    <w:rsid w:val="00442EF3"/>
    <w:rsid w:val="0045168F"/>
    <w:rsid w:val="0045233E"/>
    <w:rsid w:val="0046053D"/>
    <w:rsid w:val="00462DBE"/>
    <w:rsid w:val="00462E4D"/>
    <w:rsid w:val="00463046"/>
    <w:rsid w:val="00470879"/>
    <w:rsid w:val="004771C0"/>
    <w:rsid w:val="004801F1"/>
    <w:rsid w:val="004824BF"/>
    <w:rsid w:val="00482919"/>
    <w:rsid w:val="00483495"/>
    <w:rsid w:val="00484299"/>
    <w:rsid w:val="004A06C7"/>
    <w:rsid w:val="004A2233"/>
    <w:rsid w:val="004B0770"/>
    <w:rsid w:val="004B4A41"/>
    <w:rsid w:val="004B4DBA"/>
    <w:rsid w:val="004D4010"/>
    <w:rsid w:val="004D4F4E"/>
    <w:rsid w:val="004E08A8"/>
    <w:rsid w:val="004E5654"/>
    <w:rsid w:val="004F045D"/>
    <w:rsid w:val="004F40D9"/>
    <w:rsid w:val="005012E6"/>
    <w:rsid w:val="0050184D"/>
    <w:rsid w:val="00507170"/>
    <w:rsid w:val="005120DF"/>
    <w:rsid w:val="00532678"/>
    <w:rsid w:val="00535C43"/>
    <w:rsid w:val="00537541"/>
    <w:rsid w:val="00546645"/>
    <w:rsid w:val="0054688C"/>
    <w:rsid w:val="00547417"/>
    <w:rsid w:val="005512ED"/>
    <w:rsid w:val="00551EDC"/>
    <w:rsid w:val="0055277C"/>
    <w:rsid w:val="00553C81"/>
    <w:rsid w:val="005600F3"/>
    <w:rsid w:val="00564483"/>
    <w:rsid w:val="00573097"/>
    <w:rsid w:val="00582188"/>
    <w:rsid w:val="005876EF"/>
    <w:rsid w:val="00596081"/>
    <w:rsid w:val="00596B1A"/>
    <w:rsid w:val="005A3DD3"/>
    <w:rsid w:val="005D653C"/>
    <w:rsid w:val="005E206B"/>
    <w:rsid w:val="005F29F1"/>
    <w:rsid w:val="005F3F00"/>
    <w:rsid w:val="005F4AC9"/>
    <w:rsid w:val="005F67E0"/>
    <w:rsid w:val="0060590D"/>
    <w:rsid w:val="00614DF4"/>
    <w:rsid w:val="006230BA"/>
    <w:rsid w:val="0062689F"/>
    <w:rsid w:val="00640954"/>
    <w:rsid w:val="00642354"/>
    <w:rsid w:val="006454EE"/>
    <w:rsid w:val="0065387A"/>
    <w:rsid w:val="006652E0"/>
    <w:rsid w:val="0066708D"/>
    <w:rsid w:val="006676CE"/>
    <w:rsid w:val="00671460"/>
    <w:rsid w:val="0067219B"/>
    <w:rsid w:val="00687C7C"/>
    <w:rsid w:val="006963D5"/>
    <w:rsid w:val="006A3197"/>
    <w:rsid w:val="006A5658"/>
    <w:rsid w:val="006B21F9"/>
    <w:rsid w:val="006B3849"/>
    <w:rsid w:val="006B38A0"/>
    <w:rsid w:val="006C3C37"/>
    <w:rsid w:val="006C4E00"/>
    <w:rsid w:val="006D4765"/>
    <w:rsid w:val="006D7301"/>
    <w:rsid w:val="006E723E"/>
    <w:rsid w:val="006F0127"/>
    <w:rsid w:val="006F184E"/>
    <w:rsid w:val="006F38A0"/>
    <w:rsid w:val="00715954"/>
    <w:rsid w:val="00730CD5"/>
    <w:rsid w:val="00740E63"/>
    <w:rsid w:val="00741DF5"/>
    <w:rsid w:val="007470FC"/>
    <w:rsid w:val="00760C8C"/>
    <w:rsid w:val="00775866"/>
    <w:rsid w:val="007874C9"/>
    <w:rsid w:val="00790A82"/>
    <w:rsid w:val="00791D36"/>
    <w:rsid w:val="00796FB4"/>
    <w:rsid w:val="00796FC0"/>
    <w:rsid w:val="007A4AF4"/>
    <w:rsid w:val="007B07CB"/>
    <w:rsid w:val="007B6CEC"/>
    <w:rsid w:val="007D008E"/>
    <w:rsid w:val="007D02AA"/>
    <w:rsid w:val="007D718C"/>
    <w:rsid w:val="007F5BEA"/>
    <w:rsid w:val="008000B8"/>
    <w:rsid w:val="00810BFC"/>
    <w:rsid w:val="008152F5"/>
    <w:rsid w:val="00822C03"/>
    <w:rsid w:val="00824121"/>
    <w:rsid w:val="00825716"/>
    <w:rsid w:val="00830C9B"/>
    <w:rsid w:val="0083200A"/>
    <w:rsid w:val="00833791"/>
    <w:rsid w:val="008405B0"/>
    <w:rsid w:val="00841950"/>
    <w:rsid w:val="008426D0"/>
    <w:rsid w:val="00847DB8"/>
    <w:rsid w:val="00854603"/>
    <w:rsid w:val="008615B5"/>
    <w:rsid w:val="008645B7"/>
    <w:rsid w:val="00870675"/>
    <w:rsid w:val="00872B0B"/>
    <w:rsid w:val="00880F7C"/>
    <w:rsid w:val="00886729"/>
    <w:rsid w:val="00891996"/>
    <w:rsid w:val="0089301E"/>
    <w:rsid w:val="008A1F87"/>
    <w:rsid w:val="008A201E"/>
    <w:rsid w:val="008A3EE7"/>
    <w:rsid w:val="008A7C6C"/>
    <w:rsid w:val="008B161E"/>
    <w:rsid w:val="008B1FB9"/>
    <w:rsid w:val="008C450F"/>
    <w:rsid w:val="008C46DC"/>
    <w:rsid w:val="008C7E9B"/>
    <w:rsid w:val="008D342E"/>
    <w:rsid w:val="008D5A6A"/>
    <w:rsid w:val="008E0CC6"/>
    <w:rsid w:val="008F5C4B"/>
    <w:rsid w:val="009022CC"/>
    <w:rsid w:val="00906535"/>
    <w:rsid w:val="009067A3"/>
    <w:rsid w:val="00907CC1"/>
    <w:rsid w:val="0091027D"/>
    <w:rsid w:val="00910B05"/>
    <w:rsid w:val="0091299F"/>
    <w:rsid w:val="00916869"/>
    <w:rsid w:val="0091741E"/>
    <w:rsid w:val="00920A7F"/>
    <w:rsid w:val="00924805"/>
    <w:rsid w:val="0093102D"/>
    <w:rsid w:val="00933F38"/>
    <w:rsid w:val="00947112"/>
    <w:rsid w:val="00965472"/>
    <w:rsid w:val="009742E2"/>
    <w:rsid w:val="00974792"/>
    <w:rsid w:val="00975A44"/>
    <w:rsid w:val="00975D23"/>
    <w:rsid w:val="009B16C1"/>
    <w:rsid w:val="009B1C1D"/>
    <w:rsid w:val="009C5079"/>
    <w:rsid w:val="009C6C93"/>
    <w:rsid w:val="009C6CDC"/>
    <w:rsid w:val="009E2348"/>
    <w:rsid w:val="009E255F"/>
    <w:rsid w:val="009F0684"/>
    <w:rsid w:val="009F7860"/>
    <w:rsid w:val="00A07C79"/>
    <w:rsid w:val="00A10A33"/>
    <w:rsid w:val="00A10A98"/>
    <w:rsid w:val="00A11A1D"/>
    <w:rsid w:val="00A16D26"/>
    <w:rsid w:val="00A3230C"/>
    <w:rsid w:val="00A363FD"/>
    <w:rsid w:val="00A416F8"/>
    <w:rsid w:val="00A441FC"/>
    <w:rsid w:val="00A505AE"/>
    <w:rsid w:val="00A50A9E"/>
    <w:rsid w:val="00A50C87"/>
    <w:rsid w:val="00A5382A"/>
    <w:rsid w:val="00A64CD8"/>
    <w:rsid w:val="00A74838"/>
    <w:rsid w:val="00A87D10"/>
    <w:rsid w:val="00A87F67"/>
    <w:rsid w:val="00AB4C84"/>
    <w:rsid w:val="00AC5B08"/>
    <w:rsid w:val="00AC79EB"/>
    <w:rsid w:val="00AD0C5F"/>
    <w:rsid w:val="00AD32DD"/>
    <w:rsid w:val="00AE3E09"/>
    <w:rsid w:val="00AE60CA"/>
    <w:rsid w:val="00B00696"/>
    <w:rsid w:val="00B17E9E"/>
    <w:rsid w:val="00B25FFE"/>
    <w:rsid w:val="00B272BF"/>
    <w:rsid w:val="00B34DCE"/>
    <w:rsid w:val="00B37C76"/>
    <w:rsid w:val="00B42D06"/>
    <w:rsid w:val="00B47CCE"/>
    <w:rsid w:val="00B53280"/>
    <w:rsid w:val="00B54BA4"/>
    <w:rsid w:val="00B7100C"/>
    <w:rsid w:val="00B71C5F"/>
    <w:rsid w:val="00B74320"/>
    <w:rsid w:val="00B74A66"/>
    <w:rsid w:val="00B77048"/>
    <w:rsid w:val="00B77A73"/>
    <w:rsid w:val="00B978C9"/>
    <w:rsid w:val="00BA28C1"/>
    <w:rsid w:val="00BA5FD9"/>
    <w:rsid w:val="00BA6390"/>
    <w:rsid w:val="00BB584C"/>
    <w:rsid w:val="00BC0706"/>
    <w:rsid w:val="00BC1B9B"/>
    <w:rsid w:val="00BD233E"/>
    <w:rsid w:val="00BF5FBD"/>
    <w:rsid w:val="00C04C2F"/>
    <w:rsid w:val="00C10EE2"/>
    <w:rsid w:val="00C11A11"/>
    <w:rsid w:val="00C14D84"/>
    <w:rsid w:val="00C22DA8"/>
    <w:rsid w:val="00C35557"/>
    <w:rsid w:val="00C355F6"/>
    <w:rsid w:val="00C422C1"/>
    <w:rsid w:val="00C55143"/>
    <w:rsid w:val="00C60603"/>
    <w:rsid w:val="00C70ABA"/>
    <w:rsid w:val="00C730F4"/>
    <w:rsid w:val="00C81341"/>
    <w:rsid w:val="00C858E2"/>
    <w:rsid w:val="00C91063"/>
    <w:rsid w:val="00CB1D68"/>
    <w:rsid w:val="00CB3BD6"/>
    <w:rsid w:val="00CB5317"/>
    <w:rsid w:val="00CB5C7C"/>
    <w:rsid w:val="00CC388C"/>
    <w:rsid w:val="00CC4015"/>
    <w:rsid w:val="00CC52C8"/>
    <w:rsid w:val="00CE4C4C"/>
    <w:rsid w:val="00CE59B2"/>
    <w:rsid w:val="00D05536"/>
    <w:rsid w:val="00D11B34"/>
    <w:rsid w:val="00D17261"/>
    <w:rsid w:val="00D32394"/>
    <w:rsid w:val="00D32CEA"/>
    <w:rsid w:val="00D405D5"/>
    <w:rsid w:val="00D423F9"/>
    <w:rsid w:val="00D440E8"/>
    <w:rsid w:val="00D4741C"/>
    <w:rsid w:val="00D510DB"/>
    <w:rsid w:val="00D64D8D"/>
    <w:rsid w:val="00D66FFC"/>
    <w:rsid w:val="00D83CB2"/>
    <w:rsid w:val="00DA3580"/>
    <w:rsid w:val="00DB6011"/>
    <w:rsid w:val="00DB689A"/>
    <w:rsid w:val="00DB73CD"/>
    <w:rsid w:val="00DC14E0"/>
    <w:rsid w:val="00DD4061"/>
    <w:rsid w:val="00DE07FA"/>
    <w:rsid w:val="00DE61ED"/>
    <w:rsid w:val="00DF5865"/>
    <w:rsid w:val="00DF5ED3"/>
    <w:rsid w:val="00E02E8E"/>
    <w:rsid w:val="00E11D7B"/>
    <w:rsid w:val="00E135CC"/>
    <w:rsid w:val="00E17574"/>
    <w:rsid w:val="00E27B44"/>
    <w:rsid w:val="00E46CD0"/>
    <w:rsid w:val="00E52A0E"/>
    <w:rsid w:val="00E724ED"/>
    <w:rsid w:val="00E732B9"/>
    <w:rsid w:val="00E74D1B"/>
    <w:rsid w:val="00E82980"/>
    <w:rsid w:val="00E82ECB"/>
    <w:rsid w:val="00E91712"/>
    <w:rsid w:val="00E96C46"/>
    <w:rsid w:val="00E970D3"/>
    <w:rsid w:val="00EB0C71"/>
    <w:rsid w:val="00EB3B13"/>
    <w:rsid w:val="00EB3FCF"/>
    <w:rsid w:val="00EC2CB4"/>
    <w:rsid w:val="00EC383B"/>
    <w:rsid w:val="00EC3A67"/>
    <w:rsid w:val="00EF0902"/>
    <w:rsid w:val="00F02592"/>
    <w:rsid w:val="00F05445"/>
    <w:rsid w:val="00F07E87"/>
    <w:rsid w:val="00F12023"/>
    <w:rsid w:val="00F14AE7"/>
    <w:rsid w:val="00F23533"/>
    <w:rsid w:val="00F247EB"/>
    <w:rsid w:val="00F30D8E"/>
    <w:rsid w:val="00F34601"/>
    <w:rsid w:val="00F35F21"/>
    <w:rsid w:val="00F37D74"/>
    <w:rsid w:val="00F45DEA"/>
    <w:rsid w:val="00F54E20"/>
    <w:rsid w:val="00F57A17"/>
    <w:rsid w:val="00F6162A"/>
    <w:rsid w:val="00F72A06"/>
    <w:rsid w:val="00F87673"/>
    <w:rsid w:val="00F9119F"/>
    <w:rsid w:val="00F9456A"/>
    <w:rsid w:val="00F9744A"/>
    <w:rsid w:val="00FA24B7"/>
    <w:rsid w:val="00FA4D5D"/>
    <w:rsid w:val="00FB1BF5"/>
    <w:rsid w:val="00FB2E2A"/>
    <w:rsid w:val="00FC05F5"/>
    <w:rsid w:val="00FC45F8"/>
    <w:rsid w:val="00FC4E2E"/>
    <w:rsid w:val="00FC53D7"/>
    <w:rsid w:val="00FC5712"/>
    <w:rsid w:val="00FD2970"/>
    <w:rsid w:val="00FD6EA6"/>
    <w:rsid w:val="00FE0DAA"/>
    <w:rsid w:val="00FE55D9"/>
    <w:rsid w:val="00FE6A86"/>
    <w:rsid w:val="00FF1AA3"/>
    <w:rsid w:val="00FF4F72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52F2B7"/>
  <w15:chartTrackingRefBased/>
  <w15:docId w15:val="{BD221795-C6ED-4082-B60B-523DAB21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C6C3D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s-ES"/>
    </w:rPr>
  </w:style>
  <w:style w:type="paragraph" w:styleId="Ttulo2">
    <w:name w:val="heading 2"/>
    <w:basedOn w:val="Normal"/>
    <w:next w:val="Normal"/>
    <w:link w:val="Ttulo2Car"/>
    <w:qFormat/>
    <w:rsid w:val="002C6C3D"/>
    <w:pPr>
      <w:keepNext/>
      <w:numPr>
        <w:ilvl w:val="1"/>
        <w:numId w:val="1"/>
      </w:numPr>
      <w:autoSpaceDE w:val="0"/>
      <w:autoSpaceDN w:val="0"/>
      <w:spacing w:before="120" w:after="60" w:line="240" w:lineRule="auto"/>
      <w:jc w:val="both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s-ES"/>
    </w:rPr>
  </w:style>
  <w:style w:type="paragraph" w:styleId="Ttulo3">
    <w:name w:val="heading 3"/>
    <w:basedOn w:val="Normal"/>
    <w:next w:val="Normal"/>
    <w:link w:val="Ttulo3Car"/>
    <w:qFormat/>
    <w:rsid w:val="002C6C3D"/>
    <w:pPr>
      <w:keepNext/>
      <w:numPr>
        <w:ilvl w:val="2"/>
        <w:numId w:val="1"/>
      </w:numPr>
      <w:autoSpaceDE w:val="0"/>
      <w:autoSpaceDN w:val="0"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Ttulo4">
    <w:name w:val="heading 4"/>
    <w:basedOn w:val="Normal"/>
    <w:next w:val="Normal"/>
    <w:link w:val="Ttulo4Car"/>
    <w:qFormat/>
    <w:rsid w:val="002C6C3D"/>
    <w:pPr>
      <w:keepNext/>
      <w:numPr>
        <w:ilvl w:val="3"/>
        <w:numId w:val="1"/>
      </w:numPr>
      <w:autoSpaceDE w:val="0"/>
      <w:autoSpaceDN w:val="0"/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2C6C3D"/>
    <w:pPr>
      <w:numPr>
        <w:ilvl w:val="4"/>
        <w:numId w:val="1"/>
      </w:numPr>
      <w:autoSpaceDE w:val="0"/>
      <w:autoSpaceDN w:val="0"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2C6C3D"/>
    <w:pPr>
      <w:numPr>
        <w:ilvl w:val="5"/>
        <w:numId w:val="1"/>
      </w:numPr>
      <w:autoSpaceDE w:val="0"/>
      <w:autoSpaceDN w:val="0"/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2C6C3D"/>
    <w:pPr>
      <w:numPr>
        <w:ilvl w:val="6"/>
        <w:numId w:val="1"/>
      </w:numPr>
      <w:autoSpaceDE w:val="0"/>
      <w:autoSpaceDN w:val="0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2C6C3D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2C6C3D"/>
    <w:pPr>
      <w:numPr>
        <w:ilvl w:val="8"/>
        <w:numId w:val="1"/>
      </w:numPr>
      <w:autoSpaceDE w:val="0"/>
      <w:autoSpaceDN w:val="0"/>
      <w:spacing w:before="240" w:after="60" w:line="240" w:lineRule="auto"/>
      <w:jc w:val="both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219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219B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rsid w:val="002C6C3D"/>
    <w:rPr>
      <w:rFonts w:ascii="Times New Roman" w:eastAsia="Times New Roman" w:hAnsi="Times New Roman" w:cs="Times New Roman"/>
      <w:smallCaps/>
      <w:kern w:val="28"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rsid w:val="002C6C3D"/>
    <w:rPr>
      <w:rFonts w:ascii="Times New Roman" w:eastAsia="Times New Roman" w:hAnsi="Times New Roman" w:cs="Times New Roman"/>
      <w:i/>
      <w:iCs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rsid w:val="002C6C3D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2C6C3D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Ttulo5Car">
    <w:name w:val="Título 5 Car"/>
    <w:basedOn w:val="Fuentedeprrafopredeter"/>
    <w:link w:val="Ttulo5"/>
    <w:rsid w:val="002C6C3D"/>
    <w:rPr>
      <w:rFonts w:ascii="Times New Roman" w:eastAsia="Times New Roman" w:hAnsi="Times New Roman" w:cs="Times New Roman"/>
      <w:sz w:val="18"/>
      <w:szCs w:val="18"/>
    </w:rPr>
  </w:style>
  <w:style w:type="character" w:customStyle="1" w:styleId="Ttulo6Car">
    <w:name w:val="Título 6 Car"/>
    <w:basedOn w:val="Fuentedeprrafopredeter"/>
    <w:link w:val="Ttulo6"/>
    <w:rsid w:val="002C6C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Ttulo7Car">
    <w:name w:val="Título 7 Car"/>
    <w:basedOn w:val="Fuentedeprrafopredeter"/>
    <w:link w:val="Ttulo7"/>
    <w:rsid w:val="002C6C3D"/>
    <w:rPr>
      <w:rFonts w:ascii="Times New Roman" w:eastAsia="Times New Roman" w:hAnsi="Times New Roman" w:cs="Times New Roman"/>
      <w:sz w:val="16"/>
      <w:szCs w:val="16"/>
    </w:rPr>
  </w:style>
  <w:style w:type="character" w:customStyle="1" w:styleId="Ttulo8Car">
    <w:name w:val="Título 8 Car"/>
    <w:basedOn w:val="Fuentedeprrafopredeter"/>
    <w:link w:val="Ttulo8"/>
    <w:rsid w:val="002C6C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Ttulo9Car">
    <w:name w:val="Título 9 Car"/>
    <w:basedOn w:val="Fuentedeprrafopredeter"/>
    <w:link w:val="Ttulo9"/>
    <w:rsid w:val="002C6C3D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rsid w:val="002C6C3D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IndexTerms">
    <w:name w:val="IndexTerms"/>
    <w:basedOn w:val="Normal"/>
    <w:next w:val="Normal"/>
    <w:rsid w:val="002C6C3D"/>
    <w:pPr>
      <w:autoSpaceDE w:val="0"/>
      <w:autoSpaceDN w:val="0"/>
      <w:spacing w:after="0" w:line="240" w:lineRule="auto"/>
      <w:ind w:firstLine="20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ext">
    <w:name w:val="Text"/>
    <w:basedOn w:val="Normal"/>
    <w:rsid w:val="002C6C3D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Equation">
    <w:name w:val="Equation"/>
    <w:basedOn w:val="Normal"/>
    <w:next w:val="Normal"/>
    <w:rsid w:val="002C6C3D"/>
    <w:pPr>
      <w:widowControl w:val="0"/>
      <w:tabs>
        <w:tab w:val="center" w:pos="2410"/>
        <w:tab w:val="right" w:pos="4820"/>
      </w:tabs>
      <w:autoSpaceDE w:val="0"/>
      <w:autoSpaceDN w:val="0"/>
      <w:spacing w:after="0" w:line="252" w:lineRule="auto"/>
      <w:ind w:firstLine="20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E0C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A82"/>
  </w:style>
  <w:style w:type="paragraph" w:styleId="Piedepgina">
    <w:name w:val="footer"/>
    <w:basedOn w:val="Normal"/>
    <w:link w:val="PiedepginaCar"/>
    <w:uiPriority w:val="99"/>
    <w:unhideWhenUsed/>
    <w:rsid w:val="0079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A82"/>
  </w:style>
  <w:style w:type="table" w:styleId="Tablaconcuadrcula">
    <w:name w:val="Table Grid"/>
    <w:basedOn w:val="Tablanormal"/>
    <w:uiPriority w:val="39"/>
    <w:rsid w:val="00463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35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Facultad de Ingenieri y Ciencias Hidricas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1158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Gestion de donaciones de alimento mediante Base de Datos</vt:lpstr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donaciones de alimentos mediante Base de Datos</dc:title>
  <dc:subject>Presentación de propuesta – Proyecto final de Carrera AIA</dc:subject>
  <dc:creator>Lucas Rios</dc:creator>
  <cp:keywords/>
  <dc:description/>
  <cp:lastModifiedBy>Lucas Rios</cp:lastModifiedBy>
  <cp:revision>436</cp:revision>
  <cp:lastPrinted>2019-12-11T21:16:00Z</cp:lastPrinted>
  <dcterms:created xsi:type="dcterms:W3CDTF">2019-12-02T18:22:00Z</dcterms:created>
  <dcterms:modified xsi:type="dcterms:W3CDTF">2019-12-26T16:31:00Z</dcterms:modified>
  <cp:category>Facultad de Ingenieri y Ciencias Hidricas</cp:category>
</cp:coreProperties>
</file>