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shd w:val="clear" w:color="auto" w:fill="122647"/>
        <w:tblLayout w:type="fixed"/>
        <w:tblLook w:val="0000" w:firstRow="0" w:lastRow="0" w:firstColumn="0" w:lastColumn="0" w:noHBand="0" w:noVBand="0"/>
      </w:tblPr>
      <w:tblGrid>
        <w:gridCol w:w="9026"/>
      </w:tblGrid>
      <w:tr w:rsidR="006974F7" w:rsidRPr="006974F7" w:rsidTr="006974F7">
        <w:tc>
          <w:tcPr>
            <w:tcW w:w="9026" w:type="dxa"/>
            <w:shd w:val="clear" w:color="auto" w:fill="122647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6974F7" w:rsidRDefault="006974F7" w:rsidP="006974F7">
            <w:pPr>
              <w:rPr>
                <w:rFonts w:ascii="Calibri" w:hAnsi="Calibri"/>
                <w:b/>
                <w:color w:val="FFFFFF"/>
                <w:sz w:val="48"/>
              </w:rPr>
            </w:pPr>
            <w:r>
              <w:rPr>
                <w:rFonts w:ascii="Calibri" w:hAnsi="Calibri"/>
                <w:b/>
                <w:color w:val="FFFFFF"/>
                <w:sz w:val="48"/>
              </w:rPr>
              <w:t>SoftInnovatorz</w:t>
            </w:r>
          </w:p>
          <w:p w:rsidR="006974F7" w:rsidRDefault="006974F7" w:rsidP="006974F7">
            <w:pPr>
              <w:rPr>
                <w:rFonts w:ascii="Calibri" w:hAnsi="Calibri"/>
                <w:color w:val="C9D9F2"/>
              </w:rPr>
            </w:pPr>
            <w:r>
              <w:rPr>
                <w:rFonts w:ascii="Calibri" w:hAnsi="Calibri"/>
                <w:color w:val="C9D9F2"/>
              </w:rPr>
              <w:t>Web Development &amp; Digital Growth Solutions</w:t>
            </w:r>
          </w:p>
          <w:p w:rsidR="006974F7" w:rsidRPr="006F3D07" w:rsidRDefault="006974F7" w:rsidP="006974F7">
            <w:pPr>
              <w:rPr>
                <w:rFonts w:ascii="Calibri" w:hAnsi="Calibri"/>
                <w:color w:val="C9D9F2"/>
                <w:sz w:val="20"/>
                <w:lang w:val="en-US"/>
              </w:rPr>
            </w:pPr>
            <w:r>
              <w:rPr>
                <w:rFonts w:ascii="Calibri" w:hAnsi="Calibri"/>
                <w:color w:val="C9D9F2"/>
                <w:sz w:val="20"/>
              </w:rPr>
              <w:t xml:space="preserve">sheikhmaaz01@gmail.com   |   </w:t>
            </w:r>
            <w:r w:rsidR="006F3D07">
              <w:rPr>
                <w:rFonts w:ascii="Calibri" w:hAnsi="Calibri"/>
                <w:color w:val="C9D9F2"/>
                <w:sz w:val="20"/>
                <w:lang w:val="en-US"/>
              </w:rPr>
              <w:t>0343</w:t>
            </w:r>
            <w:r>
              <w:rPr>
                <w:rFonts w:ascii="Calibri" w:hAnsi="Calibri"/>
                <w:color w:val="C9D9F2"/>
                <w:sz w:val="20"/>
              </w:rPr>
              <w:t>-</w:t>
            </w:r>
            <w:r w:rsidR="006F3D07">
              <w:rPr>
                <w:rFonts w:ascii="Calibri" w:hAnsi="Calibri"/>
                <w:color w:val="C9D9F2"/>
                <w:sz w:val="20"/>
                <w:lang w:val="en-US"/>
              </w:rPr>
              <w:t>3031248</w:t>
            </w:r>
          </w:p>
          <w:p w:rsidR="006974F7" w:rsidRDefault="006974F7" w:rsidP="006974F7">
            <w:pPr>
              <w:rPr>
                <w:rFonts w:ascii="Calibri" w:hAnsi="Calibri"/>
                <w:color w:val="C9D9F2"/>
                <w:sz w:val="20"/>
              </w:rPr>
            </w:pPr>
          </w:p>
          <w:p w:rsidR="006974F7" w:rsidRDefault="006974F7" w:rsidP="006974F7">
            <w:pPr>
              <w:rPr>
                <w:rFonts w:ascii="Calibri" w:hAnsi="Calibri"/>
                <w:b/>
                <w:color w:val="FFFFFF"/>
                <w:sz w:val="32"/>
              </w:rPr>
            </w:pPr>
            <w:r>
              <w:rPr>
                <w:rFonts w:ascii="Calibri" w:hAnsi="Calibri"/>
                <w:b/>
                <w:color w:val="FFFFFF"/>
                <w:sz w:val="32"/>
              </w:rPr>
              <w:t>Service Proposal &amp; Pricing Structure</w:t>
            </w:r>
          </w:p>
          <w:p w:rsidR="006974F7" w:rsidRPr="006974F7" w:rsidRDefault="006974F7" w:rsidP="006F3D07">
            <w:pPr>
              <w:rPr>
                <w:rFonts w:ascii="Calibri" w:hAnsi="Calibri"/>
                <w:color w:val="C9D9F2"/>
                <w:sz w:val="19"/>
              </w:rPr>
            </w:pPr>
            <w:r>
              <w:rPr>
                <w:rFonts w:ascii="Calibri" w:hAnsi="Calibri"/>
                <w:color w:val="C9D9F2"/>
                <w:sz w:val="19"/>
              </w:rPr>
              <w:t xml:space="preserve">Prepared for: </w:t>
            </w:r>
            <w:r w:rsidR="006F3D07">
              <w:rPr>
                <w:rFonts w:ascii="Calibri" w:hAnsi="Calibri"/>
                <w:color w:val="C9D9F2"/>
                <w:sz w:val="19"/>
                <w:lang w:val="en-US"/>
              </w:rPr>
              <w:t>JTP Trading [East Bay]</w:t>
            </w:r>
            <w:r>
              <w:rPr>
                <w:rFonts w:ascii="Calibri" w:hAnsi="Calibri"/>
                <w:color w:val="C9D9F2"/>
                <w:sz w:val="19"/>
              </w:rPr>
              <w:t xml:space="preserve">   |   Date: 23 July 2026   |   Valid for: 15 days from issue</w:t>
            </w:r>
          </w:p>
        </w:tc>
      </w:tr>
    </w:tbl>
    <w:p w:rsidR="001678E9" w:rsidRDefault="001678E9" w:rsidP="006974F7">
      <w:pPr>
        <w:rPr>
          <w:rFonts w:ascii="Calibri" w:hAnsi="Calibri"/>
          <w:color w:val="1F2937"/>
        </w:rPr>
      </w:pPr>
    </w:p>
    <w:p w:rsidR="006974F7" w:rsidRDefault="006974F7" w:rsidP="006974F7">
      <w:pPr>
        <w:pBdr>
          <w:bottom w:val="single" w:sz="6" w:space="1" w:color="EAF2FD"/>
        </w:pBdr>
        <w:spacing w:before="360" w:after="120"/>
        <w:rPr>
          <w:rFonts w:ascii="Calibri" w:hAnsi="Calibri"/>
          <w:b/>
          <w:caps/>
          <w:color w:val="2F7DE1"/>
          <w:sz w:val="28"/>
        </w:rPr>
      </w:pPr>
      <w:r>
        <w:rPr>
          <w:rFonts w:ascii="Calibri" w:hAnsi="Calibri"/>
          <w:b/>
          <w:caps/>
          <w:color w:val="2F7DE1"/>
          <w:sz w:val="28"/>
        </w:rPr>
        <w:t>Introduction</w:t>
      </w:r>
    </w:p>
    <w:p w:rsidR="006974F7" w:rsidRDefault="006974F7" w:rsidP="006974F7">
      <w:pPr>
        <w:spacing w:before="360"/>
        <w:rPr>
          <w:rFonts w:ascii="Calibri" w:hAnsi="Calibri"/>
          <w:color w:val="5B6472"/>
        </w:rPr>
      </w:pPr>
      <w:r>
        <w:rPr>
          <w:rFonts w:ascii="Calibri" w:hAnsi="Calibri"/>
          <w:color w:val="5B6472"/>
        </w:rPr>
        <w:t xml:space="preserve">Thank you for considering </w:t>
      </w:r>
      <w:r w:rsidRPr="006F3D07">
        <w:rPr>
          <w:rFonts w:ascii="Calibri" w:hAnsi="Calibri"/>
          <w:b/>
          <w:color w:val="5B6472"/>
        </w:rPr>
        <w:t>SoftInnovatorz</w:t>
      </w:r>
      <w:r>
        <w:rPr>
          <w:rFonts w:ascii="Calibri" w:hAnsi="Calibri"/>
          <w:color w:val="5B6472"/>
        </w:rPr>
        <w:t xml:space="preserve"> for your web development and digital marketing needs. Below is a complete breakdown of the services we offer along with our pricing structure, timelines, and terms, from your initial website build all the way through to ongoing maintenance and marketing support.</w:t>
      </w:r>
    </w:p>
    <w:p w:rsidR="006974F7" w:rsidRDefault="006974F7" w:rsidP="006974F7">
      <w:pPr>
        <w:spacing w:before="360"/>
        <w:rPr>
          <w:rFonts w:ascii="Calibri" w:hAnsi="Calibri"/>
          <w:color w:val="5B6472"/>
        </w:rPr>
      </w:pPr>
      <w:r>
        <w:rPr>
          <w:rFonts w:ascii="Calibri" w:hAnsi="Calibri"/>
          <w:color w:val="5B6472"/>
        </w:rPr>
        <w:t>All rates listed below are estimated starting prices and may vary based on final requirements, design complexity, and number of revisions. A detailed quote will be confirmed once your specific requirements are finalized.</w:t>
      </w:r>
    </w:p>
    <w:p w:rsidR="006974F7" w:rsidRDefault="006974F7" w:rsidP="006974F7">
      <w:pPr>
        <w:pBdr>
          <w:bottom w:val="single" w:sz="6" w:space="1" w:color="EAF2FD"/>
        </w:pBdr>
        <w:spacing w:before="360" w:after="120"/>
        <w:rPr>
          <w:rFonts w:ascii="Calibri" w:hAnsi="Calibri"/>
          <w:b/>
          <w:caps/>
          <w:color w:val="2F7DE1"/>
          <w:sz w:val="28"/>
        </w:rPr>
      </w:pPr>
      <w:r>
        <w:rPr>
          <w:rFonts w:ascii="Calibri" w:hAnsi="Calibri"/>
          <w:b/>
          <w:caps/>
          <w:color w:val="2F7DE1"/>
          <w:sz w:val="28"/>
        </w:rPr>
        <w:t>1. Static Website (Informational)</w:t>
      </w:r>
    </w:p>
    <w:p w:rsidR="006974F7" w:rsidRDefault="006974F7" w:rsidP="006974F7">
      <w:pPr>
        <w:spacing w:before="360"/>
        <w:rPr>
          <w:rFonts w:ascii="Calibri" w:hAnsi="Calibri"/>
          <w:color w:val="1F2937"/>
        </w:rPr>
      </w:pPr>
      <w:r>
        <w:rPr>
          <w:rFonts w:ascii="Calibri" w:hAnsi="Calibri"/>
          <w:color w:val="1F2937"/>
        </w:rPr>
        <w:t>A clean, responsive multi-page website ideal for businesses that want an online presence to showcase their services, portfolio, or contact information, with no online ordering functionality.</w:t>
      </w:r>
    </w:p>
    <w:tbl>
      <w:tblPr>
        <w:tblW w:w="5520" w:type="pct"/>
        <w:tblInd w:w="-5" w:type="dxa"/>
        <w:tblBorders>
          <w:top w:val="single" w:sz="4" w:space="0" w:color="C8CED6"/>
          <w:left w:val="single" w:sz="4" w:space="0" w:color="C8CED6"/>
          <w:bottom w:val="single" w:sz="4" w:space="0" w:color="C8CED6"/>
          <w:right w:val="single" w:sz="4" w:space="0" w:color="C8CED6"/>
          <w:insideH w:val="single" w:sz="4" w:space="0" w:color="C8CED6"/>
          <w:insideV w:val="single" w:sz="4" w:space="0" w:color="C8CED6"/>
        </w:tblBorders>
        <w:tblLayout w:type="fixed"/>
        <w:tblLook w:val="0000" w:firstRow="0" w:lastRow="0" w:firstColumn="0" w:lastColumn="0" w:noHBand="0" w:noVBand="0"/>
      </w:tblPr>
      <w:tblGrid>
        <w:gridCol w:w="4977"/>
        <w:gridCol w:w="4977"/>
      </w:tblGrid>
      <w:tr w:rsidR="006F3D07" w:rsidTr="006F3D07">
        <w:trPr>
          <w:trHeight w:val="747"/>
        </w:trPr>
        <w:tc>
          <w:tcPr>
            <w:tcW w:w="4977" w:type="dxa"/>
            <w:shd w:val="clear" w:color="auto" w:fill="EAF2FD"/>
          </w:tcPr>
          <w:p w:rsidR="006F3D07" w:rsidRPr="006974F7" w:rsidRDefault="006F3D0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What's Included</w:t>
            </w:r>
          </w:p>
        </w:tc>
        <w:tc>
          <w:tcPr>
            <w:tcW w:w="4977" w:type="dxa"/>
            <w:shd w:val="clear" w:color="auto" w:fill="EAF2FD"/>
          </w:tcPr>
          <w:p w:rsidR="006F3D07" w:rsidRPr="006974F7" w:rsidRDefault="006F3D0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Price (PKR)</w:t>
            </w:r>
          </w:p>
        </w:tc>
      </w:tr>
      <w:tr w:rsidR="006F3D07" w:rsidTr="006F3D07">
        <w:trPr>
          <w:trHeight w:val="1254"/>
        </w:trPr>
        <w:tc>
          <w:tcPr>
            <w:tcW w:w="4977" w:type="dxa"/>
            <w:shd w:val="clear" w:color="auto" w:fill="auto"/>
          </w:tcPr>
          <w:p w:rsidR="006F3D07" w:rsidRPr="006974F7" w:rsidRDefault="006F3D0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>
              <w:rPr>
                <w:rFonts w:ascii="Calibri" w:hAnsi="Calibri"/>
                <w:color w:val="1F2937"/>
                <w:sz w:val="21"/>
              </w:rPr>
              <w:t xml:space="preserve">Up to </w:t>
            </w:r>
            <w:r>
              <w:rPr>
                <w:rFonts w:ascii="Calibri" w:hAnsi="Calibri"/>
                <w:color w:val="1F2937"/>
                <w:sz w:val="21"/>
                <w:lang w:val="en-US"/>
              </w:rPr>
              <w:t>6</w:t>
            </w:r>
            <w:r w:rsidRPr="006974F7">
              <w:rPr>
                <w:rFonts w:ascii="Calibri" w:hAnsi="Calibri"/>
                <w:color w:val="1F2937"/>
                <w:sz w:val="21"/>
              </w:rPr>
              <w:t xml:space="preserve"> pages (Home, About, Services, Gallery, Contact), mobile responsive, contact form</w:t>
            </w:r>
          </w:p>
        </w:tc>
        <w:tc>
          <w:tcPr>
            <w:tcW w:w="4977" w:type="dxa"/>
            <w:shd w:val="clear" w:color="auto" w:fill="auto"/>
          </w:tcPr>
          <w:p w:rsidR="006F3D07" w:rsidRPr="006974F7" w:rsidRDefault="006F3D07" w:rsidP="006F3D0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>
              <w:rPr>
                <w:rFonts w:ascii="Calibri" w:hAnsi="Calibri"/>
                <w:b/>
                <w:color w:val="122647"/>
                <w:sz w:val="21"/>
                <w:lang w:val="en-US"/>
              </w:rPr>
              <w:t>30000</w:t>
            </w:r>
          </w:p>
        </w:tc>
      </w:tr>
      <w:tr w:rsidR="006F3D07" w:rsidTr="006F3D07">
        <w:trPr>
          <w:trHeight w:val="1000"/>
        </w:trPr>
        <w:tc>
          <w:tcPr>
            <w:tcW w:w="4977" w:type="dxa"/>
            <w:shd w:val="clear" w:color="auto" w:fill="auto"/>
          </w:tcPr>
          <w:p w:rsidR="006F3D07" w:rsidRPr="006974F7" w:rsidRDefault="006F3D0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Per extra page beyond the package</w:t>
            </w:r>
          </w:p>
        </w:tc>
        <w:tc>
          <w:tcPr>
            <w:tcW w:w="4977" w:type="dxa"/>
            <w:shd w:val="clear" w:color="auto" w:fill="auto"/>
          </w:tcPr>
          <w:p w:rsidR="006F3D07" w:rsidRPr="006974F7" w:rsidRDefault="006F3D07" w:rsidP="006F3D0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>
              <w:rPr>
                <w:rFonts w:ascii="Calibri" w:hAnsi="Calibri"/>
                <w:b/>
                <w:color w:val="122647"/>
                <w:sz w:val="21"/>
              </w:rPr>
              <w:t>3,000</w:t>
            </w:r>
          </w:p>
        </w:tc>
      </w:tr>
    </w:tbl>
    <w:p w:rsidR="006F3D07" w:rsidRDefault="006F3D07" w:rsidP="006974F7">
      <w:pPr>
        <w:pBdr>
          <w:bottom w:val="single" w:sz="6" w:space="1" w:color="EAF2FD"/>
        </w:pBdr>
        <w:spacing w:before="360" w:after="120"/>
        <w:rPr>
          <w:rFonts w:ascii="Calibri" w:hAnsi="Calibri"/>
          <w:b/>
          <w:caps/>
          <w:color w:val="2F7DE1"/>
          <w:sz w:val="28"/>
        </w:rPr>
      </w:pPr>
    </w:p>
    <w:p w:rsidR="006974F7" w:rsidRDefault="006974F7" w:rsidP="006974F7">
      <w:pPr>
        <w:pBdr>
          <w:bottom w:val="single" w:sz="6" w:space="1" w:color="EAF2FD"/>
        </w:pBdr>
        <w:spacing w:before="360" w:after="120"/>
        <w:rPr>
          <w:rFonts w:ascii="Calibri" w:hAnsi="Calibri"/>
          <w:b/>
          <w:caps/>
          <w:color w:val="2F7DE1"/>
          <w:sz w:val="28"/>
        </w:rPr>
      </w:pPr>
      <w:r>
        <w:rPr>
          <w:rFonts w:ascii="Calibri" w:hAnsi="Calibri"/>
          <w:b/>
          <w:caps/>
          <w:color w:val="2F7DE1"/>
          <w:sz w:val="28"/>
        </w:rPr>
        <w:lastRenderedPageBreak/>
        <w:t>2. Domain Registration (For E-commerce / Business Sites)</w:t>
      </w:r>
    </w:p>
    <w:p w:rsidR="006974F7" w:rsidRDefault="006974F7" w:rsidP="006974F7">
      <w:pPr>
        <w:spacing w:before="360"/>
        <w:rPr>
          <w:rFonts w:ascii="Calibri" w:hAnsi="Calibri"/>
          <w:color w:val="1F2937"/>
        </w:rPr>
      </w:pPr>
      <w:r>
        <w:rPr>
          <w:rFonts w:ascii="Calibri" w:hAnsi="Calibri"/>
          <w:color w:val="1F2937"/>
        </w:rPr>
        <w:t>If required, we assist with domain name search, purchase, and initial DNS configuration on your behalf.</w:t>
      </w:r>
    </w:p>
    <w:tbl>
      <w:tblPr>
        <w:tblW w:w="5000" w:type="pct"/>
        <w:tblInd w:w="-5" w:type="dxa"/>
        <w:tblBorders>
          <w:top w:val="single" w:sz="4" w:space="0" w:color="C8CED6"/>
          <w:left w:val="single" w:sz="4" w:space="0" w:color="C8CED6"/>
          <w:bottom w:val="single" w:sz="4" w:space="0" w:color="C8CED6"/>
          <w:right w:val="single" w:sz="4" w:space="0" w:color="C8CED6"/>
          <w:insideH w:val="single" w:sz="4" w:space="0" w:color="C8CED6"/>
          <w:insideV w:val="single" w:sz="4" w:space="0" w:color="C8CED6"/>
        </w:tblBorders>
        <w:tblLayout w:type="fixed"/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6974F7" w:rsidTr="006974F7">
        <w:tc>
          <w:tcPr>
            <w:tcW w:w="3008" w:type="dxa"/>
            <w:shd w:val="clear" w:color="auto" w:fill="EAF2FD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Service</w:t>
            </w:r>
          </w:p>
        </w:tc>
        <w:tc>
          <w:tcPr>
            <w:tcW w:w="3009" w:type="dxa"/>
            <w:shd w:val="clear" w:color="auto" w:fill="EAF2FD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Details</w:t>
            </w:r>
          </w:p>
        </w:tc>
        <w:tc>
          <w:tcPr>
            <w:tcW w:w="3009" w:type="dxa"/>
            <w:shd w:val="clear" w:color="auto" w:fill="EAF2FD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Price (PKR)</w:t>
            </w:r>
          </w:p>
        </w:tc>
      </w:tr>
      <w:tr w:rsidR="006974F7" w:rsidTr="006974F7">
        <w:tc>
          <w:tcPr>
            <w:tcW w:w="3008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Domain Purchase Assistance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.com / .com.pk / other extensions, actual registrar cost plus handling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Actual cost + 1,000 - 2,000</w:t>
            </w:r>
          </w:p>
        </w:tc>
      </w:tr>
      <w:tr w:rsidR="006974F7" w:rsidTr="006974F7">
        <w:tc>
          <w:tcPr>
            <w:tcW w:w="3008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DNS &amp; Email Setup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Pointing domain to hosting, basic email setup (e.g., info@yourdomain.com)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2,000 - 4,000</w:t>
            </w:r>
          </w:p>
        </w:tc>
      </w:tr>
    </w:tbl>
    <w:p w:rsidR="006974F7" w:rsidRDefault="006974F7" w:rsidP="006974F7">
      <w:pPr>
        <w:spacing w:before="360"/>
        <w:rPr>
          <w:rFonts w:ascii="Calibri" w:hAnsi="Calibri"/>
          <w:color w:val="1F2937"/>
        </w:rPr>
      </w:pPr>
    </w:p>
    <w:p w:rsidR="006974F7" w:rsidRDefault="006974F7" w:rsidP="006974F7">
      <w:pPr>
        <w:pBdr>
          <w:bottom w:val="single" w:sz="6" w:space="1" w:color="EAF2FD"/>
        </w:pBdr>
        <w:spacing w:before="360" w:after="120"/>
        <w:rPr>
          <w:rFonts w:ascii="Calibri" w:hAnsi="Calibri"/>
          <w:b/>
          <w:caps/>
          <w:color w:val="2F7DE1"/>
          <w:sz w:val="28"/>
        </w:rPr>
      </w:pPr>
      <w:r>
        <w:rPr>
          <w:rFonts w:ascii="Calibri" w:hAnsi="Calibri"/>
          <w:b/>
          <w:caps/>
          <w:color w:val="2F7DE1"/>
          <w:sz w:val="28"/>
        </w:rPr>
        <w:t>3. Dynamic / E-commerce Website with CMS</w:t>
      </w:r>
    </w:p>
    <w:p w:rsidR="006974F7" w:rsidRDefault="006974F7" w:rsidP="006974F7">
      <w:pPr>
        <w:spacing w:before="360"/>
        <w:rPr>
          <w:rFonts w:ascii="Calibri" w:hAnsi="Calibri"/>
          <w:color w:val="1F2937"/>
        </w:rPr>
      </w:pPr>
      <w:r>
        <w:rPr>
          <w:rFonts w:ascii="Calibri" w:hAnsi="Calibri"/>
          <w:color w:val="1F2937"/>
        </w:rPr>
        <w:t>A fully functional online store or dynamic website built on a Content Management System (e.g., WordPress/WooCommerce or Shopify), giving you full control to manage products, orders, and content yourself.</w:t>
      </w:r>
    </w:p>
    <w:tbl>
      <w:tblPr>
        <w:tblW w:w="5578" w:type="pct"/>
        <w:tblInd w:w="-5" w:type="dxa"/>
        <w:tblBorders>
          <w:top w:val="single" w:sz="4" w:space="0" w:color="C8CED6"/>
          <w:left w:val="single" w:sz="4" w:space="0" w:color="C8CED6"/>
          <w:bottom w:val="single" w:sz="4" w:space="0" w:color="C8CED6"/>
          <w:right w:val="single" w:sz="4" w:space="0" w:color="C8CED6"/>
          <w:insideH w:val="single" w:sz="4" w:space="0" w:color="C8CED6"/>
          <w:insideV w:val="single" w:sz="4" w:space="0" w:color="C8CED6"/>
        </w:tblBorders>
        <w:tblLayout w:type="fixed"/>
        <w:tblLook w:val="0000" w:firstRow="0" w:lastRow="0" w:firstColumn="0" w:lastColumn="0" w:noHBand="0" w:noVBand="0"/>
      </w:tblPr>
      <w:tblGrid>
        <w:gridCol w:w="5029"/>
        <w:gridCol w:w="5029"/>
      </w:tblGrid>
      <w:tr w:rsidR="006F3D07" w:rsidTr="006F3D07">
        <w:trPr>
          <w:trHeight w:val="751"/>
        </w:trPr>
        <w:tc>
          <w:tcPr>
            <w:tcW w:w="5029" w:type="dxa"/>
            <w:shd w:val="clear" w:color="auto" w:fill="EAF2FD"/>
          </w:tcPr>
          <w:p w:rsidR="006F3D07" w:rsidRPr="006974F7" w:rsidRDefault="006F3D0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What's Included</w:t>
            </w:r>
          </w:p>
        </w:tc>
        <w:tc>
          <w:tcPr>
            <w:tcW w:w="5029" w:type="dxa"/>
            <w:shd w:val="clear" w:color="auto" w:fill="EAF2FD"/>
          </w:tcPr>
          <w:p w:rsidR="006F3D07" w:rsidRPr="006974F7" w:rsidRDefault="006F3D0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Price (PKR)</w:t>
            </w:r>
          </w:p>
        </w:tc>
      </w:tr>
      <w:tr w:rsidR="006F3D07" w:rsidTr="006F3D07">
        <w:trPr>
          <w:trHeight w:val="1530"/>
        </w:trPr>
        <w:tc>
          <w:tcPr>
            <w:tcW w:w="5029" w:type="dxa"/>
            <w:shd w:val="clear" w:color="auto" w:fill="auto"/>
          </w:tcPr>
          <w:p w:rsidR="006F3D07" w:rsidRPr="006974F7" w:rsidRDefault="006F3D0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bookmarkStart w:id="0" w:name="_GoBack" w:colFirst="0" w:colLast="1"/>
          </w:p>
        </w:tc>
        <w:tc>
          <w:tcPr>
            <w:tcW w:w="5029" w:type="dxa"/>
            <w:shd w:val="clear" w:color="auto" w:fill="auto"/>
          </w:tcPr>
          <w:p w:rsidR="006F3D07" w:rsidRPr="006974F7" w:rsidRDefault="006F3D0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</w:p>
        </w:tc>
      </w:tr>
      <w:bookmarkEnd w:id="0"/>
      <w:tr w:rsidR="006F3D07" w:rsidTr="006F3D07">
        <w:trPr>
          <w:trHeight w:val="1530"/>
        </w:trPr>
        <w:tc>
          <w:tcPr>
            <w:tcW w:w="5029" w:type="dxa"/>
            <w:shd w:val="clear" w:color="auto" w:fill="auto"/>
          </w:tcPr>
          <w:p w:rsidR="006F3D07" w:rsidRPr="006974F7" w:rsidRDefault="006F3D07" w:rsidP="00E22AB3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Up to 100 products,</w:t>
            </w:r>
            <w:r w:rsidR="00E22AB3">
              <w:rPr>
                <w:rFonts w:ascii="Calibri" w:hAnsi="Calibri"/>
                <w:color w:val="1F2937"/>
                <w:sz w:val="21"/>
                <w:lang w:val="en-US"/>
              </w:rPr>
              <w:t>CMS admin panel</w:t>
            </w:r>
            <w:r w:rsidRPr="006974F7">
              <w:rPr>
                <w:rFonts w:ascii="Calibri" w:hAnsi="Calibri"/>
                <w:color w:val="1F2937"/>
                <w:sz w:val="21"/>
              </w:rPr>
              <w:t>, inventory management, order tracking</w:t>
            </w:r>
          </w:p>
        </w:tc>
        <w:tc>
          <w:tcPr>
            <w:tcW w:w="5029" w:type="dxa"/>
            <w:shd w:val="clear" w:color="auto" w:fill="auto"/>
          </w:tcPr>
          <w:p w:rsidR="006F3D07" w:rsidRPr="006974F7" w:rsidRDefault="00E22AB3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>
              <w:rPr>
                <w:rFonts w:ascii="Calibri" w:hAnsi="Calibri"/>
                <w:b/>
                <w:color w:val="122647"/>
                <w:sz w:val="21"/>
                <w:lang w:val="en-US"/>
              </w:rPr>
              <w:t>200</w:t>
            </w:r>
            <w:r w:rsidR="006F3D07" w:rsidRPr="006974F7">
              <w:rPr>
                <w:rFonts w:ascii="Calibri" w:hAnsi="Calibri"/>
                <w:b/>
                <w:color w:val="122647"/>
                <w:sz w:val="21"/>
              </w:rPr>
              <w:t>,000 - 200,000</w:t>
            </w:r>
          </w:p>
        </w:tc>
      </w:tr>
      <w:tr w:rsidR="006F3D07" w:rsidTr="006F3D07">
        <w:trPr>
          <w:trHeight w:val="1261"/>
        </w:trPr>
        <w:tc>
          <w:tcPr>
            <w:tcW w:w="5029" w:type="dxa"/>
            <w:shd w:val="clear" w:color="auto" w:fill="auto"/>
          </w:tcPr>
          <w:p w:rsidR="006F3D07" w:rsidRPr="006974F7" w:rsidRDefault="006F3D0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</w:p>
        </w:tc>
        <w:tc>
          <w:tcPr>
            <w:tcW w:w="5029" w:type="dxa"/>
            <w:shd w:val="clear" w:color="auto" w:fill="auto"/>
          </w:tcPr>
          <w:p w:rsidR="006F3D07" w:rsidRPr="006974F7" w:rsidRDefault="006F3D0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200,000+ (custom quote)</w:t>
            </w:r>
          </w:p>
        </w:tc>
      </w:tr>
    </w:tbl>
    <w:p w:rsidR="006974F7" w:rsidRDefault="006974F7" w:rsidP="006974F7">
      <w:pPr>
        <w:spacing w:before="360"/>
        <w:rPr>
          <w:rFonts w:ascii="Calibri" w:hAnsi="Calibri"/>
          <w:color w:val="1F2937"/>
        </w:rPr>
      </w:pPr>
    </w:p>
    <w:p w:rsidR="006974F7" w:rsidRDefault="006974F7" w:rsidP="006974F7">
      <w:pPr>
        <w:spacing w:before="360"/>
        <w:rPr>
          <w:rFonts w:ascii="Calibri" w:hAnsi="Calibri"/>
          <w:i/>
          <w:color w:val="5B6472"/>
          <w:sz w:val="19"/>
        </w:rPr>
      </w:pPr>
      <w:r>
        <w:rPr>
          <w:rFonts w:ascii="Calibri" w:hAnsi="Calibri"/>
          <w:i/>
          <w:color w:val="5B6472"/>
          <w:sz w:val="19"/>
        </w:rPr>
        <w:lastRenderedPageBreak/>
        <w:t>Hosting and SSL certificate costs (if not already available) are billed separately at actual cost.</w:t>
      </w:r>
    </w:p>
    <w:p w:rsidR="006974F7" w:rsidRDefault="006974F7" w:rsidP="006974F7">
      <w:pPr>
        <w:pBdr>
          <w:bottom w:val="single" w:sz="6" w:space="1" w:color="EAF2FD"/>
        </w:pBdr>
        <w:spacing w:before="360" w:after="120"/>
        <w:rPr>
          <w:rFonts w:ascii="Calibri" w:hAnsi="Calibri"/>
          <w:b/>
          <w:caps/>
          <w:color w:val="2F7DE1"/>
          <w:sz w:val="28"/>
        </w:rPr>
      </w:pPr>
      <w:r>
        <w:rPr>
          <w:rFonts w:ascii="Calibri" w:hAnsi="Calibri"/>
          <w:b/>
          <w:caps/>
          <w:color w:val="2F7DE1"/>
          <w:sz w:val="28"/>
        </w:rPr>
        <w:t>4. Data Upload Service (CMS / E-commerce Catalog)</w:t>
      </w:r>
    </w:p>
    <w:p w:rsidR="006974F7" w:rsidRDefault="006974F7" w:rsidP="006974F7">
      <w:pPr>
        <w:spacing w:before="360"/>
        <w:rPr>
          <w:rFonts w:ascii="Calibri" w:hAnsi="Calibri"/>
          <w:color w:val="1F2937"/>
        </w:rPr>
      </w:pPr>
      <w:r>
        <w:rPr>
          <w:rFonts w:ascii="Calibri" w:hAnsi="Calibri"/>
          <w:color w:val="1F2937"/>
        </w:rPr>
        <w:t>For clients who prefer we handle product data entry, including images, descriptions, prices, and categorization, into the CMS.</w:t>
      </w:r>
    </w:p>
    <w:tbl>
      <w:tblPr>
        <w:tblW w:w="5000" w:type="pct"/>
        <w:tblInd w:w="-5" w:type="dxa"/>
        <w:tblBorders>
          <w:top w:val="single" w:sz="4" w:space="0" w:color="C8CED6"/>
          <w:left w:val="single" w:sz="4" w:space="0" w:color="C8CED6"/>
          <w:bottom w:val="single" w:sz="4" w:space="0" w:color="C8CED6"/>
          <w:right w:val="single" w:sz="4" w:space="0" w:color="C8CED6"/>
          <w:insideH w:val="single" w:sz="4" w:space="0" w:color="C8CED6"/>
          <w:insideV w:val="single" w:sz="4" w:space="0" w:color="C8CED6"/>
        </w:tblBorders>
        <w:tblLayout w:type="fixed"/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6974F7" w:rsidTr="006974F7">
        <w:tc>
          <w:tcPr>
            <w:tcW w:w="3008" w:type="dxa"/>
            <w:shd w:val="clear" w:color="auto" w:fill="EAF2FD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Package</w:t>
            </w:r>
          </w:p>
        </w:tc>
        <w:tc>
          <w:tcPr>
            <w:tcW w:w="3009" w:type="dxa"/>
            <w:shd w:val="clear" w:color="auto" w:fill="EAF2FD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Details</w:t>
            </w:r>
          </w:p>
        </w:tc>
        <w:tc>
          <w:tcPr>
            <w:tcW w:w="3009" w:type="dxa"/>
            <w:shd w:val="clear" w:color="auto" w:fill="EAF2FD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Price (PKR)</w:t>
            </w:r>
          </w:p>
        </w:tc>
      </w:tr>
      <w:tr w:rsidR="006974F7" w:rsidTr="006974F7">
        <w:tc>
          <w:tcPr>
            <w:tcW w:w="3008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Per Product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Title, description, price, images, category tagging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30 - 80 / product</w:t>
            </w:r>
          </w:p>
        </w:tc>
      </w:tr>
      <w:tr w:rsidR="006974F7" w:rsidTr="006974F7">
        <w:tc>
          <w:tcPr>
            <w:tcW w:w="3008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Bulk Package (100 products)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Discounted bundle rate for bulk catalog upload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5,000 - 7,000</w:t>
            </w:r>
          </w:p>
        </w:tc>
      </w:tr>
      <w:tr w:rsidR="006974F7" w:rsidTr="006974F7">
        <w:tc>
          <w:tcPr>
            <w:tcW w:w="3008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Bulk Package (500 products)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Discounted bundle rate for large catalogs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20,000 - 28,000</w:t>
            </w:r>
          </w:p>
        </w:tc>
      </w:tr>
    </w:tbl>
    <w:p w:rsidR="006974F7" w:rsidRDefault="006974F7" w:rsidP="006974F7">
      <w:pPr>
        <w:spacing w:before="360"/>
        <w:rPr>
          <w:rFonts w:ascii="Calibri" w:hAnsi="Calibri"/>
          <w:color w:val="1F2937"/>
        </w:rPr>
      </w:pPr>
    </w:p>
    <w:p w:rsidR="006974F7" w:rsidRDefault="006974F7" w:rsidP="006974F7">
      <w:pPr>
        <w:pBdr>
          <w:bottom w:val="single" w:sz="6" w:space="1" w:color="EAF2FD"/>
        </w:pBdr>
        <w:spacing w:before="360" w:after="120"/>
        <w:rPr>
          <w:rFonts w:ascii="Calibri" w:hAnsi="Calibri"/>
          <w:b/>
          <w:caps/>
          <w:color w:val="2F7DE1"/>
          <w:sz w:val="28"/>
        </w:rPr>
      </w:pPr>
      <w:r>
        <w:rPr>
          <w:rFonts w:ascii="Calibri" w:hAnsi="Calibri"/>
          <w:b/>
          <w:caps/>
          <w:color w:val="2F7DE1"/>
          <w:sz w:val="28"/>
        </w:rPr>
        <w:t>5. Digital Marketing (Facebook, Instagram &amp; Other Platforms)</w:t>
      </w:r>
    </w:p>
    <w:p w:rsidR="006974F7" w:rsidRDefault="006974F7" w:rsidP="006974F7">
      <w:pPr>
        <w:spacing w:before="360"/>
        <w:rPr>
          <w:rFonts w:ascii="Calibri" w:hAnsi="Calibri"/>
          <w:color w:val="1F2937"/>
        </w:rPr>
      </w:pPr>
      <w:r>
        <w:rPr>
          <w:rFonts w:ascii="Calibri" w:hAnsi="Calibri"/>
          <w:color w:val="1F2937"/>
        </w:rPr>
        <w:t>Ongoing social media management and promotion to help grow your brand's reach and drive traffic/sales to your new website.</w:t>
      </w:r>
    </w:p>
    <w:tbl>
      <w:tblPr>
        <w:tblW w:w="5000" w:type="pct"/>
        <w:tblInd w:w="-5" w:type="dxa"/>
        <w:tblBorders>
          <w:top w:val="single" w:sz="4" w:space="0" w:color="C8CED6"/>
          <w:left w:val="single" w:sz="4" w:space="0" w:color="C8CED6"/>
          <w:bottom w:val="single" w:sz="4" w:space="0" w:color="C8CED6"/>
          <w:right w:val="single" w:sz="4" w:space="0" w:color="C8CED6"/>
          <w:insideH w:val="single" w:sz="4" w:space="0" w:color="C8CED6"/>
          <w:insideV w:val="single" w:sz="4" w:space="0" w:color="C8CED6"/>
        </w:tblBorders>
        <w:tblLayout w:type="fixed"/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6974F7" w:rsidTr="006974F7">
        <w:tc>
          <w:tcPr>
            <w:tcW w:w="3008" w:type="dxa"/>
            <w:shd w:val="clear" w:color="auto" w:fill="EAF2FD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Package</w:t>
            </w:r>
          </w:p>
        </w:tc>
        <w:tc>
          <w:tcPr>
            <w:tcW w:w="3009" w:type="dxa"/>
            <w:shd w:val="clear" w:color="auto" w:fill="EAF2FD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What's Included</w:t>
            </w:r>
          </w:p>
        </w:tc>
        <w:tc>
          <w:tcPr>
            <w:tcW w:w="3009" w:type="dxa"/>
            <w:shd w:val="clear" w:color="auto" w:fill="EAF2FD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Price (PKR / month)</w:t>
            </w:r>
          </w:p>
        </w:tc>
      </w:tr>
      <w:tr w:rsidR="006974F7" w:rsidTr="006974F7">
        <w:tc>
          <w:tcPr>
            <w:tcW w:w="3008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Basic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Account setup/optimization, content calendar, 8-10 posts/month, no ad spend management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15,000 - 20,000</w:t>
            </w:r>
          </w:p>
        </w:tc>
      </w:tr>
      <w:tr w:rsidR="006974F7" w:rsidTr="006974F7">
        <w:tc>
          <w:tcPr>
            <w:tcW w:w="3008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Standard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Everything in Basic plus paid ad campaign setup and management (FB/Instagram Ads)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25,000 - 35,000</w:t>
            </w:r>
          </w:p>
        </w:tc>
      </w:tr>
      <w:tr w:rsidR="006974F7" w:rsidTr="006974F7">
        <w:tc>
          <w:tcPr>
            <w:tcW w:w="3008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Premium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 xml:space="preserve">Everything in Standard plus reels/short-video content, </w:t>
            </w:r>
            <w:r w:rsidRPr="006974F7">
              <w:rPr>
                <w:rFonts w:ascii="Calibri" w:hAnsi="Calibri"/>
                <w:color w:val="1F2937"/>
                <w:sz w:val="21"/>
              </w:rPr>
              <w:lastRenderedPageBreak/>
              <w:t>analytics reporting, engagement management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lastRenderedPageBreak/>
              <w:t>40,000 - 55,000</w:t>
            </w:r>
          </w:p>
        </w:tc>
      </w:tr>
    </w:tbl>
    <w:p w:rsidR="006974F7" w:rsidRDefault="006974F7" w:rsidP="006974F7">
      <w:pPr>
        <w:spacing w:before="360"/>
        <w:rPr>
          <w:rFonts w:ascii="Calibri" w:hAnsi="Calibri"/>
          <w:color w:val="1F2937"/>
        </w:rPr>
      </w:pPr>
    </w:p>
    <w:p w:rsidR="006974F7" w:rsidRDefault="006974F7" w:rsidP="006974F7">
      <w:pPr>
        <w:spacing w:before="360"/>
        <w:rPr>
          <w:rFonts w:ascii="Calibri" w:hAnsi="Calibri"/>
          <w:i/>
          <w:color w:val="5B6472"/>
          <w:sz w:val="19"/>
        </w:rPr>
      </w:pPr>
      <w:r>
        <w:rPr>
          <w:rFonts w:ascii="Calibri" w:hAnsi="Calibri"/>
          <w:i/>
          <w:color w:val="5B6472"/>
          <w:sz w:val="19"/>
        </w:rPr>
        <w:t>Ad spend budget (amount paid directly to Facebook/Instagram for promotions) is separate from the management fee and set according to the client's budget.</w:t>
      </w:r>
    </w:p>
    <w:p w:rsidR="006974F7" w:rsidRDefault="006974F7" w:rsidP="006974F7">
      <w:pPr>
        <w:pBdr>
          <w:bottom w:val="single" w:sz="6" w:space="1" w:color="EAF2FD"/>
        </w:pBdr>
        <w:spacing w:before="360" w:after="120"/>
        <w:rPr>
          <w:rFonts w:ascii="Calibri" w:hAnsi="Calibri"/>
          <w:b/>
          <w:caps/>
          <w:color w:val="2F7DE1"/>
          <w:sz w:val="28"/>
        </w:rPr>
      </w:pPr>
      <w:r>
        <w:rPr>
          <w:rFonts w:ascii="Calibri" w:hAnsi="Calibri"/>
          <w:b/>
          <w:caps/>
          <w:color w:val="2F7DE1"/>
          <w:sz w:val="28"/>
        </w:rPr>
        <w:t>6. Post-Launch Website Maintenance</w:t>
      </w:r>
    </w:p>
    <w:p w:rsidR="006974F7" w:rsidRDefault="006974F7" w:rsidP="006974F7">
      <w:pPr>
        <w:spacing w:before="360"/>
        <w:rPr>
          <w:rFonts w:ascii="Calibri" w:hAnsi="Calibri"/>
          <w:color w:val="1F2937"/>
        </w:rPr>
      </w:pPr>
      <w:r>
        <w:rPr>
          <w:rFonts w:ascii="Calibri" w:hAnsi="Calibri"/>
          <w:color w:val="1F2937"/>
        </w:rPr>
        <w:t>Once your website goes live, ongoing maintenance ensures it stays secure, updated, and running smoothly.</w:t>
      </w:r>
    </w:p>
    <w:tbl>
      <w:tblPr>
        <w:tblW w:w="5000" w:type="pct"/>
        <w:tblInd w:w="-5" w:type="dxa"/>
        <w:tblBorders>
          <w:top w:val="single" w:sz="4" w:space="0" w:color="C8CED6"/>
          <w:left w:val="single" w:sz="4" w:space="0" w:color="C8CED6"/>
          <w:bottom w:val="single" w:sz="4" w:space="0" w:color="C8CED6"/>
          <w:right w:val="single" w:sz="4" w:space="0" w:color="C8CED6"/>
          <w:insideH w:val="single" w:sz="4" w:space="0" w:color="C8CED6"/>
          <w:insideV w:val="single" w:sz="4" w:space="0" w:color="C8CED6"/>
        </w:tblBorders>
        <w:tblLayout w:type="fixed"/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6974F7" w:rsidTr="006974F7">
        <w:tc>
          <w:tcPr>
            <w:tcW w:w="3008" w:type="dxa"/>
            <w:shd w:val="clear" w:color="auto" w:fill="EAF2FD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Package</w:t>
            </w:r>
          </w:p>
        </w:tc>
        <w:tc>
          <w:tcPr>
            <w:tcW w:w="3009" w:type="dxa"/>
            <w:shd w:val="clear" w:color="auto" w:fill="EAF2FD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What's Included</w:t>
            </w:r>
          </w:p>
        </w:tc>
        <w:tc>
          <w:tcPr>
            <w:tcW w:w="3009" w:type="dxa"/>
            <w:shd w:val="clear" w:color="auto" w:fill="EAF2FD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Price (PKR / month)</w:t>
            </w:r>
          </w:p>
        </w:tc>
      </w:tr>
      <w:tr w:rsidR="006974F7" w:rsidTr="006974F7">
        <w:tc>
          <w:tcPr>
            <w:tcW w:w="3008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Basic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Uptime monitoring, security patches, regular backups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5,000 - 8,000</w:t>
            </w:r>
          </w:p>
        </w:tc>
      </w:tr>
      <w:tr w:rsidR="006974F7" w:rsidTr="006974F7">
        <w:tc>
          <w:tcPr>
            <w:tcW w:w="3008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Standard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Everything in Basic plus minor content updates (text/images), bug fixes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10,000 - 15,000</w:t>
            </w:r>
          </w:p>
        </w:tc>
      </w:tr>
      <w:tr w:rsidR="006974F7" w:rsidTr="006974F7">
        <w:tc>
          <w:tcPr>
            <w:tcW w:w="3008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Premium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Everything in Standard plus priority support, small feature additions, monthly performance report</w:t>
            </w:r>
          </w:p>
        </w:tc>
        <w:tc>
          <w:tcPr>
            <w:tcW w:w="3009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18,000 - 25,000</w:t>
            </w:r>
          </w:p>
        </w:tc>
      </w:tr>
    </w:tbl>
    <w:p w:rsidR="006974F7" w:rsidRDefault="006974F7" w:rsidP="006974F7">
      <w:pPr>
        <w:spacing w:before="360"/>
        <w:rPr>
          <w:rFonts w:ascii="Calibri" w:hAnsi="Calibri"/>
          <w:color w:val="1F2937"/>
        </w:rPr>
      </w:pPr>
    </w:p>
    <w:p w:rsidR="006974F7" w:rsidRDefault="006974F7" w:rsidP="006974F7">
      <w:pPr>
        <w:pBdr>
          <w:bottom w:val="single" w:sz="6" w:space="1" w:color="EAF2FD"/>
        </w:pBdr>
        <w:spacing w:before="360" w:after="120"/>
        <w:rPr>
          <w:rFonts w:ascii="Calibri" w:hAnsi="Calibri"/>
          <w:b/>
          <w:caps/>
          <w:color w:val="2F7DE1"/>
          <w:sz w:val="28"/>
        </w:rPr>
      </w:pPr>
      <w:r>
        <w:rPr>
          <w:rFonts w:ascii="Calibri" w:hAnsi="Calibri"/>
          <w:b/>
          <w:caps/>
          <w:color w:val="2F7DE1"/>
          <w:sz w:val="28"/>
        </w:rPr>
        <w:t>Estimated Timeline</w:t>
      </w:r>
    </w:p>
    <w:tbl>
      <w:tblPr>
        <w:tblW w:w="5000" w:type="pct"/>
        <w:tblInd w:w="-5" w:type="dxa"/>
        <w:tblBorders>
          <w:top w:val="single" w:sz="4" w:space="0" w:color="C8CED6"/>
          <w:left w:val="single" w:sz="4" w:space="0" w:color="C8CED6"/>
          <w:bottom w:val="single" w:sz="4" w:space="0" w:color="C8CED6"/>
          <w:right w:val="single" w:sz="4" w:space="0" w:color="C8CED6"/>
          <w:insideH w:val="single" w:sz="4" w:space="0" w:color="C8CED6"/>
          <w:insideV w:val="single" w:sz="4" w:space="0" w:color="C8CED6"/>
        </w:tblBorders>
        <w:tblLayout w:type="fixed"/>
        <w:tblLook w:val="0000" w:firstRow="0" w:lastRow="0" w:firstColumn="0" w:lastColumn="0" w:noHBand="0" w:noVBand="0"/>
      </w:tblPr>
      <w:tblGrid>
        <w:gridCol w:w="4508"/>
        <w:gridCol w:w="4508"/>
      </w:tblGrid>
      <w:tr w:rsidR="006974F7" w:rsidTr="006974F7">
        <w:tc>
          <w:tcPr>
            <w:tcW w:w="4513" w:type="dxa"/>
            <w:shd w:val="clear" w:color="auto" w:fill="EAF2FD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Deliverable</w:t>
            </w:r>
          </w:p>
        </w:tc>
        <w:tc>
          <w:tcPr>
            <w:tcW w:w="4513" w:type="dxa"/>
            <w:shd w:val="clear" w:color="auto" w:fill="EAF2FD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Estimated Duration</w:t>
            </w:r>
          </w:p>
        </w:tc>
      </w:tr>
      <w:tr w:rsidR="006974F7" w:rsidTr="006974F7">
        <w:tc>
          <w:tcPr>
            <w:tcW w:w="4513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Static Informational Website</w:t>
            </w:r>
          </w:p>
        </w:tc>
        <w:tc>
          <w:tcPr>
            <w:tcW w:w="4513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7 - 12 working days</w:t>
            </w:r>
          </w:p>
        </w:tc>
      </w:tr>
      <w:tr w:rsidR="006974F7" w:rsidTr="006974F7">
        <w:tc>
          <w:tcPr>
            <w:tcW w:w="4513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Domain Purchase &amp; Setup</w:t>
            </w:r>
          </w:p>
        </w:tc>
        <w:tc>
          <w:tcPr>
            <w:tcW w:w="4513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1 - 2 working days</w:t>
            </w:r>
          </w:p>
        </w:tc>
      </w:tr>
      <w:tr w:rsidR="006974F7" w:rsidTr="006974F7">
        <w:tc>
          <w:tcPr>
            <w:tcW w:w="4513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Dynamic / E-commerce Website with CMS</w:t>
            </w:r>
          </w:p>
        </w:tc>
        <w:tc>
          <w:tcPr>
            <w:tcW w:w="4513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3 - 5 weeks (depending on scope)</w:t>
            </w:r>
          </w:p>
        </w:tc>
      </w:tr>
      <w:tr w:rsidR="006974F7" w:rsidTr="006974F7">
        <w:tc>
          <w:tcPr>
            <w:tcW w:w="4513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lastRenderedPageBreak/>
              <w:t>Data Upload Service</w:t>
            </w:r>
          </w:p>
        </w:tc>
        <w:tc>
          <w:tcPr>
            <w:tcW w:w="4513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Depends on catalog size, typically 3 - 10 working days</w:t>
            </w:r>
          </w:p>
        </w:tc>
      </w:tr>
      <w:tr w:rsidR="006974F7" w:rsidTr="006974F7">
        <w:tc>
          <w:tcPr>
            <w:tcW w:w="4513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F2937"/>
                <w:sz w:val="21"/>
              </w:rPr>
            </w:pPr>
            <w:r w:rsidRPr="006974F7">
              <w:rPr>
                <w:rFonts w:ascii="Calibri" w:hAnsi="Calibri"/>
                <w:color w:val="1F2937"/>
                <w:sz w:val="21"/>
              </w:rPr>
              <w:t>Marketing Setup (initial)</w:t>
            </w:r>
          </w:p>
        </w:tc>
        <w:tc>
          <w:tcPr>
            <w:tcW w:w="4513" w:type="dxa"/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b/>
                <w:color w:val="122647"/>
                <w:sz w:val="21"/>
              </w:rPr>
            </w:pPr>
            <w:r w:rsidRPr="006974F7">
              <w:rPr>
                <w:rFonts w:ascii="Calibri" w:hAnsi="Calibri"/>
                <w:b/>
                <w:color w:val="122647"/>
                <w:sz w:val="21"/>
              </w:rPr>
              <w:t>3 - 5 working days to go live, ongoing thereafter</w:t>
            </w:r>
          </w:p>
        </w:tc>
      </w:tr>
    </w:tbl>
    <w:p w:rsidR="006974F7" w:rsidRDefault="006974F7" w:rsidP="006974F7">
      <w:pPr>
        <w:spacing w:before="360"/>
        <w:rPr>
          <w:rFonts w:ascii="Calibri" w:hAnsi="Calibri"/>
          <w:color w:val="1F2937"/>
        </w:rPr>
      </w:pPr>
    </w:p>
    <w:p w:rsidR="006974F7" w:rsidRDefault="006974F7" w:rsidP="006974F7">
      <w:pPr>
        <w:pBdr>
          <w:bottom w:val="single" w:sz="6" w:space="1" w:color="EAF2FD"/>
        </w:pBdr>
        <w:spacing w:before="360" w:after="120"/>
        <w:rPr>
          <w:rFonts w:ascii="Calibri" w:hAnsi="Calibri"/>
          <w:b/>
          <w:caps/>
          <w:color w:val="2F7DE1"/>
          <w:sz w:val="28"/>
        </w:rPr>
      </w:pPr>
      <w:r>
        <w:rPr>
          <w:rFonts w:ascii="Calibri" w:hAnsi="Calibri"/>
          <w:b/>
          <w:caps/>
          <w:color w:val="2F7DE1"/>
          <w:sz w:val="28"/>
        </w:rPr>
        <w:t>Payment Terms</w:t>
      </w:r>
    </w:p>
    <w:tbl>
      <w:tblPr>
        <w:tblW w:w="5000" w:type="pct"/>
        <w:shd w:val="clear" w:color="auto" w:fill="EAF2FD"/>
        <w:tblLayout w:type="fixed"/>
        <w:tblLook w:val="0000" w:firstRow="0" w:lastRow="0" w:firstColumn="0" w:lastColumn="0" w:noHBand="0" w:noVBand="0"/>
      </w:tblPr>
      <w:tblGrid>
        <w:gridCol w:w="9026"/>
      </w:tblGrid>
      <w:tr w:rsidR="006974F7" w:rsidTr="006974F7">
        <w:tc>
          <w:tcPr>
            <w:tcW w:w="9026" w:type="dxa"/>
            <w:shd w:val="clear" w:color="auto" w:fill="EAF2FD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6974F7" w:rsidRPr="006974F7" w:rsidRDefault="006974F7" w:rsidP="006974F7">
            <w:pPr>
              <w:spacing w:before="360"/>
              <w:rPr>
                <w:rFonts w:ascii="Calibri" w:hAnsi="Calibri"/>
                <w:color w:val="122647"/>
                <w:sz w:val="21"/>
              </w:rPr>
            </w:pPr>
            <w:r>
              <w:rPr>
                <w:rFonts w:ascii="Calibri" w:hAnsi="Calibri"/>
                <w:color w:val="122647"/>
                <w:sz w:val="21"/>
              </w:rPr>
              <w:t>50% advance payment to begin work, remaining 50% due upon completion and before final handover/domain-live transfer. Monthly services (marketing and maintenance) are billed in advance at the start of each month.</w:t>
            </w:r>
          </w:p>
        </w:tc>
      </w:tr>
    </w:tbl>
    <w:p w:rsidR="006974F7" w:rsidRDefault="006974F7" w:rsidP="006974F7">
      <w:pPr>
        <w:spacing w:before="360"/>
        <w:rPr>
          <w:rFonts w:ascii="Calibri" w:hAnsi="Calibri"/>
          <w:color w:val="1F2937"/>
        </w:rPr>
      </w:pPr>
    </w:p>
    <w:p w:rsidR="006974F7" w:rsidRDefault="006974F7" w:rsidP="006974F7">
      <w:pPr>
        <w:spacing w:before="360"/>
        <w:rPr>
          <w:rFonts w:ascii="Calibri" w:hAnsi="Calibri"/>
          <w:b/>
          <w:color w:val="122647"/>
          <w:sz w:val="24"/>
        </w:rPr>
      </w:pPr>
      <w:r>
        <w:rPr>
          <w:rFonts w:ascii="Calibri" w:hAnsi="Calibri"/>
          <w:b/>
          <w:color w:val="122647"/>
          <w:sz w:val="24"/>
        </w:rPr>
        <w:t>What's Included:</w:t>
      </w:r>
    </w:p>
    <w:p w:rsidR="006974F7" w:rsidRDefault="006974F7" w:rsidP="006974F7">
      <w:pPr>
        <w:pStyle w:val="ListParagraph"/>
        <w:numPr>
          <w:ilvl w:val="0"/>
          <w:numId w:val="1"/>
        </w:numPr>
        <w:spacing w:before="360"/>
        <w:rPr>
          <w:rFonts w:ascii="Calibri" w:hAnsi="Calibri"/>
          <w:color w:val="1F2937"/>
        </w:rPr>
      </w:pPr>
      <w:r>
        <w:rPr>
          <w:rFonts w:ascii="Calibri" w:hAnsi="Calibri"/>
          <w:color w:val="1F2937"/>
        </w:rPr>
        <w:t>Up to 2 rounds of design revisions</w:t>
      </w:r>
    </w:p>
    <w:p w:rsidR="006974F7" w:rsidRDefault="006974F7" w:rsidP="006974F7">
      <w:pPr>
        <w:spacing w:before="360"/>
        <w:ind w:left="360"/>
        <w:rPr>
          <w:rFonts w:ascii="Calibri" w:hAnsi="Calibri"/>
          <w:color w:val="1F2937"/>
        </w:rPr>
      </w:pPr>
      <w:r>
        <w:rPr>
          <w:rFonts w:ascii="Calibri" w:hAnsi="Calibri"/>
          <w:color w:val="1F2937"/>
        </w:rPr>
        <w:t>Basic on-page SEO setup</w:t>
      </w:r>
    </w:p>
    <w:p w:rsidR="006974F7" w:rsidRDefault="006974F7" w:rsidP="006974F7">
      <w:pPr>
        <w:pStyle w:val="ListParagraph"/>
        <w:numPr>
          <w:ilvl w:val="0"/>
          <w:numId w:val="1"/>
        </w:numPr>
        <w:spacing w:before="360"/>
        <w:rPr>
          <w:rFonts w:ascii="Calibri" w:hAnsi="Calibri"/>
          <w:color w:val="1F2937"/>
        </w:rPr>
      </w:pPr>
      <w:r>
        <w:rPr>
          <w:rFonts w:ascii="Calibri" w:hAnsi="Calibri"/>
          <w:color w:val="1F2937"/>
        </w:rPr>
        <w:t>Mobile-responsive design</w:t>
      </w:r>
    </w:p>
    <w:p w:rsidR="006974F7" w:rsidRDefault="006974F7" w:rsidP="006974F7">
      <w:pPr>
        <w:spacing w:before="360"/>
        <w:ind w:left="360"/>
        <w:rPr>
          <w:rFonts w:ascii="Calibri" w:hAnsi="Calibri"/>
          <w:color w:val="1F2937"/>
        </w:rPr>
      </w:pPr>
      <w:r>
        <w:rPr>
          <w:rFonts w:ascii="Calibri" w:hAnsi="Calibri"/>
          <w:color w:val="1F2937"/>
        </w:rPr>
        <w:t>1 month of free bug-fix support post-launch</w:t>
      </w:r>
    </w:p>
    <w:p w:rsidR="006974F7" w:rsidRDefault="006974F7" w:rsidP="006974F7">
      <w:pPr>
        <w:spacing w:before="360"/>
        <w:rPr>
          <w:rFonts w:ascii="Calibri" w:hAnsi="Calibri" w:cs="Calibri"/>
          <w:b/>
          <w:color w:val="122647"/>
          <w:sz w:val="24"/>
        </w:rPr>
      </w:pPr>
      <w:r>
        <w:rPr>
          <w:rFonts w:ascii="Calibri" w:hAnsi="Calibri" w:cs="Calibri"/>
          <w:b/>
          <w:color w:val="122647"/>
          <w:sz w:val="24"/>
        </w:rPr>
        <w:t>Not Included (Billed Separately):</w:t>
      </w:r>
    </w:p>
    <w:p w:rsidR="006974F7" w:rsidRDefault="006974F7" w:rsidP="006974F7">
      <w:pPr>
        <w:pStyle w:val="ListParagraph"/>
        <w:numPr>
          <w:ilvl w:val="0"/>
          <w:numId w:val="1"/>
        </w:numPr>
        <w:spacing w:before="360"/>
        <w:rPr>
          <w:rFonts w:ascii="Calibri" w:hAnsi="Calibri" w:cs="Calibri"/>
          <w:color w:val="1F2937"/>
        </w:rPr>
      </w:pPr>
      <w:r>
        <w:rPr>
          <w:rFonts w:ascii="Calibri" w:hAnsi="Calibri" w:cs="Calibri"/>
          <w:color w:val="1F2937"/>
        </w:rPr>
        <w:t>Hosting &amp; domain renewal costs (annual)</w:t>
      </w:r>
    </w:p>
    <w:p w:rsidR="006974F7" w:rsidRDefault="006974F7" w:rsidP="006974F7">
      <w:pPr>
        <w:spacing w:before="360"/>
        <w:ind w:left="360"/>
        <w:rPr>
          <w:rFonts w:ascii="Calibri" w:hAnsi="Calibri" w:cs="Calibri"/>
          <w:color w:val="1F2937"/>
        </w:rPr>
      </w:pPr>
      <w:r>
        <w:rPr>
          <w:rFonts w:ascii="Calibri" w:hAnsi="Calibri" w:cs="Calibri"/>
          <w:color w:val="1F2937"/>
        </w:rPr>
        <w:t>Paid advertising budget (FB/Instagram ad spend)</w:t>
      </w:r>
    </w:p>
    <w:p w:rsidR="006974F7" w:rsidRDefault="006974F7" w:rsidP="006974F7">
      <w:pPr>
        <w:pStyle w:val="ListParagraph"/>
        <w:numPr>
          <w:ilvl w:val="0"/>
          <w:numId w:val="1"/>
        </w:numPr>
        <w:spacing w:before="360"/>
        <w:rPr>
          <w:rFonts w:ascii="Calibri" w:hAnsi="Calibri" w:cs="Calibri"/>
          <w:color w:val="1F2937"/>
        </w:rPr>
      </w:pPr>
      <w:r>
        <w:rPr>
          <w:rFonts w:ascii="Calibri" w:hAnsi="Calibri" w:cs="Calibri"/>
          <w:color w:val="1F2937"/>
        </w:rPr>
        <w:t>Premium plugins/themes/stock images, if required</w:t>
      </w:r>
    </w:p>
    <w:p w:rsidR="006974F7" w:rsidRDefault="006974F7" w:rsidP="006974F7">
      <w:pPr>
        <w:spacing w:before="360"/>
        <w:ind w:left="360"/>
        <w:rPr>
          <w:rFonts w:ascii="Calibri" w:hAnsi="Calibri" w:cs="Calibri"/>
          <w:color w:val="1F2937"/>
        </w:rPr>
      </w:pPr>
      <w:r>
        <w:rPr>
          <w:rFonts w:ascii="Calibri" w:hAnsi="Calibri" w:cs="Calibri"/>
          <w:color w:val="1F2937"/>
        </w:rPr>
        <w:t>Extensive revisions beyond agreed scope</w:t>
      </w:r>
    </w:p>
    <w:p w:rsidR="006974F7" w:rsidRDefault="006974F7" w:rsidP="006974F7">
      <w:pPr>
        <w:pBdr>
          <w:bottom w:val="single" w:sz="6" w:space="1" w:color="EAF2FD"/>
        </w:pBdr>
        <w:spacing w:before="360" w:after="120"/>
        <w:rPr>
          <w:rFonts w:ascii="Calibri" w:hAnsi="Calibri" w:cs="Calibri"/>
          <w:b/>
          <w:caps/>
          <w:color w:val="2F7DE1"/>
          <w:sz w:val="28"/>
        </w:rPr>
      </w:pPr>
      <w:r>
        <w:rPr>
          <w:rFonts w:ascii="Calibri" w:hAnsi="Calibri" w:cs="Calibri"/>
          <w:b/>
          <w:caps/>
          <w:color w:val="2F7DE1"/>
          <w:sz w:val="28"/>
        </w:rPr>
        <w:t>Notes</w:t>
      </w:r>
    </w:p>
    <w:p w:rsidR="006974F7" w:rsidRDefault="006974F7" w:rsidP="006974F7">
      <w:pPr>
        <w:pStyle w:val="ListParagraph"/>
        <w:numPr>
          <w:ilvl w:val="0"/>
          <w:numId w:val="1"/>
        </w:numPr>
        <w:spacing w:before="360"/>
        <w:rPr>
          <w:rFonts w:ascii="Calibri" w:hAnsi="Calibri" w:cs="Calibri"/>
          <w:color w:val="1F2937"/>
        </w:rPr>
      </w:pPr>
      <w:r>
        <w:rPr>
          <w:rFonts w:ascii="Calibri" w:hAnsi="Calibri" w:cs="Calibri"/>
          <w:color w:val="1F2937"/>
        </w:rPr>
        <w:lastRenderedPageBreak/>
        <w:t>All prices are quoted in Pakistani Rupees (PKR) and are subject to change based on final project scope.</w:t>
      </w:r>
    </w:p>
    <w:p w:rsidR="006974F7" w:rsidRDefault="006974F7" w:rsidP="006974F7">
      <w:pPr>
        <w:spacing w:before="360"/>
        <w:ind w:left="360"/>
        <w:rPr>
          <w:rFonts w:ascii="Calibri" w:hAnsi="Calibri" w:cs="Calibri"/>
          <w:color w:val="1F2937"/>
        </w:rPr>
      </w:pPr>
      <w:r>
        <w:rPr>
          <w:rFonts w:ascii="Calibri" w:hAnsi="Calibri" w:cs="Calibri"/>
          <w:color w:val="1F2937"/>
        </w:rPr>
        <w:t>Website ownership (files, CMS access, and domain) is fully transferred to the client upon full and final payment.</w:t>
      </w:r>
    </w:p>
    <w:p w:rsidR="006974F7" w:rsidRDefault="006974F7" w:rsidP="006974F7">
      <w:pPr>
        <w:pStyle w:val="ListParagraph"/>
        <w:numPr>
          <w:ilvl w:val="0"/>
          <w:numId w:val="1"/>
        </w:numPr>
        <w:spacing w:before="360"/>
        <w:rPr>
          <w:rFonts w:ascii="Calibri" w:hAnsi="Calibri" w:cs="Calibri"/>
          <w:color w:val="1F2937"/>
        </w:rPr>
      </w:pPr>
      <w:r>
        <w:rPr>
          <w:rFonts w:ascii="Calibri" w:hAnsi="Calibri" w:cs="Calibri"/>
          <w:color w:val="1F2937"/>
        </w:rPr>
        <w:t>This proposal is valid for 15 days from the date of issue.</w:t>
      </w:r>
    </w:p>
    <w:p w:rsidR="006974F7" w:rsidRDefault="006974F7" w:rsidP="006974F7">
      <w:pPr>
        <w:spacing w:before="360"/>
        <w:ind w:left="360"/>
        <w:rPr>
          <w:rFonts w:ascii="Calibri" w:hAnsi="Calibri" w:cs="Calibri"/>
          <w:color w:val="1F2937"/>
        </w:rPr>
      </w:pPr>
      <w:r>
        <w:rPr>
          <w:rFonts w:ascii="Calibri" w:hAnsi="Calibri" w:cs="Calibri"/>
          <w:color w:val="1F2937"/>
        </w:rPr>
        <w:t>A formal invoice will be shared separately once the scope is finalized and agreed upon.</w:t>
      </w:r>
    </w:p>
    <w:p w:rsidR="006974F7" w:rsidRDefault="006974F7" w:rsidP="006974F7">
      <w:pPr>
        <w:pBdr>
          <w:bottom w:val="single" w:sz="6" w:space="1" w:color="EAF2FD"/>
        </w:pBdr>
        <w:spacing w:before="360" w:after="120"/>
        <w:rPr>
          <w:rFonts w:ascii="Calibri" w:hAnsi="Calibri" w:cs="Calibri"/>
          <w:b/>
          <w:caps/>
          <w:color w:val="2F7DE1"/>
          <w:sz w:val="28"/>
        </w:rPr>
      </w:pPr>
      <w:r>
        <w:rPr>
          <w:rFonts w:ascii="Calibri" w:hAnsi="Calibri" w:cs="Calibri"/>
          <w:b/>
          <w:caps/>
          <w:color w:val="2F7DE1"/>
          <w:sz w:val="28"/>
        </w:rPr>
        <w:t>Acceptance</w:t>
      </w:r>
    </w:p>
    <w:p w:rsidR="006974F7" w:rsidRDefault="006974F7" w:rsidP="006974F7">
      <w:pPr>
        <w:spacing w:before="360"/>
        <w:rPr>
          <w:rFonts w:ascii="Calibri" w:hAnsi="Calibri" w:cs="Calibri"/>
          <w:color w:val="1F2937"/>
        </w:rPr>
      </w:pPr>
      <w:r>
        <w:rPr>
          <w:rFonts w:ascii="Calibri" w:hAnsi="Calibri" w:cs="Calibri"/>
          <w:color w:val="1F2937"/>
        </w:rPr>
        <w:t>By signing below, the client agrees to the services and pricing structure outlined in this proposal.</w:t>
      </w: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6974F7" w:rsidTr="006974F7">
        <w:tc>
          <w:tcPr>
            <w:tcW w:w="4513" w:type="dxa"/>
            <w:tcBorders>
              <w:bottom w:val="single" w:sz="4" w:space="0" w:color="1F2937"/>
            </w:tcBorders>
            <w:shd w:val="clear" w:color="auto" w:fill="auto"/>
          </w:tcPr>
          <w:p w:rsidR="006974F7" w:rsidRDefault="006974F7" w:rsidP="006974F7">
            <w:pPr>
              <w:spacing w:before="360"/>
              <w:rPr>
                <w:rFonts w:ascii="Calibri" w:hAnsi="Calibri" w:cs="Calibri"/>
                <w:color w:val="1F2937"/>
              </w:rPr>
            </w:pPr>
            <w:r>
              <w:rPr>
                <w:rFonts w:ascii="Calibri" w:hAnsi="Calibri" w:cs="Calibri"/>
                <w:color w:val="1F2937"/>
              </w:rPr>
              <w:t xml:space="preserve"> </w:t>
            </w:r>
          </w:p>
        </w:tc>
        <w:tc>
          <w:tcPr>
            <w:tcW w:w="4513" w:type="dxa"/>
            <w:tcBorders>
              <w:bottom w:val="single" w:sz="4" w:space="0" w:color="1F2937"/>
            </w:tcBorders>
            <w:shd w:val="clear" w:color="auto" w:fill="auto"/>
          </w:tcPr>
          <w:p w:rsidR="006974F7" w:rsidRDefault="006974F7" w:rsidP="006974F7">
            <w:pPr>
              <w:spacing w:before="360"/>
              <w:rPr>
                <w:rFonts w:ascii="Calibri" w:hAnsi="Calibri" w:cs="Calibri"/>
                <w:color w:val="1F2937"/>
              </w:rPr>
            </w:pPr>
            <w:r>
              <w:rPr>
                <w:rFonts w:ascii="Calibri" w:hAnsi="Calibri" w:cs="Calibri"/>
                <w:color w:val="1F2937"/>
              </w:rPr>
              <w:t xml:space="preserve"> </w:t>
            </w:r>
          </w:p>
        </w:tc>
      </w:tr>
      <w:tr w:rsidR="006974F7" w:rsidTr="006974F7">
        <w:tc>
          <w:tcPr>
            <w:tcW w:w="4513" w:type="dxa"/>
            <w:tcBorders>
              <w:top w:val="single" w:sz="4" w:space="0" w:color="1F2937"/>
            </w:tcBorders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 w:cs="Calibri"/>
                <w:color w:val="5B6472"/>
                <w:sz w:val="19"/>
              </w:rPr>
            </w:pPr>
            <w:r w:rsidRPr="006974F7">
              <w:rPr>
                <w:rFonts w:ascii="Calibri" w:hAnsi="Calibri" w:cs="Calibri"/>
                <w:color w:val="5B6472"/>
                <w:sz w:val="19"/>
              </w:rPr>
              <w:t>Client Name &amp; Signature | Date</w:t>
            </w:r>
          </w:p>
        </w:tc>
        <w:tc>
          <w:tcPr>
            <w:tcW w:w="4513" w:type="dxa"/>
            <w:tcBorders>
              <w:top w:val="single" w:sz="4" w:space="0" w:color="1F2937"/>
            </w:tcBorders>
            <w:shd w:val="clear" w:color="auto" w:fill="auto"/>
          </w:tcPr>
          <w:p w:rsidR="006974F7" w:rsidRPr="006974F7" w:rsidRDefault="006974F7" w:rsidP="006974F7">
            <w:pPr>
              <w:spacing w:before="360"/>
              <w:rPr>
                <w:rFonts w:ascii="Calibri" w:hAnsi="Calibri" w:cs="Calibri"/>
                <w:color w:val="5B6472"/>
                <w:sz w:val="19"/>
              </w:rPr>
            </w:pPr>
            <w:r w:rsidRPr="006974F7">
              <w:rPr>
                <w:rFonts w:ascii="Calibri" w:hAnsi="Calibri" w:cs="Calibri"/>
                <w:color w:val="5B6472"/>
                <w:sz w:val="19"/>
              </w:rPr>
              <w:t>SoftInnovatorz Representative | Date</w:t>
            </w:r>
          </w:p>
        </w:tc>
      </w:tr>
    </w:tbl>
    <w:p w:rsidR="006974F7" w:rsidRDefault="006974F7" w:rsidP="006974F7">
      <w:pPr>
        <w:spacing w:before="360"/>
        <w:rPr>
          <w:rFonts w:ascii="Calibri" w:hAnsi="Calibri" w:cs="Calibri"/>
          <w:color w:val="1F2937"/>
        </w:rPr>
      </w:pPr>
    </w:p>
    <w:p w:rsidR="006974F7" w:rsidRDefault="006974F7" w:rsidP="006974F7">
      <w:pPr>
        <w:spacing w:before="360"/>
        <w:jc w:val="center"/>
        <w:rPr>
          <w:rFonts w:ascii="Calibri" w:hAnsi="Calibri" w:cs="Calibri"/>
          <w:color w:val="5B6472"/>
          <w:sz w:val="20"/>
        </w:rPr>
      </w:pPr>
      <w:r>
        <w:rPr>
          <w:rFonts w:ascii="Calibri" w:hAnsi="Calibri" w:cs="Calibri"/>
          <w:color w:val="5B6472"/>
          <w:sz w:val="20"/>
        </w:rPr>
        <w:t>SoftInnovatorz  |  sheikhmaaz01@gmail.com  |  0300-1234567</w:t>
      </w:r>
    </w:p>
    <w:p w:rsidR="006974F7" w:rsidRPr="006974F7" w:rsidRDefault="006974F7" w:rsidP="006974F7">
      <w:pPr>
        <w:spacing w:before="360"/>
        <w:jc w:val="center"/>
        <w:rPr>
          <w:rFonts w:ascii="Calibri" w:hAnsi="Calibri" w:cs="Calibri"/>
          <w:color w:val="5B6472"/>
          <w:sz w:val="20"/>
        </w:rPr>
      </w:pPr>
    </w:p>
    <w:sectPr w:rsidR="006974F7" w:rsidRPr="00697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6B54EE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4F7"/>
    <w:rsid w:val="001678E9"/>
    <w:rsid w:val="00692900"/>
    <w:rsid w:val="006974F7"/>
    <w:rsid w:val="006F3D07"/>
    <w:rsid w:val="00E2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7DE8BE-50B9-4651-9C0C-AC6EE38A5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74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10056</TotalTime>
  <Pages>1</Pages>
  <Words>796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2026-07-23T13:03:00Z</dcterms:created>
  <dcterms:modified xsi:type="dcterms:W3CDTF">2026-07-30T19:39:00Z</dcterms:modified>
</cp:coreProperties>
</file>