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78"/>
        <w:pBdr/>
        <w:spacing/>
        <w:ind/>
        <w:jc w:val="center"/>
        <w:rPr>
          <w:color w:val="0070c0"/>
          <w:sz w:val="28"/>
          <w:szCs w:val="28"/>
          <w:highlight w:val="lightGray"/>
        </w:rPr>
      </w:pPr>
      <w:r>
        <w:rPr>
          <w:rFonts w:ascii="Arial" w:hAnsi="Arial" w:eastAsia="Arial" w:cs="Arial"/>
          <w:b/>
          <w:color w:val="0070c0"/>
          <w:sz w:val="28"/>
          <w:szCs w:val="28"/>
          <w:highlight w:val="lightGray"/>
        </w:rPr>
        <w:t xml:space="preserve">OWASP Top 10 — Architectural Notes</w:t>
      </w:r>
      <w:r>
        <w:rPr>
          <w:color w:val="0070c0"/>
          <w:sz w:val="28"/>
          <w:szCs w:val="28"/>
          <w:highlight w:val="lightGray"/>
        </w:rPr>
      </w:r>
      <w:r>
        <w:rPr>
          <w:color w:val="0070c0"/>
          <w:sz w:val="28"/>
          <w:szCs w:val="28"/>
          <w:highlight w:val="lightGray"/>
        </w:rPr>
      </w:r>
    </w:p>
    <w:p>
      <w:pPr>
        <w:pStyle w:val="860"/>
        <w:pBdr>
          <w:top w:val="none" w:color="000000" w:sz="4" w:space="0"/>
          <w:left w:val="none" w:color="000000" w:sz="4" w:space="0"/>
          <w:bottom w:val="none" w:color="000000" w:sz="4" w:space="0"/>
          <w:right w:val="none" w:color="000000" w:sz="4" w:space="0"/>
        </w:pBdr>
        <w:spacing w:before="0" w:line="276" w:lineRule="auto"/>
        <w:ind w:right="0" w:firstLine="0" w:left="0"/>
        <w:rPr>
          <w:color w:val="0070c0"/>
          <w:sz w:val="20"/>
          <w:szCs w:val="20"/>
          <w:highlight w:val="lightGray"/>
        </w:rPr>
      </w:pPr>
      <w:r>
        <w:rPr>
          <w:rFonts w:ascii="Arial" w:hAnsi="Arial" w:eastAsia="Arial" w:cs="Arial"/>
          <w:b/>
          <w:color w:val="0070c0"/>
          <w:sz w:val="20"/>
          <w:szCs w:val="20"/>
          <w:highlight w:val="lightGray"/>
        </w:rPr>
        <w:t xml:space="preserve">Core Philosophy</w:t>
      </w:r>
      <w:r>
        <w:rPr>
          <w:color w:val="0070c0"/>
          <w:sz w:val="20"/>
          <w:szCs w:val="20"/>
          <w:highlight w:val="lightGray"/>
        </w:rPr>
      </w:r>
      <w:r>
        <w:rPr>
          <w:color w:val="0070c0"/>
          <w:sz w:val="20"/>
          <w:szCs w:val="20"/>
          <w:highlight w:val="lightGray"/>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color w:val="000000"/>
          <w:sz w:val="20"/>
          <w:szCs w:val="20"/>
        </w:rPr>
        <w:t xml:space="preserve">The OWASP Top 10 is the blueprint for identifying "</w:t>
      </w:r>
      <w:r>
        <w:rPr>
          <w:rFonts w:ascii="Arial" w:hAnsi="Arial" w:eastAsia="Arial" w:cs="Arial"/>
          <w:color w:val="d91598"/>
          <w:sz w:val="20"/>
          <w:szCs w:val="20"/>
        </w:rPr>
        <w:t xml:space="preserve">Where the system breaks trust </w:t>
      </w:r>
      <w:r>
        <w:rPr>
          <w:rFonts w:ascii="Arial" w:hAnsi="Arial" w:eastAsia="Arial" w:cs="Arial"/>
          <w:color w:val="d91598"/>
          <w:sz w:val="20"/>
          <w:szCs w:val="20"/>
          <w:u w:val="single"/>
        </w:rPr>
        <w:t xml:space="preserve">at scale</w:t>
      </w:r>
      <w:r>
        <w:rPr>
          <w:rFonts w:ascii="Arial" w:hAnsi="Arial" w:eastAsia="Arial" w:cs="Arial"/>
          <w:color w:val="000000"/>
          <w:sz w:val="20"/>
          <w:szCs w:val="20"/>
        </w:rPr>
        <w:t xml:space="preserve">." For an Architect, it is a map of trust boundaries.</w:t>
      </w:r>
      <w:r>
        <w:rPr>
          <w:sz w:val="20"/>
          <w:szCs w:val="20"/>
        </w:rPr>
      </w:r>
      <w:r>
        <w:rPr>
          <w:sz w:val="20"/>
          <w:szCs w:val="20"/>
        </w:rPr>
      </w:r>
    </w:p>
    <w:p>
      <w:pPr>
        <w:pStyle w:val="861"/>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What is OWASP?</w:t>
      </w:r>
      <w:r>
        <w:rPr>
          <w:sz w:val="20"/>
          <w:szCs w:val="20"/>
        </w:rPr>
      </w:r>
      <w:r>
        <w:rPr>
          <w:sz w:val="20"/>
          <w:szCs w:val="20"/>
        </w:rPr>
      </w:r>
    </w:p>
    <w:p>
      <w:pPr>
        <w:pStyle w:val="922"/>
        <w:numPr>
          <w:ilvl w:val="0"/>
          <w:numId w:val="1"/>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The Entity:</w:t>
      </w:r>
      <w:r>
        <w:rPr>
          <w:rFonts w:ascii="Arial" w:hAnsi="Arial" w:eastAsia="Arial" w:cs="Arial"/>
          <w:color w:val="000000"/>
          <w:sz w:val="20"/>
          <w:szCs w:val="20"/>
        </w:rPr>
        <w:t xml:space="preserve"> The </w:t>
      </w:r>
      <w:r>
        <w:rPr>
          <w:rFonts w:ascii="Arial" w:hAnsi="Arial" w:eastAsia="Arial" w:cs="Arial"/>
          <w:color w:val="000000"/>
          <w:sz w:val="20"/>
          <w:szCs w:val="20"/>
          <w:highlight w:val="yellow"/>
        </w:rPr>
        <w:t xml:space="preserve">Open Web Application Security Project (OWASP)</w:t>
      </w:r>
      <w:r>
        <w:rPr>
          <w:rFonts w:ascii="Arial" w:hAnsi="Arial" w:eastAsia="Arial" w:cs="Arial"/>
          <w:color w:val="000000"/>
          <w:sz w:val="20"/>
          <w:szCs w:val="20"/>
        </w:rPr>
        <w:t xml:space="preserve"> is a global nonprofit dedicated to improving software security through standards and tools.</w:t>
      </w:r>
      <w:r>
        <w:rPr>
          <w:sz w:val="20"/>
          <w:szCs w:val="20"/>
        </w:rPr>
      </w:r>
      <w:r>
        <w:rPr>
          <w:sz w:val="20"/>
          <w:szCs w:val="20"/>
        </w:rPr>
      </w:r>
    </w:p>
    <w:p>
      <w:pPr>
        <w:pStyle w:val="922"/>
        <w:numPr>
          <w:ilvl w:val="0"/>
          <w:numId w:val="1"/>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The Top 10:</w:t>
      </w:r>
      <w:r>
        <w:rPr>
          <w:rFonts w:ascii="Arial" w:hAnsi="Arial" w:eastAsia="Arial" w:cs="Arial"/>
          <w:color w:val="000000"/>
          <w:sz w:val="20"/>
          <w:szCs w:val="20"/>
        </w:rPr>
        <w:t xml:space="preserve"> A data-driven report updated every few years highlighting the most </w:t>
      </w:r>
      <w:r>
        <w:rPr>
          <w:rFonts w:ascii="Arial" w:hAnsi="Arial" w:eastAsia="Arial" w:cs="Arial"/>
          <w:color w:val="d91598"/>
          <w:sz w:val="20"/>
          <w:szCs w:val="20"/>
        </w:rPr>
        <w:t xml:space="preserve">critical web application security risks.</w:t>
      </w:r>
      <w:r>
        <w:rPr>
          <w:sz w:val="20"/>
          <w:szCs w:val="20"/>
        </w:rPr>
      </w:r>
      <w:r>
        <w:rPr>
          <w:sz w:val="20"/>
          <w:szCs w:val="20"/>
        </w:rPr>
      </w:r>
    </w:p>
    <w:p>
      <w:pPr>
        <w:pStyle w:val="922"/>
        <w:numPr>
          <w:ilvl w:val="0"/>
          <w:numId w:val="1"/>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The Purpose:</w:t>
      </w:r>
      <w:r>
        <w:rPr>
          <w:rFonts w:ascii="Arial" w:hAnsi="Arial" w:eastAsia="Arial" w:cs="Arial"/>
          <w:color w:val="000000"/>
          <w:sz w:val="20"/>
          <w:szCs w:val="20"/>
        </w:rPr>
        <w:t xml:space="preserve"> It provides </w:t>
      </w:r>
      <w:r>
        <w:rPr>
          <w:rFonts w:ascii="Arial" w:hAnsi="Arial" w:eastAsia="Arial" w:cs="Arial"/>
          <w:color w:val="002060"/>
          <w:sz w:val="20"/>
          <w:szCs w:val="20"/>
        </w:rPr>
        <w:t xml:space="preserve">a </w:t>
      </w:r>
      <w:r>
        <w:rPr>
          <w:rFonts w:ascii="Arial" w:hAnsi="Arial" w:eastAsia="Arial" w:cs="Arial"/>
          <w:b/>
          <w:color w:val="002060"/>
          <w:sz w:val="20"/>
          <w:szCs w:val="20"/>
        </w:rPr>
        <w:t xml:space="preserve">shared security language</w:t>
      </w:r>
      <w:r>
        <w:rPr>
          <w:rFonts w:ascii="Arial" w:hAnsi="Arial" w:eastAsia="Arial" w:cs="Arial"/>
          <w:color w:val="002060"/>
          <w:sz w:val="20"/>
          <w:szCs w:val="20"/>
        </w:rPr>
        <w:t xml:space="preserve"> for the entire "Pizza Team" </w:t>
      </w:r>
      <w:r>
        <w:rPr>
          <w:rFonts w:ascii="Arial" w:hAnsi="Arial" w:eastAsia="Arial" w:cs="Arial"/>
          <w:color w:val="000000"/>
          <w:sz w:val="20"/>
          <w:szCs w:val="20"/>
        </w:rPr>
        <w:t xml:space="preserve">(Devs, Architects, Testers, and Ops) to prioritize systemic risks over edge cases.</w:t>
      </w:r>
      <w:r>
        <w:rPr>
          <w:sz w:val="20"/>
          <w:szCs w:val="20"/>
        </w:rPr>
      </w:r>
      <w:r>
        <w:rPr>
          <w:sz w:val="20"/>
          <w:szCs w:val="20"/>
        </w:rPr>
      </w:r>
    </w:p>
    <w:p>
      <w:pPr>
        <w:pStyle w:val="860"/>
        <w:pBdr>
          <w:top w:val="none" w:color="000000" w:sz="4" w:space="0"/>
          <w:left w:val="none" w:color="000000" w:sz="4" w:space="0"/>
          <w:bottom w:val="none" w:color="000000" w:sz="4" w:space="0"/>
          <w:right w:val="none" w:color="000000" w:sz="4" w:space="0"/>
        </w:pBdr>
        <w:spacing w:before="0" w:line="276" w:lineRule="auto"/>
        <w:ind w:right="0" w:firstLine="0" w:left="0"/>
        <w:rPr>
          <w:color w:val="0070c0"/>
          <w:sz w:val="20"/>
          <w:szCs w:val="20"/>
          <w:highlight w:val="lightGray"/>
        </w:rPr>
      </w:pPr>
      <w:r>
        <w:rPr>
          <w:rFonts w:ascii="Arial" w:hAnsi="Arial" w:eastAsia="Arial" w:cs="Arial"/>
          <w:b/>
          <w:color w:val="0070c0"/>
          <w:sz w:val="20"/>
          <w:szCs w:val="20"/>
          <w:highlight w:val="lightGray"/>
        </w:rPr>
        <w:t xml:space="preserve">1. Broken Access Control — Authorization Boundary Failure</w:t>
      </w:r>
      <w:r>
        <w:rPr>
          <w:color w:val="0070c0"/>
          <w:sz w:val="20"/>
          <w:szCs w:val="20"/>
          <w:highlight w:val="lightGray"/>
        </w:rPr>
      </w:r>
      <w:r>
        <w:rPr>
          <w:color w:val="0070c0"/>
          <w:sz w:val="20"/>
          <w:szCs w:val="20"/>
          <w:highlight w:val="lightGray"/>
        </w:rPr>
      </w:r>
    </w:p>
    <w:p>
      <w:pPr>
        <w:pBdr>
          <w:top w:val="none" w:color="000000" w:sz="4" w:space="0"/>
          <w:left w:val="none" w:color="000000" w:sz="4" w:space="0"/>
          <w:bottom w:val="none" w:color="000000" w:sz="4" w:space="0"/>
          <w:right w:val="none" w:color="000000" w:sz="4" w:space="0"/>
        </w:pBdr>
        <w:spacing w:before="0" w:line="276" w:lineRule="auto"/>
        <w:ind w:right="0" w:firstLine="0" w:left="0"/>
        <w:rPr>
          <w:bCs/>
          <w:i/>
          <w:color w:val="843c0c" w:themeColor="accent2" w:themeShade="80"/>
          <w:sz w:val="20"/>
          <w:szCs w:val="20"/>
        </w:rPr>
      </w:pPr>
      <w:r>
        <w:rPr>
          <w:rFonts w:ascii="Arial" w:hAnsi="Arial" w:eastAsia="Arial" w:cs="Arial"/>
          <w:b/>
          <w:color w:val="000000"/>
          <w:sz w:val="20"/>
          <w:szCs w:val="20"/>
        </w:rPr>
        <w:t xml:space="preserve">Definition:</w:t>
      </w:r>
      <w:r>
        <w:rPr>
          <w:rFonts w:ascii="Arial" w:hAnsi="Arial" w:eastAsia="Arial" w:cs="Arial"/>
          <w:color w:val="000000"/>
          <w:sz w:val="20"/>
          <w:szCs w:val="20"/>
        </w:rPr>
        <w:t xml:space="preserve"> A failure where the system </w:t>
      </w:r>
      <w:r>
        <w:rPr>
          <w:rFonts w:ascii="Arial" w:hAnsi="Arial" w:eastAsia="Arial" w:cs="Arial"/>
          <w:color w:val="c00000"/>
          <w:sz w:val="20"/>
          <w:szCs w:val="20"/>
        </w:rPr>
        <w:t xml:space="preserve">allows users to act outside their assigned permissions</w:t>
      </w:r>
      <w:r>
        <w:rPr>
          <w:rFonts w:ascii="Arial" w:hAnsi="Arial" w:eastAsia="Arial" w:cs="Arial"/>
          <w:color w:val="000000"/>
          <w:sz w:val="20"/>
          <w:szCs w:val="20"/>
        </w:rPr>
        <w:t xml:space="preserve">, </w:t>
      </w:r>
      <w:r>
        <w:rPr>
          <w:rFonts w:ascii="Arial" w:hAnsi="Arial" w:eastAsia="Arial" w:cs="Arial"/>
          <w:i/>
          <w:iCs/>
          <w:color w:val="843c0c" w:themeColor="accent2" w:themeShade="80"/>
          <w:sz w:val="20"/>
          <w:szCs w:val="20"/>
        </w:rPr>
        <w:t xml:space="preserve">leading to unauthorized data access or modification.</w:t>
      </w:r>
      <w:r>
        <w:rPr>
          <w:i/>
          <w:iCs/>
          <w:color w:val="843c0c" w:themeColor="accent2" w:themeShade="80"/>
          <w:sz w:val="20"/>
          <w:szCs w:val="20"/>
        </w:rPr>
      </w:r>
      <w:r>
        <w:rPr>
          <w:bCs/>
          <w:i/>
          <w:color w:val="843c0c" w:themeColor="accent2" w:themeShade="80"/>
          <w:sz w:val="20"/>
          <w:szCs w:val="20"/>
        </w:rPr>
      </w:r>
    </w:p>
    <w:p>
      <w:pPr>
        <w:pStyle w:val="861"/>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The Architectural Reality</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color w:val="0070c0"/>
          <w:sz w:val="20"/>
          <w:szCs w:val="20"/>
          <w:highlight w:val="yellow"/>
        </w:rPr>
        <w:t xml:space="preserve">Access Control</w:t>
      </w:r>
      <w:r>
        <w:rPr>
          <w:rFonts w:ascii="Arial" w:hAnsi="Arial" w:eastAsia="Arial" w:cs="Arial"/>
          <w:color w:val="000000"/>
          <w:sz w:val="20"/>
          <w:szCs w:val="20"/>
        </w:rPr>
        <w:t xml:space="preserve"> is the mechanism that ensures </w:t>
      </w:r>
      <w:r>
        <w:rPr>
          <w:rFonts w:ascii="Arial" w:hAnsi="Arial" w:eastAsia="Arial" w:cs="Arial"/>
          <w:color w:val="0070c0"/>
          <w:sz w:val="20"/>
          <w:szCs w:val="20"/>
        </w:rPr>
        <w:t xml:space="preserve">users can only do what their role allows</w:t>
      </w:r>
      <w:r>
        <w:rPr>
          <w:rFonts w:ascii="Arial" w:hAnsi="Arial" w:eastAsia="Arial" w:cs="Arial"/>
          <w:color w:val="000000"/>
          <w:sz w:val="20"/>
          <w:szCs w:val="20"/>
        </w:rPr>
        <w:t xml:space="preserve">. It protects the three pillars of security: </w:t>
      </w:r>
      <w:r>
        <w:rPr>
          <w:rFonts w:ascii="Arial" w:hAnsi="Arial" w:eastAsia="Arial" w:cs="Arial"/>
          <w:b/>
          <w:color w:val="000000"/>
          <w:sz w:val="20"/>
          <w:szCs w:val="20"/>
        </w:rPr>
        <w:t xml:space="preserve">Confidentiality, Integrity, and Availability.</w:t>
      </w:r>
      <w:r>
        <w:rPr>
          <w:sz w:val="20"/>
          <w:szCs w:val="20"/>
        </w:rPr>
      </w:r>
      <w:r>
        <w:rPr>
          <w:sz w:val="20"/>
          <w:szCs w:val="20"/>
        </w:rPr>
      </w:r>
    </w:p>
    <w:tbl>
      <w:tblPr>
        <w:tblStyle w:val="73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520"/>
        <w:gridCol w:w="11949"/>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Failure Aspect</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1949"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Details</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Architectural Meaning</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1949" w:type="dxa"/>
            <w:vAlign w:val="center"/>
            <w:textDirection w:val="lrTb"/>
            <w:noWrap w:val="false"/>
          </w:tcPr>
          <w:p>
            <w:pPr>
              <w:pBdr/>
              <w:spacing w:after="0" w:before="0" w:line="240" w:lineRule="auto"/>
              <w:ind/>
              <w:rPr>
                <w:sz w:val="20"/>
                <w:szCs w:val="20"/>
              </w:rPr>
            </w:pPr>
            <w:r>
              <w:rPr>
                <w:rFonts w:ascii="Arial" w:hAnsi="Arial" w:eastAsia="Arial" w:cs="Arial"/>
                <w:color w:val="c00000"/>
                <w:sz w:val="20"/>
                <w:szCs w:val="20"/>
              </w:rPr>
              <w:t xml:space="preserve">Authorization </w:t>
            </w:r>
            <w:r>
              <w:rPr>
                <w:rFonts w:ascii="Arial" w:hAnsi="Arial" w:eastAsia="Arial" w:cs="Arial"/>
                <w:color w:val="c00000"/>
                <w:sz w:val="20"/>
                <w:szCs w:val="20"/>
              </w:rPr>
              <w:t xml:space="preserve">is inconsistent</w:t>
            </w:r>
            <w:r>
              <w:rPr>
                <w:rFonts w:ascii="Arial" w:hAnsi="Arial" w:eastAsia="Arial" w:cs="Arial"/>
                <w:color w:val="000000"/>
                <w:sz w:val="20"/>
                <w:szCs w:val="20"/>
              </w:rPr>
              <w:t xml:space="preserve"> or missing, allowing </w:t>
            </w:r>
            <w:r>
              <w:rPr>
                <w:rFonts w:ascii="Arial" w:hAnsi="Arial" w:eastAsia="Arial" w:cs="Arial"/>
                <w:color w:val="7030a0"/>
                <w:sz w:val="20"/>
                <w:szCs w:val="20"/>
              </w:rPr>
              <w:t xml:space="preserve">"Privilege Escalation."</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Where It Breaks</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1949" w:type="dxa"/>
            <w:vAlign w:val="center"/>
            <w:textDirection w:val="lrTb"/>
            <w:noWrap w:val="false"/>
          </w:tcPr>
          <w:p>
            <w:pPr>
              <w:pBdr/>
              <w:spacing w:after="0" w:before="0" w:line="240" w:lineRule="auto"/>
              <w:ind/>
              <w:rPr>
                <w:sz w:val="20"/>
                <w:szCs w:val="20"/>
              </w:rPr>
            </w:pPr>
            <w:r>
              <w:rPr>
                <w:rFonts w:ascii="Arial" w:hAnsi="Arial" w:eastAsia="Arial" w:cs="Arial"/>
                <w:color w:val="c00000"/>
                <w:sz w:val="20"/>
                <w:szCs w:val="20"/>
              </w:rPr>
              <w:t xml:space="preserve">Backend APIs trusting the UI</w:t>
            </w:r>
            <w:r>
              <w:rPr>
                <w:rFonts w:ascii="Arial" w:hAnsi="Arial" w:eastAsia="Arial" w:cs="Arial"/>
                <w:color w:val="000000"/>
                <w:sz w:val="20"/>
                <w:szCs w:val="20"/>
              </w:rPr>
              <w:t xml:space="preserve"> (Client-side), </w:t>
            </w:r>
            <w:r>
              <w:rPr>
                <w:rFonts w:ascii="Arial" w:hAnsi="Arial" w:eastAsia="Arial" w:cs="Arial"/>
                <w:color w:val="7030a0"/>
                <w:sz w:val="20"/>
                <w:szCs w:val="20"/>
              </w:rPr>
              <w:t xml:space="preserve">missing ownership checks on records</w:t>
            </w:r>
            <w:r>
              <w:rPr>
                <w:rFonts w:ascii="Arial" w:hAnsi="Arial" w:eastAsia="Arial" w:cs="Arial"/>
                <w:color w:val="000000"/>
                <w:sz w:val="20"/>
                <w:szCs w:val="20"/>
              </w:rPr>
              <w:t xml:space="preserve">, or making "Role Assumptions."</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Why It Happens</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1949" w:type="dxa"/>
            <w:vAlign w:val="center"/>
            <w:textDirection w:val="lrTb"/>
            <w:noWrap w:val="false"/>
          </w:tcPr>
          <w:p>
            <w:pPr>
              <w:pBdr/>
              <w:spacing w:after="0" w:before="0" w:line="240" w:lineRule="auto"/>
              <w:ind/>
              <w:rPr>
                <w:sz w:val="20"/>
                <w:szCs w:val="20"/>
              </w:rPr>
            </w:pPr>
            <w:r>
              <w:rPr>
                <w:rFonts w:ascii="Arial" w:hAnsi="Arial" w:eastAsia="Arial" w:cs="Arial"/>
                <w:color w:val="000000"/>
                <w:sz w:val="20"/>
                <w:szCs w:val="20"/>
              </w:rPr>
              <w:t xml:space="preserve">Architects</w:t>
            </w:r>
            <w:r>
              <w:rPr>
                <w:rFonts w:ascii="Arial" w:hAnsi="Arial" w:eastAsia="Arial" w:cs="Arial"/>
                <w:color w:val="c00000"/>
                <w:sz w:val="20"/>
                <w:szCs w:val="20"/>
              </w:rPr>
              <w:t xml:space="preserve"> focus on "Happy Paths" </w:t>
            </w:r>
            <w:r>
              <w:rPr>
                <w:rFonts w:ascii="Arial" w:hAnsi="Arial" w:eastAsia="Arial" w:cs="Arial"/>
                <w:color w:val="000000"/>
                <w:sz w:val="20"/>
                <w:szCs w:val="20"/>
              </w:rPr>
              <w:t xml:space="preserve">(how it should work) rather than "Abuse Cases" (how it can be broken).</w:t>
            </w:r>
            <w:r>
              <w:rPr>
                <w:sz w:val="20"/>
                <w:szCs w:val="20"/>
              </w:rPr>
            </w:r>
            <w:r>
              <w:rPr>
                <w:sz w:val="20"/>
                <w:szCs w:val="20"/>
              </w:rPr>
            </w:r>
          </w:p>
        </w:tc>
      </w:tr>
    </w:tbl>
    <w:p>
      <w:pPr>
        <w:pStyle w:val="921"/>
        <w:pBdr/>
        <w:spacing/>
        <w:ind/>
        <w:rPr>
          <w:rFonts w:ascii="Arial" w:hAnsi="Arial" w:eastAsia="Arial" w:cs="Arial"/>
          <w:sz w:val="20"/>
          <w:szCs w:val="20"/>
        </w:rPr>
      </w:pPr>
      <w:r>
        <w:rPr>
          <w:rFonts w:ascii="Arial" w:hAnsi="Arial" w:eastAsia="Arial" w:cs="Arial"/>
          <w:b/>
          <w:color w:val="000000"/>
          <w:sz w:val="20"/>
          <w:szCs w:val="20"/>
          <w:highlight w:val="none"/>
        </w:rPr>
      </w:r>
      <w:r>
        <w:rPr>
          <w:rFonts w:ascii="Arial" w:hAnsi="Arial" w:eastAsia="Arial" w:cs="Arial"/>
          <w:b/>
          <w:color w:val="000000"/>
          <w:sz w:val="20"/>
          <w:szCs w:val="20"/>
          <w:highlight w:val="none"/>
        </w:rPr>
      </w:r>
      <w:r>
        <w:rPr>
          <w:rFonts w:ascii="Arial" w:hAnsi="Arial" w:eastAsia="Arial" w:cs="Arial"/>
          <w:sz w:val="20"/>
          <w:szCs w:val="20"/>
        </w:rPr>
      </w:r>
    </w:p>
    <w:p>
      <w:pPr>
        <w:pStyle w:val="861"/>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Real-World Analogy</w:t>
      </w:r>
      <w:r>
        <w:rPr>
          <w:sz w:val="20"/>
          <w:szCs w:val="20"/>
        </w:rPr>
      </w:r>
      <w:r>
        <w:rPr>
          <w:rFonts w:ascii="Arial" w:hAnsi="Arial" w:eastAsia="Arial" w:cs="Arial"/>
          <w:b/>
          <w:bCs/>
          <w:color w:val="000000"/>
          <w:sz w:val="20"/>
          <w:szCs w:val="20"/>
          <w:highlight w:val="none"/>
        </w:rPr>
      </w:r>
    </w:p>
    <w:p>
      <w:pPr>
        <w:pStyle w:val="922"/>
        <w:numPr>
          <w:ilvl w:val="0"/>
          <w:numId w:val="2"/>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The HR Printer:</w:t>
      </w:r>
      <w:r>
        <w:rPr>
          <w:rFonts w:ascii="Arial" w:hAnsi="Arial" w:eastAsia="Arial" w:cs="Arial"/>
          <w:color w:val="000000"/>
          <w:sz w:val="20"/>
          <w:szCs w:val="20"/>
        </w:rPr>
        <w:t xml:space="preserve"> Sensitive performance reviews are printed and left on a shared printer. </w:t>
      </w:r>
      <w:r>
        <w:rPr>
          <w:rFonts w:ascii="Arial" w:hAnsi="Arial" w:eastAsia="Arial" w:cs="Arial"/>
          <w:color w:val="7030a0"/>
          <w:sz w:val="20"/>
          <w:szCs w:val="20"/>
        </w:rPr>
        <w:t xml:space="preserve">The data isn't "hacked" via code</w:t>
      </w:r>
      <w:r>
        <w:rPr>
          <w:rFonts w:ascii="Arial" w:hAnsi="Arial" w:eastAsia="Arial" w:cs="Arial"/>
          <w:color w:val="000000"/>
          <w:sz w:val="20"/>
          <w:szCs w:val="20"/>
        </w:rPr>
        <w:t xml:space="preserve">;</w:t>
      </w:r>
      <w:r>
        <w:rPr>
          <w:rFonts w:ascii="Arial" w:hAnsi="Arial" w:eastAsia="Arial" w:cs="Arial"/>
          <w:color w:val="7030a0"/>
          <w:sz w:val="20"/>
          <w:szCs w:val="20"/>
        </w:rPr>
        <w:t xml:space="preserve"> it’s simply accessible</w:t>
      </w:r>
      <w:r>
        <w:rPr>
          <w:rFonts w:ascii="Arial" w:hAnsi="Arial" w:eastAsia="Arial" w:cs="Arial"/>
          <w:color w:val="000000"/>
          <w:sz w:val="20"/>
          <w:szCs w:val="20"/>
        </w:rPr>
        <w:t xml:space="preserve"> to anyone walking by because the physical access boundary was broken.</w:t>
      </w:r>
      <w:r>
        <w:rPr>
          <w:sz w:val="20"/>
          <w:szCs w:val="20"/>
        </w:rPr>
      </w:r>
      <w:r>
        <w:rPr>
          <w:sz w:val="20"/>
          <w:szCs w:val="20"/>
        </w:rPr>
      </w:r>
    </w:p>
    <w:p>
      <w:pPr>
        <w:pStyle w:val="922"/>
        <w:numPr>
          <w:ilvl w:val="0"/>
          <w:numId w:val="2"/>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The Private Profile:</w:t>
      </w:r>
      <w:r>
        <w:rPr>
          <w:rFonts w:ascii="Arial" w:hAnsi="Arial" w:eastAsia="Arial" w:cs="Arial"/>
          <w:color w:val="000000"/>
          <w:sz w:val="20"/>
          <w:szCs w:val="20"/>
        </w:rPr>
        <w:t xml:space="preserve"> A social media account marked "Private" that remains visible to strangers </w:t>
      </w:r>
      <w:r>
        <w:rPr>
          <w:rFonts w:ascii="Arial" w:hAnsi="Arial" w:eastAsia="Arial" w:cs="Arial"/>
          <w:color w:val="7030a0"/>
          <w:sz w:val="20"/>
          <w:szCs w:val="20"/>
        </w:rPr>
        <w:t xml:space="preserve">due to a logic flaw.</w:t>
      </w:r>
      <w:r>
        <w:rPr>
          <w:sz w:val="20"/>
          <w:szCs w:val="20"/>
        </w:rPr>
      </w:r>
      <w:r>
        <w:rPr>
          <w:sz w:val="20"/>
          <w:szCs w:val="20"/>
        </w:rPr>
      </w:r>
    </w:p>
    <w:p>
      <w:pPr>
        <w:pStyle w:val="861"/>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Design Controls (The "How-To")</w:t>
      </w:r>
      <w:r>
        <w:rPr>
          <w:sz w:val="20"/>
          <w:szCs w:val="20"/>
        </w:rPr>
      </w:r>
      <w:r>
        <w:rPr>
          <w:sz w:val="20"/>
          <w:szCs w:val="20"/>
        </w:rPr>
      </w:r>
    </w:p>
    <w:tbl>
      <w:tblPr>
        <w:tblStyle w:val="73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898"/>
        <w:gridCol w:w="10388"/>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898"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Control</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0388"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Architectural Justification</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898"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Centralized Authorization</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0388" w:type="dxa"/>
            <w:vAlign w:val="center"/>
            <w:textDirection w:val="lrTb"/>
            <w:noWrap w:val="false"/>
          </w:tcPr>
          <w:p>
            <w:pPr>
              <w:pBdr/>
              <w:spacing w:after="0" w:before="0" w:line="240" w:lineRule="auto"/>
              <w:ind/>
              <w:rPr>
                <w:sz w:val="20"/>
                <w:szCs w:val="20"/>
              </w:rPr>
            </w:pPr>
            <w:r>
              <w:rPr>
                <w:rFonts w:ascii="Arial" w:hAnsi="Arial" w:eastAsia="Arial" w:cs="Arial"/>
                <w:color w:val="000000"/>
                <w:sz w:val="20"/>
                <w:szCs w:val="20"/>
              </w:rPr>
              <w:t xml:space="preserve">Do not scatter "if-else" role checks across the codebase. </w:t>
            </w:r>
            <w:r>
              <w:rPr>
                <w:rFonts w:ascii="Arial" w:hAnsi="Arial" w:eastAsia="Arial" w:cs="Arial"/>
                <w:color w:val="7030a0"/>
                <w:sz w:val="20"/>
                <w:szCs w:val="20"/>
              </w:rPr>
              <w:t xml:space="preserve">Use a centralized service</w:t>
            </w:r>
            <w:r>
              <w:rPr>
                <w:rFonts w:ascii="Arial" w:hAnsi="Arial" w:eastAsia="Arial" w:cs="Arial"/>
                <w:color w:val="000000"/>
                <w:sz w:val="20"/>
                <w:szCs w:val="20"/>
              </w:rPr>
              <w:t xml:space="preserve"> or middleware.</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898"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Backend Enforcement</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0388" w:type="dxa"/>
            <w:vAlign w:val="center"/>
            <w:textDirection w:val="lrTb"/>
            <w:noWrap w:val="false"/>
          </w:tcPr>
          <w:p>
            <w:pPr>
              <w:pBdr/>
              <w:spacing w:after="0" w:before="0" w:line="240" w:lineRule="auto"/>
              <w:ind/>
              <w:rPr>
                <w:sz w:val="20"/>
                <w:szCs w:val="20"/>
              </w:rPr>
            </w:pPr>
            <w:r>
              <w:rPr>
                <w:rFonts w:ascii="Arial" w:hAnsi="Arial" w:eastAsia="Arial" w:cs="Arial"/>
                <w:b/>
                <w:color w:val="d91598"/>
                <w:sz w:val="20"/>
                <w:szCs w:val="20"/>
              </w:rPr>
              <w:t xml:space="preserve">Never trust the UI</w:t>
            </w:r>
            <w:r>
              <w:rPr>
                <w:rFonts w:ascii="Arial" w:hAnsi="Arial" w:eastAsia="Arial" w:cs="Arial"/>
                <w:b/>
                <w:color w:val="000000"/>
                <w:sz w:val="20"/>
                <w:szCs w:val="20"/>
              </w:rPr>
              <w:t xml:space="preserve">.</w:t>
            </w:r>
            <w:r>
              <w:rPr>
                <w:rFonts w:ascii="Arial" w:hAnsi="Arial" w:eastAsia="Arial" w:cs="Arial"/>
                <w:color w:val="000000"/>
                <w:sz w:val="20"/>
                <w:szCs w:val="20"/>
              </w:rPr>
              <w:t xml:space="preserve"> Just because a button is hidden in the browser doesn't mean the API is safe.</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898"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Explicit Permissioning</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0388" w:type="dxa"/>
            <w:vAlign w:val="center"/>
            <w:textDirection w:val="lrTb"/>
            <w:noWrap w:val="false"/>
          </w:tcPr>
          <w:p>
            <w:pPr>
              <w:pBdr/>
              <w:spacing w:after="0" w:before="0" w:line="240" w:lineRule="auto"/>
              <w:ind/>
              <w:rPr>
                <w:sz w:val="20"/>
                <w:szCs w:val="20"/>
              </w:rPr>
            </w:pPr>
            <w:r>
              <w:rPr>
                <w:rFonts w:ascii="Arial" w:hAnsi="Arial" w:eastAsia="Arial" w:cs="Arial"/>
                <w:color w:val="d91598"/>
                <w:sz w:val="20"/>
                <w:szCs w:val="20"/>
              </w:rPr>
              <w:t xml:space="preserve">Adopt a "Deny by Default" stance</w:t>
            </w:r>
            <w:r>
              <w:rPr>
                <w:rFonts w:ascii="Arial" w:hAnsi="Arial" w:eastAsia="Arial" w:cs="Arial"/>
                <w:color w:val="000000"/>
                <w:sz w:val="20"/>
                <w:szCs w:val="20"/>
              </w:rPr>
              <w:t xml:space="preserve">. Access must be granted explicitly, never assumed.</w:t>
            </w:r>
            <w:r>
              <w:rPr>
                <w:sz w:val="20"/>
                <w:szCs w:val="20"/>
              </w:rPr>
            </w:r>
            <w:r>
              <w:rPr>
                <w:sz w:val="20"/>
                <w:szCs w:val="20"/>
              </w:rPr>
            </w:r>
          </w:p>
        </w:tc>
      </w:tr>
    </w:tbl>
    <w:p>
      <w:pPr>
        <w:pStyle w:val="921"/>
        <w:pBdr/>
        <w:spacing/>
        <w:ind/>
        <w:rPr>
          <w:rFonts w:ascii="Arial" w:hAnsi="Arial" w:eastAsia="Arial" w:cs="Arial"/>
          <w:sz w:val="20"/>
          <w:szCs w:val="20"/>
        </w:rPr>
      </w:pPr>
      <w:r>
        <w:rPr>
          <w:rFonts w:ascii="Arial" w:hAnsi="Arial" w:eastAsia="Arial" w:cs="Arial"/>
          <w:i/>
          <w:color w:val="000000"/>
          <w:sz w:val="20"/>
          <w:szCs w:val="20"/>
          <w:highlight w:val="none"/>
        </w:rPr>
      </w:r>
      <w:r>
        <w:rPr>
          <w:rFonts w:ascii="Arial" w:hAnsi="Arial" w:eastAsia="Arial" w:cs="Arial"/>
          <w:i/>
          <w:color w:val="000000"/>
          <w:sz w:val="20"/>
          <w:szCs w:val="20"/>
          <w:highlight w:val="none"/>
        </w:rPr>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Cs/>
          <w:i/>
          <w:color w:val="000000"/>
          <w:sz w:val="20"/>
          <w:szCs w:val="20"/>
          <w:highlight w:val="none"/>
        </w:rPr>
      </w:pPr>
      <w:r>
        <w:rPr>
          <w:rFonts w:ascii="Arial" w:hAnsi="Arial" w:eastAsia="Arial" w:cs="Arial"/>
          <w:b/>
          <w:color w:val="000000"/>
          <w:sz w:val="20"/>
          <w:szCs w:val="20"/>
          <w:highlight w:val="yellow"/>
        </w:rPr>
        <w:t xml:space="preserve">The Architect’s Golden Rule:</w:t>
      </w:r>
      <w:r>
        <w:rPr>
          <w:rFonts w:ascii="Arial" w:hAnsi="Arial" w:eastAsia="Arial" w:cs="Arial"/>
          <w:color w:val="000000"/>
          <w:sz w:val="20"/>
          <w:szCs w:val="20"/>
        </w:rPr>
        <w:t xml:space="preserve"> &gt; </w:t>
      </w:r>
      <w:r>
        <w:rPr>
          <w:rFonts w:ascii="Arial" w:hAnsi="Arial" w:eastAsia="Arial" w:cs="Arial"/>
          <w:i/>
          <w:color w:val="000000"/>
          <w:sz w:val="20"/>
          <w:szCs w:val="20"/>
        </w:rPr>
        <w:t xml:space="preserve">“</w:t>
      </w:r>
      <w:r>
        <w:rPr>
          <w:rFonts w:ascii="Arial" w:hAnsi="Arial" w:eastAsia="Arial" w:cs="Arial"/>
          <w:i/>
          <w:color w:val="000000"/>
          <w:sz w:val="20"/>
          <w:szCs w:val="20"/>
          <w:highlight w:val="green"/>
        </w:rPr>
        <w:t xml:space="preserve">Authorization must be enforced where the data or action lives (Resource Server)</w:t>
      </w:r>
      <w:r>
        <w:rPr>
          <w:rFonts w:ascii="Arial" w:hAnsi="Arial" w:eastAsia="Arial" w:cs="Arial"/>
          <w:i/>
          <w:color w:val="000000"/>
          <w:sz w:val="20"/>
          <w:szCs w:val="20"/>
        </w:rPr>
        <w:t xml:space="preserve">, not where it is requested (Client).”</w:t>
      </w:r>
      <w:r>
        <w:rPr>
          <w:sz w:val="20"/>
          <w:szCs w:val="20"/>
        </w:rPr>
      </w:r>
      <w:r>
        <w:rPr>
          <w:rFonts w:ascii="Arial" w:hAnsi="Arial" w:eastAsia="Arial" w:cs="Arial"/>
          <w:bCs/>
          <w:i/>
          <w:color w:val="000000"/>
          <w:sz w:val="20"/>
          <w:szCs w:val="20"/>
          <w:highlight w:val="none"/>
        </w:rPr>
      </w:r>
    </w:p>
    <w:p>
      <w:pPr>
        <w:pStyle w:val="860"/>
        <w:pBdr>
          <w:top w:val="none" w:color="000000" w:sz="4" w:space="0"/>
          <w:left w:val="none" w:color="000000" w:sz="4" w:space="0"/>
          <w:bottom w:val="none" w:color="000000" w:sz="4" w:space="0"/>
          <w:right w:val="none" w:color="000000" w:sz="4" w:space="0"/>
        </w:pBdr>
        <w:spacing w:before="0" w:line="276" w:lineRule="auto"/>
        <w:ind w:right="0" w:firstLine="0" w:left="0"/>
        <w:rPr>
          <w:color w:val="0070c0"/>
          <w:sz w:val="20"/>
          <w:szCs w:val="20"/>
          <w:highlight w:val="lightGray"/>
        </w:rPr>
      </w:pPr>
      <w:r>
        <w:rPr>
          <w:rFonts w:ascii="Arial" w:hAnsi="Arial" w:eastAsia="Arial" w:cs="Arial"/>
          <w:b/>
          <w:color w:val="0070c0"/>
          <w:sz w:val="20"/>
          <w:szCs w:val="20"/>
          <w:highlight w:val="lightGray"/>
        </w:rPr>
        <w:t xml:space="preserve">2. Cryptographic Failures — Data Protection Design Failure</w:t>
      </w:r>
      <w:r>
        <w:rPr>
          <w:color w:val="0070c0"/>
          <w:sz w:val="20"/>
          <w:szCs w:val="20"/>
          <w:highlight w:val="lightGray"/>
        </w:rPr>
      </w:r>
      <w:r>
        <w:rPr>
          <w:color w:val="0070c0"/>
          <w:sz w:val="20"/>
          <w:szCs w:val="20"/>
          <w:highlight w:val="lightGray"/>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Definition:</w:t>
      </w:r>
      <w:r>
        <w:rPr>
          <w:rFonts w:ascii="Arial" w:hAnsi="Arial" w:eastAsia="Arial" w:cs="Arial"/>
          <w:color w:val="000000"/>
          <w:sz w:val="20"/>
          <w:szCs w:val="20"/>
        </w:rPr>
        <w:t xml:space="preserve"> The failure to safeguard sensitive data through rigorous</w:t>
      </w:r>
      <w:r>
        <w:rPr>
          <w:rFonts w:ascii="Arial" w:hAnsi="Arial" w:eastAsia="Arial" w:cs="Arial"/>
          <w:color w:val="0070c0"/>
          <w:sz w:val="20"/>
          <w:szCs w:val="20"/>
          <w:highlight w:val="yellow"/>
        </w:rPr>
        <w:t xml:space="preserve"> encryption standards and lifecycle management.</w:t>
      </w:r>
      <w:r>
        <w:rPr>
          <w:rFonts w:ascii="Arial" w:hAnsi="Arial" w:eastAsia="Arial" w:cs="Arial"/>
          <w:color w:val="000000"/>
          <w:sz w:val="20"/>
          <w:szCs w:val="20"/>
        </w:rPr>
        <w:t xml:space="preserve"> This isn't just a "coding bug"; it is a failure to design for data safety.</w:t>
      </w:r>
      <w:r>
        <w:rPr>
          <w:sz w:val="20"/>
          <w:szCs w:val="20"/>
        </w:rPr>
      </w:r>
      <w:r>
        <w:rPr>
          <w:sz w:val="20"/>
          <w:szCs w:val="20"/>
        </w:rPr>
      </w:r>
    </w:p>
    <w:p>
      <w:pPr>
        <w:pStyle w:val="861"/>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The Architectural Reality</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color w:val="000000"/>
          <w:sz w:val="20"/>
          <w:szCs w:val="20"/>
        </w:rPr>
        <w:t xml:space="preserve">As an architect, you must view </w:t>
      </w:r>
      <w:r>
        <w:rPr>
          <w:rFonts w:ascii="Arial" w:hAnsi="Arial" w:eastAsia="Arial" w:cs="Arial"/>
          <w:color w:val="7030a0"/>
          <w:sz w:val="20"/>
          <w:szCs w:val="20"/>
        </w:rPr>
        <w:t xml:space="preserve">data protection as a </w:t>
      </w:r>
      <w:r>
        <w:rPr>
          <w:rFonts w:ascii="Arial" w:hAnsi="Arial" w:eastAsia="Arial" w:cs="Arial"/>
          <w:b/>
          <w:color w:val="7030a0"/>
          <w:sz w:val="20"/>
          <w:szCs w:val="20"/>
        </w:rPr>
        <w:t xml:space="preserve">two-part engineering problem</w:t>
      </w:r>
      <w:r>
        <w:rPr>
          <w:rFonts w:ascii="Arial" w:hAnsi="Arial" w:eastAsia="Arial" w:cs="Arial"/>
          <w:color w:val="000000"/>
          <w:sz w:val="20"/>
          <w:szCs w:val="20"/>
        </w:rPr>
        <w:t xml:space="preserve">:</w:t>
      </w:r>
      <w:r>
        <w:rPr>
          <w:sz w:val="20"/>
          <w:szCs w:val="20"/>
        </w:rPr>
      </w:r>
      <w:r>
        <w:rPr>
          <w:sz w:val="20"/>
          <w:szCs w:val="20"/>
        </w:rPr>
      </w:r>
    </w:p>
    <w:p>
      <w:pPr>
        <w:pStyle w:val="922"/>
        <w:numPr>
          <w:ilvl w:val="0"/>
          <w:numId w:val="3"/>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70c0"/>
          <w:sz w:val="20"/>
          <w:szCs w:val="20"/>
        </w:rPr>
        <w:t xml:space="preserve">Classification</w:t>
      </w:r>
      <w:r>
        <w:rPr>
          <w:rFonts w:ascii="Arial" w:hAnsi="Arial" w:eastAsia="Arial" w:cs="Arial"/>
          <w:b/>
          <w:color w:val="000000"/>
          <w:sz w:val="20"/>
          <w:szCs w:val="20"/>
        </w:rPr>
        <w:t xml:space="preserve">:</w:t>
      </w:r>
      <w:r>
        <w:rPr>
          <w:rFonts w:ascii="Arial" w:hAnsi="Arial" w:eastAsia="Arial" w:cs="Arial"/>
          <w:color w:val="000000"/>
          <w:sz w:val="20"/>
          <w:szCs w:val="20"/>
        </w:rPr>
        <w:t xml:space="preserve"> Failing to identify </w:t>
      </w:r>
      <w:r>
        <w:rPr>
          <w:rFonts w:ascii="Arial" w:hAnsi="Arial" w:eastAsia="Arial" w:cs="Arial"/>
          <w:color w:val="0070c0"/>
          <w:sz w:val="20"/>
          <w:szCs w:val="20"/>
        </w:rPr>
        <w:t xml:space="preserve">which data is "high-value"</w:t>
      </w:r>
      <w:r>
        <w:rPr>
          <w:rFonts w:ascii="Arial" w:hAnsi="Arial" w:eastAsia="Arial" w:cs="Arial"/>
          <w:color w:val="000000"/>
          <w:sz w:val="20"/>
          <w:szCs w:val="20"/>
        </w:rPr>
        <w:t xml:space="preserve"> (PII, PCI, PHI).</w:t>
      </w:r>
      <w:r>
        <w:rPr>
          <w:sz w:val="20"/>
          <w:szCs w:val="20"/>
        </w:rPr>
      </w:r>
      <w:r>
        <w:rPr>
          <w:sz w:val="20"/>
          <w:szCs w:val="20"/>
        </w:rPr>
      </w:r>
    </w:p>
    <w:p>
      <w:pPr>
        <w:pStyle w:val="922"/>
        <w:numPr>
          <w:ilvl w:val="0"/>
          <w:numId w:val="3"/>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70c0"/>
          <w:sz w:val="20"/>
          <w:szCs w:val="20"/>
        </w:rPr>
        <w:t xml:space="preserve">Implementation</w:t>
      </w:r>
      <w:r>
        <w:rPr>
          <w:rFonts w:ascii="Arial" w:hAnsi="Arial" w:eastAsia="Arial" w:cs="Arial"/>
          <w:b/>
          <w:color w:val="000000"/>
          <w:sz w:val="20"/>
          <w:szCs w:val="20"/>
        </w:rPr>
        <w:t xml:space="preserve">:</w:t>
      </w:r>
      <w:r>
        <w:rPr>
          <w:rFonts w:ascii="Arial" w:hAnsi="Arial" w:eastAsia="Arial" w:cs="Arial"/>
          <w:color w:val="000000"/>
          <w:sz w:val="20"/>
          <w:szCs w:val="20"/>
        </w:rPr>
        <w:t xml:space="preserve"> Using compromised, weak, or custom (non-standard) </w:t>
      </w:r>
      <w:r>
        <w:rPr>
          <w:rFonts w:ascii="Arial" w:hAnsi="Arial" w:eastAsia="Arial" w:cs="Arial"/>
          <w:color w:val="0070c0"/>
          <w:sz w:val="20"/>
          <w:szCs w:val="20"/>
        </w:rPr>
        <w:t xml:space="preserve">encryption logic.</w:t>
      </w:r>
      <w:r>
        <w:rPr>
          <w:sz w:val="20"/>
          <w:szCs w:val="20"/>
        </w:rPr>
      </w:r>
      <w:r>
        <w:rPr>
          <w:sz w:val="20"/>
          <w:szCs w:val="20"/>
        </w:rPr>
      </w:r>
    </w:p>
    <w:tbl>
      <w:tblPr>
        <w:tblStyle w:val="73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520"/>
        <w:gridCol w:w="10269"/>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Failure Aspect</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0269"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Details</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Architectural Meaning</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0269" w:type="dxa"/>
            <w:vAlign w:val="center"/>
            <w:textDirection w:val="lrTb"/>
            <w:noWrap w:val="false"/>
          </w:tcPr>
          <w:p>
            <w:pPr>
              <w:pBdr/>
              <w:spacing w:after="0" w:before="0" w:line="240" w:lineRule="auto"/>
              <w:ind/>
              <w:rPr>
                <w:sz w:val="20"/>
                <w:szCs w:val="20"/>
              </w:rPr>
            </w:pPr>
            <w:r>
              <w:rPr>
                <w:rFonts w:ascii="Arial" w:hAnsi="Arial" w:eastAsia="Arial" w:cs="Arial"/>
                <w:color w:val="000000"/>
                <w:sz w:val="20"/>
                <w:szCs w:val="20"/>
              </w:rPr>
              <w:t xml:space="preserve">Critical data is </w:t>
            </w:r>
            <w:r>
              <w:rPr>
                <w:rFonts w:ascii="Arial" w:hAnsi="Arial" w:eastAsia="Arial" w:cs="Arial"/>
                <w:color w:val="c00000"/>
                <w:sz w:val="20"/>
                <w:szCs w:val="20"/>
              </w:rPr>
              <w:t xml:space="preserve">ingested or persisted without a "safety wrapper,</w:t>
            </w:r>
            <w:r>
              <w:rPr>
                <w:rFonts w:ascii="Arial" w:hAnsi="Arial" w:eastAsia="Arial" w:cs="Arial"/>
                <w:color w:val="000000"/>
                <w:sz w:val="20"/>
                <w:szCs w:val="20"/>
              </w:rPr>
              <w:t xml:space="preserve">" leaving it vulnerable to exposure.</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Where It Breaks</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0269" w:type="dxa"/>
            <w:vAlign w:val="center"/>
            <w:textDirection w:val="lrTb"/>
            <w:noWrap w:val="false"/>
          </w:tcPr>
          <w:p>
            <w:pPr>
              <w:pBdr/>
              <w:spacing w:after="0" w:before="0" w:line="240" w:lineRule="auto"/>
              <w:ind/>
              <w:rPr>
                <w:sz w:val="20"/>
                <w:szCs w:val="20"/>
              </w:rPr>
            </w:pPr>
            <w:r>
              <w:rPr>
                <w:rFonts w:ascii="Arial" w:hAnsi="Arial" w:eastAsia="Arial" w:cs="Arial"/>
                <w:color w:val="000000"/>
                <w:sz w:val="20"/>
                <w:szCs w:val="20"/>
              </w:rPr>
              <w:t xml:space="preserve">Beyond the database: Look at </w:t>
            </w:r>
            <w:r>
              <w:rPr>
                <w:rFonts w:ascii="Arial" w:hAnsi="Arial" w:eastAsia="Arial" w:cs="Arial"/>
                <w:b/>
                <w:color w:val="000000"/>
                <w:sz w:val="20"/>
                <w:szCs w:val="20"/>
              </w:rPr>
              <w:t xml:space="preserve">application logs</w:t>
            </w:r>
            <w:r>
              <w:rPr>
                <w:rFonts w:ascii="Arial" w:hAnsi="Arial" w:eastAsia="Arial" w:cs="Arial"/>
                <w:color w:val="000000"/>
                <w:sz w:val="20"/>
                <w:szCs w:val="20"/>
              </w:rPr>
              <w:t xml:space="preserve">, </w:t>
            </w:r>
            <w:r>
              <w:rPr>
                <w:rFonts w:ascii="Arial" w:hAnsi="Arial" w:eastAsia="Arial" w:cs="Arial"/>
                <w:b/>
                <w:color w:val="000000"/>
                <w:sz w:val="20"/>
                <w:szCs w:val="20"/>
              </w:rPr>
              <w:t xml:space="preserve">temp files</w:t>
            </w:r>
            <w:r>
              <w:rPr>
                <w:rFonts w:ascii="Arial" w:hAnsi="Arial" w:eastAsia="Arial" w:cs="Arial"/>
                <w:color w:val="000000"/>
                <w:sz w:val="20"/>
                <w:szCs w:val="20"/>
              </w:rPr>
              <w:t xml:space="preserve">, </w:t>
            </w:r>
            <w:r>
              <w:rPr>
                <w:rFonts w:ascii="Arial" w:hAnsi="Arial" w:eastAsia="Arial" w:cs="Arial"/>
                <w:b/>
                <w:color w:val="000000"/>
                <w:sz w:val="20"/>
                <w:szCs w:val="20"/>
              </w:rPr>
              <w:t xml:space="preserve">backups</w:t>
            </w:r>
            <w:r>
              <w:rPr>
                <w:rFonts w:ascii="Arial" w:hAnsi="Arial" w:eastAsia="Arial" w:cs="Arial"/>
                <w:color w:val="000000"/>
                <w:sz w:val="20"/>
                <w:szCs w:val="20"/>
              </w:rPr>
              <w:t xml:space="preserve">, and </w:t>
            </w:r>
            <w:r>
              <w:rPr>
                <w:rFonts w:ascii="Arial" w:hAnsi="Arial" w:eastAsia="Arial" w:cs="Arial"/>
                <w:b/>
                <w:color w:val="000000"/>
                <w:sz w:val="20"/>
                <w:szCs w:val="20"/>
              </w:rPr>
              <w:t xml:space="preserve">API responses</w:t>
            </w:r>
            <w:r>
              <w:rPr>
                <w:rFonts w:ascii="Arial" w:hAnsi="Arial" w:eastAsia="Arial" w:cs="Arial"/>
                <w:color w:val="000000"/>
                <w:sz w:val="20"/>
                <w:szCs w:val="20"/>
              </w:rPr>
              <w:t xml:space="preserve">.</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0" w:type="dxa"/>
            <w:vAlign w:val="center"/>
            <w:textDirection w:val="lrTb"/>
            <w:noWrap w:val="false"/>
          </w:tcPr>
          <w:p>
            <w:pPr>
              <w:pBdr/>
              <w:spacing w:after="0" w:before="0" w:line="240" w:lineRule="auto"/>
              <w:ind/>
              <w:rPr>
                <w:color w:val="c00000"/>
                <w:sz w:val="20"/>
                <w:szCs w:val="20"/>
              </w:rPr>
            </w:pPr>
            <w:r>
              <w:rPr>
                <w:rFonts w:ascii="Arial" w:hAnsi="Arial" w:eastAsia="Arial" w:cs="Arial"/>
                <w:b/>
                <w:color w:val="c00000"/>
                <w:sz w:val="20"/>
                <w:szCs w:val="20"/>
              </w:rPr>
              <w:t xml:space="preserve">System Risk</w:t>
            </w:r>
            <w:r>
              <w:rPr>
                <w:color w:val="c00000"/>
                <w:sz w:val="20"/>
                <w:szCs w:val="20"/>
              </w:rPr>
            </w:r>
            <w:r>
              <w:rPr>
                <w:color w:val="c00000"/>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0269" w:type="dxa"/>
            <w:vAlign w:val="center"/>
            <w:textDirection w:val="lrTb"/>
            <w:noWrap w:val="false"/>
          </w:tcPr>
          <w:p>
            <w:pPr>
              <w:pBdr/>
              <w:spacing w:after="0" w:before="0" w:line="240" w:lineRule="auto"/>
              <w:ind/>
              <w:rPr>
                <w:sz w:val="20"/>
                <w:szCs w:val="20"/>
              </w:rPr>
            </w:pPr>
            <w:r>
              <w:rPr>
                <w:rFonts w:ascii="Arial" w:hAnsi="Arial" w:eastAsia="Arial" w:cs="Arial"/>
                <w:color w:val="c00000"/>
                <w:sz w:val="20"/>
                <w:szCs w:val="20"/>
              </w:rPr>
              <w:t xml:space="preserve">Massive regulatory fines (GDPR/HIPAA)</w:t>
            </w:r>
            <w:r>
              <w:rPr>
                <w:rFonts w:ascii="Arial" w:hAnsi="Arial" w:eastAsia="Arial" w:cs="Arial"/>
                <w:color w:val="000000"/>
                <w:sz w:val="20"/>
                <w:szCs w:val="20"/>
              </w:rPr>
              <w:t xml:space="preserve"> and permanent loss of customer trust.</w:t>
            </w:r>
            <w:r>
              <w:rPr>
                <w:sz w:val="20"/>
                <w:szCs w:val="20"/>
              </w:rPr>
            </w:r>
            <w:r>
              <w:rPr>
                <w:sz w:val="20"/>
                <w:szCs w:val="20"/>
              </w:rPr>
            </w:r>
          </w:p>
        </w:tc>
      </w:tr>
    </w:tbl>
    <w:p>
      <w:pPr>
        <w:pStyle w:val="921"/>
        <w:pBdr/>
        <w:spacing/>
        <w:ind/>
        <w:rPr>
          <w:rFonts w:ascii="Arial" w:hAnsi="Arial" w:eastAsia="Arial" w:cs="Arial"/>
          <w:sz w:val="20"/>
          <w:szCs w:val="20"/>
        </w:rPr>
      </w:pPr>
      <w:r>
        <w:rPr>
          <w:rFonts w:ascii="Arial" w:hAnsi="Arial" w:eastAsia="Arial" w:cs="Arial"/>
          <w:b/>
          <w:color w:val="000000"/>
          <w:sz w:val="20"/>
          <w:szCs w:val="20"/>
          <w:highlight w:val="none"/>
        </w:rPr>
      </w:r>
      <w:r>
        <w:rPr>
          <w:rFonts w:ascii="Arial" w:hAnsi="Arial" w:eastAsia="Arial" w:cs="Arial"/>
          <w:b/>
          <w:color w:val="000000"/>
          <w:sz w:val="20"/>
          <w:szCs w:val="20"/>
          <w:highlight w:val="none"/>
        </w:rPr>
      </w:r>
      <w:r>
        <w:rPr>
          <w:rFonts w:ascii="Arial" w:hAnsi="Arial" w:eastAsia="Arial" w:cs="Arial"/>
          <w:sz w:val="20"/>
          <w:szCs w:val="20"/>
        </w:rPr>
      </w:r>
    </w:p>
    <w:p>
      <w:pPr>
        <w:pStyle w:val="861"/>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Analogy (The "Value" Logic)</w:t>
      </w:r>
      <w:r>
        <w:rPr>
          <w:sz w:val="20"/>
          <w:szCs w:val="20"/>
        </w:rPr>
      </w:r>
      <w:r>
        <w:rPr>
          <w:rFonts w:ascii="Arial" w:hAnsi="Arial" w:eastAsia="Arial" w:cs="Arial"/>
          <w:b/>
          <w:bCs/>
          <w:color w:val="000000"/>
          <w:sz w:val="20"/>
          <w:szCs w:val="20"/>
          <w:highlight w:val="none"/>
        </w:rPr>
      </w:r>
    </w:p>
    <w:p>
      <w:pPr>
        <w:pStyle w:val="922"/>
        <w:numPr>
          <w:ilvl w:val="0"/>
          <w:numId w:val="4"/>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The Car Seat:</w:t>
      </w:r>
      <w:r>
        <w:rPr>
          <w:rFonts w:ascii="Arial" w:hAnsi="Arial" w:eastAsia="Arial" w:cs="Arial"/>
          <w:color w:val="000000"/>
          <w:sz w:val="20"/>
          <w:szCs w:val="20"/>
        </w:rPr>
        <w:t xml:space="preserve"> We don't just put children in cars; we put them in specialized car seats because they are our most valuable assets. Similarly, high-value data requires an extra layer of specialized protection.</w:t>
      </w:r>
      <w:r>
        <w:rPr>
          <w:sz w:val="20"/>
          <w:szCs w:val="20"/>
        </w:rPr>
      </w:r>
      <w:r>
        <w:rPr>
          <w:sz w:val="20"/>
          <w:szCs w:val="20"/>
        </w:rPr>
      </w:r>
    </w:p>
    <w:p>
      <w:pPr>
        <w:pStyle w:val="922"/>
        <w:numPr>
          <w:ilvl w:val="0"/>
          <w:numId w:val="4"/>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The Banking Expectation:</w:t>
      </w:r>
      <w:r>
        <w:rPr>
          <w:rFonts w:ascii="Arial" w:hAnsi="Arial" w:eastAsia="Arial" w:cs="Arial"/>
          <w:color w:val="000000"/>
          <w:sz w:val="20"/>
          <w:szCs w:val="20"/>
        </w:rPr>
        <w:t xml:space="preserve"> A user doesn't </w:t>
      </w:r>
      <w:r>
        <w:rPr>
          <w:rFonts w:ascii="Arial" w:hAnsi="Arial" w:eastAsia="Arial" w:cs="Arial"/>
          <w:i/>
          <w:color w:val="000000"/>
          <w:sz w:val="20"/>
          <w:szCs w:val="20"/>
        </w:rPr>
        <w:t xml:space="preserve">hope</w:t>
      </w:r>
      <w:r>
        <w:rPr>
          <w:rFonts w:ascii="Arial" w:hAnsi="Arial" w:eastAsia="Arial" w:cs="Arial"/>
          <w:color w:val="000000"/>
          <w:sz w:val="20"/>
          <w:szCs w:val="20"/>
        </w:rPr>
        <w:t xml:space="preserve"> their bank password is encrypted; they </w:t>
      </w:r>
      <w:r>
        <w:rPr>
          <w:rFonts w:ascii="Arial" w:hAnsi="Arial" w:eastAsia="Arial" w:cs="Arial"/>
          <w:i/>
          <w:color w:val="000000"/>
          <w:sz w:val="20"/>
          <w:szCs w:val="20"/>
        </w:rPr>
        <w:t xml:space="preserve">assume</w:t>
      </w:r>
      <w:r>
        <w:rPr>
          <w:rFonts w:ascii="Arial" w:hAnsi="Arial" w:eastAsia="Arial" w:cs="Arial"/>
          <w:color w:val="000000"/>
          <w:sz w:val="20"/>
          <w:szCs w:val="20"/>
        </w:rPr>
        <w:t xml:space="preserve"> it is. In architecture, protection of sensitive data is a fundamental requirement, not a feature.</w:t>
      </w:r>
      <w:r>
        <w:rPr>
          <w:sz w:val="20"/>
          <w:szCs w:val="20"/>
        </w:rPr>
      </w:r>
      <w:r>
        <w:rPr>
          <w:sz w:val="20"/>
          <w:szCs w:val="20"/>
        </w:rPr>
      </w:r>
    </w:p>
    <w:p>
      <w:pPr>
        <w:pStyle w:val="861"/>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Design Thinking (The Decision Tree)</w:t>
      </w:r>
      <w:r>
        <w:rPr>
          <w:sz w:val="20"/>
          <w:szCs w:val="20"/>
        </w:rPr>
      </w:r>
      <w:r>
        <w:rPr>
          <w:sz w:val="20"/>
          <w:szCs w:val="20"/>
        </w:rPr>
      </w:r>
    </w:p>
    <w:tbl>
      <w:tblPr>
        <w:tblStyle w:val="73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467"/>
        <w:gridCol w:w="12779"/>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67"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Question</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779"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Architectural Design Decision</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67"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Do we need the data?</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779" w:type="dxa"/>
            <w:vAlign w:val="center"/>
            <w:textDirection w:val="lrTb"/>
            <w:noWrap w:val="false"/>
          </w:tcPr>
          <w:p>
            <w:pPr>
              <w:pBdr/>
              <w:spacing w:after="0" w:before="0" w:line="240" w:lineRule="auto"/>
              <w:ind/>
              <w:rPr>
                <w:sz w:val="20"/>
                <w:szCs w:val="20"/>
              </w:rPr>
            </w:pPr>
            <w:r>
              <w:rPr>
                <w:rFonts w:ascii="Arial" w:hAnsi="Arial" w:eastAsia="Arial" w:cs="Arial"/>
                <w:b/>
                <w:color w:val="0070c0"/>
                <w:sz w:val="20"/>
                <w:szCs w:val="20"/>
              </w:rPr>
              <w:t xml:space="preserve">Principle of Minimization</w:t>
            </w:r>
            <w:r>
              <w:rPr>
                <w:rFonts w:ascii="Arial" w:hAnsi="Arial" w:eastAsia="Arial" w:cs="Arial"/>
                <w:b/>
                <w:color w:val="000000"/>
                <w:sz w:val="20"/>
                <w:szCs w:val="20"/>
              </w:rPr>
              <w:t xml:space="preserve">:</w:t>
            </w:r>
            <w:r>
              <w:rPr>
                <w:rFonts w:ascii="Arial" w:hAnsi="Arial" w:eastAsia="Arial" w:cs="Arial"/>
                <w:color w:val="000000"/>
                <w:sz w:val="20"/>
                <w:szCs w:val="20"/>
              </w:rPr>
              <w:t xml:space="preserve"> </w:t>
            </w:r>
            <w:r>
              <w:rPr>
                <w:rFonts w:ascii="Arial" w:hAnsi="Arial" w:eastAsia="Arial" w:cs="Arial"/>
                <w:color w:val="7030a0"/>
                <w:sz w:val="20"/>
                <w:szCs w:val="20"/>
              </w:rPr>
              <w:t xml:space="preserve">If the business doesn't need it, don't store it</w:t>
            </w:r>
            <w:r>
              <w:rPr>
                <w:rFonts w:ascii="Arial" w:hAnsi="Arial" w:eastAsia="Arial" w:cs="Arial"/>
                <w:color w:val="000000"/>
                <w:sz w:val="20"/>
                <w:szCs w:val="20"/>
              </w:rPr>
              <w:t xml:space="preserve">. If you don't have it, you can't lose it.</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67"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If stored/moving?</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779"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Encryption Everywhere:</w:t>
            </w:r>
            <w:r>
              <w:rPr>
                <w:rFonts w:ascii="Arial" w:hAnsi="Arial" w:eastAsia="Arial" w:cs="Arial"/>
                <w:color w:val="000000"/>
                <w:sz w:val="20"/>
                <w:szCs w:val="20"/>
              </w:rPr>
              <w:t xml:space="preserve"> </w:t>
            </w:r>
            <w:r>
              <w:rPr>
                <w:rFonts w:ascii="Arial" w:hAnsi="Arial" w:eastAsia="Arial" w:cs="Arial"/>
                <w:color w:val="a809a5"/>
                <w:sz w:val="20"/>
                <w:szCs w:val="20"/>
              </w:rPr>
              <w:t xml:space="preserve">Must be encrypted </w:t>
            </w:r>
            <w:r>
              <w:rPr>
                <w:rFonts w:ascii="Arial" w:hAnsi="Arial" w:eastAsia="Arial" w:cs="Arial"/>
                <w:b/>
                <w:color w:val="a809a5"/>
                <w:sz w:val="20"/>
                <w:szCs w:val="20"/>
              </w:rPr>
              <w:t xml:space="preserve">At Rest</w:t>
            </w:r>
            <w:r>
              <w:rPr>
                <w:rFonts w:ascii="Arial" w:hAnsi="Arial" w:eastAsia="Arial" w:cs="Arial"/>
                <w:color w:val="a809a5"/>
                <w:sz w:val="20"/>
                <w:szCs w:val="20"/>
              </w:rPr>
              <w:t xml:space="preserve"> (Storage) and </w:t>
            </w:r>
            <w:r>
              <w:rPr>
                <w:rFonts w:ascii="Arial" w:hAnsi="Arial" w:eastAsia="Arial" w:cs="Arial"/>
                <w:b/>
                <w:color w:val="a809a5"/>
                <w:sz w:val="20"/>
                <w:szCs w:val="20"/>
              </w:rPr>
              <w:t xml:space="preserve">In Transit</w:t>
            </w:r>
            <w:r>
              <w:rPr>
                <w:rFonts w:ascii="Arial" w:hAnsi="Arial" w:eastAsia="Arial" w:cs="Arial"/>
                <w:color w:val="a809a5"/>
                <w:sz w:val="20"/>
                <w:szCs w:val="20"/>
              </w:rPr>
              <w:t xml:space="preserve"> (TLS 1.2+)</w:t>
            </w:r>
            <w:r>
              <w:rPr>
                <w:rFonts w:ascii="Arial" w:hAnsi="Arial" w:eastAsia="Arial" w:cs="Arial"/>
                <w:color w:val="000000"/>
                <w:sz w:val="20"/>
                <w:szCs w:val="20"/>
              </w:rPr>
              <w:t xml:space="preserve">.</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67"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How strong?</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779"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Standardized Cryptography:</w:t>
            </w:r>
            <w:r>
              <w:rPr>
                <w:rFonts w:ascii="Arial" w:hAnsi="Arial" w:eastAsia="Arial" w:cs="Arial"/>
                <w:color w:val="000000"/>
                <w:sz w:val="20"/>
                <w:szCs w:val="20"/>
              </w:rPr>
              <w:t xml:space="preserve"> </w:t>
            </w:r>
            <w:r>
              <w:rPr>
                <w:rFonts w:ascii="Arial" w:hAnsi="Arial" w:eastAsia="Arial" w:cs="Arial"/>
                <w:color w:val="000000"/>
                <w:sz w:val="20"/>
                <w:szCs w:val="20"/>
                <w:highlight w:val="yellow"/>
              </w:rPr>
              <w:t xml:space="preserve">Use proven, modern algorithms (e.g., </w:t>
            </w:r>
            <w:r>
              <w:rPr>
                <w:rFonts w:ascii="Arial" w:hAnsi="Arial" w:eastAsia="Arial" w:cs="Arial"/>
                <w:b/>
                <w:color w:val="000000"/>
                <w:sz w:val="20"/>
                <w:szCs w:val="20"/>
                <w:highlight w:val="yellow"/>
              </w:rPr>
              <w:t xml:space="preserve">AES-256</w:t>
            </w:r>
            <w:r>
              <w:rPr>
                <w:rFonts w:ascii="Arial" w:hAnsi="Arial" w:eastAsia="Arial" w:cs="Arial"/>
                <w:color w:val="000000"/>
                <w:sz w:val="20"/>
                <w:szCs w:val="20"/>
                <w:highlight w:val="yellow"/>
              </w:rPr>
              <w:t xml:space="preserve">)</w:t>
            </w:r>
            <w:r>
              <w:rPr>
                <w:rFonts w:ascii="Arial" w:hAnsi="Arial" w:eastAsia="Arial" w:cs="Arial"/>
                <w:color w:val="000000"/>
                <w:sz w:val="20"/>
                <w:szCs w:val="20"/>
              </w:rPr>
              <w:t xml:space="preserve">. </w:t>
            </w:r>
            <w:r>
              <w:rPr>
                <w:rFonts w:ascii="Arial" w:hAnsi="Arial" w:eastAsia="Arial" w:cs="Arial"/>
                <w:color w:val="c00000"/>
                <w:sz w:val="20"/>
                <w:szCs w:val="20"/>
              </w:rPr>
              <w:t xml:space="preserve">Never use deprecated hashes like </w:t>
            </w:r>
            <w:r>
              <w:rPr>
                <w:rFonts w:ascii="Arial" w:hAnsi="Arial" w:eastAsia="Arial" w:cs="Arial"/>
                <w:b/>
                <w:color w:val="c00000"/>
                <w:sz w:val="20"/>
                <w:szCs w:val="20"/>
              </w:rPr>
              <w:t xml:space="preserve">MD5</w:t>
            </w:r>
            <w:r>
              <w:rPr>
                <w:rFonts w:ascii="Arial" w:hAnsi="Arial" w:eastAsia="Arial" w:cs="Arial"/>
                <w:color w:val="c00000"/>
                <w:sz w:val="20"/>
                <w:szCs w:val="20"/>
              </w:rPr>
              <w:t xml:space="preserve">.</w:t>
            </w:r>
            <w:r>
              <w:rPr>
                <w:sz w:val="20"/>
                <w:szCs w:val="20"/>
              </w:rPr>
            </w:r>
            <w:r>
              <w:rPr>
                <w:sz w:val="20"/>
                <w:szCs w:val="20"/>
              </w:rPr>
            </w:r>
          </w:p>
        </w:tc>
      </w:tr>
    </w:tbl>
    <w:p>
      <w:pPr>
        <w:pStyle w:val="921"/>
        <w:pBdr/>
        <w:spacing/>
        <w:ind/>
        <w:rPr>
          <w:rFonts w:ascii="Arial" w:hAnsi="Arial" w:eastAsia="Arial" w:cs="Arial"/>
          <w:sz w:val="20"/>
          <w:szCs w:val="20"/>
        </w:rPr>
      </w:pPr>
      <w:r>
        <w:rPr>
          <w:rFonts w:ascii="Arial" w:hAnsi="Arial" w:eastAsia="Arial" w:cs="Arial"/>
          <w:b/>
          <w:color w:val="000000"/>
          <w:sz w:val="20"/>
          <w:szCs w:val="20"/>
          <w:highlight w:val="none"/>
        </w:rPr>
      </w:r>
      <w:r>
        <w:rPr>
          <w:rFonts w:ascii="Arial" w:hAnsi="Arial" w:eastAsia="Arial" w:cs="Arial"/>
          <w:b/>
          <w:color w:val="000000"/>
          <w:sz w:val="20"/>
          <w:szCs w:val="20"/>
          <w:highlight w:val="none"/>
        </w:rPr>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The Architect’s Golden Rule: </w:t>
      </w:r>
      <w:r>
        <w:rPr>
          <w:rFonts w:ascii="Arial" w:hAnsi="Arial" w:eastAsia="Arial" w:cs="Arial"/>
          <w:i/>
          <w:color w:val="000000"/>
          <w:sz w:val="20"/>
          <w:szCs w:val="20"/>
        </w:rPr>
        <w:t xml:space="preserve">“If you design a way to store data, </w:t>
      </w:r>
      <w:r>
        <w:rPr>
          <w:rFonts w:ascii="Arial" w:hAnsi="Arial" w:eastAsia="Arial" w:cs="Arial"/>
          <w:i/>
          <w:color w:val="000000"/>
          <w:sz w:val="20"/>
          <w:szCs w:val="20"/>
          <w:highlight w:val="green"/>
        </w:rPr>
        <w:t xml:space="preserve">you are also designing the impact of that data’s theft</w:t>
      </w:r>
      <w:r>
        <w:rPr>
          <w:rFonts w:ascii="Arial" w:hAnsi="Arial" w:eastAsia="Arial" w:cs="Arial"/>
          <w:i/>
          <w:color w:val="000000"/>
          <w:sz w:val="20"/>
          <w:szCs w:val="20"/>
        </w:rPr>
        <w:t xml:space="preserve">. </w:t>
      </w:r>
      <w:r>
        <w:rPr>
          <w:rFonts w:ascii="Arial" w:hAnsi="Arial" w:eastAsia="Arial" w:cs="Arial"/>
          <w:i/>
          <w:color w:val="7030a0"/>
          <w:sz w:val="20"/>
          <w:szCs w:val="20"/>
        </w:rPr>
        <w:t xml:space="preserve">You must own the failure blast radius</w:t>
      </w:r>
      <w:r>
        <w:rPr>
          <w:rFonts w:ascii="Arial" w:hAnsi="Arial" w:eastAsia="Arial" w:cs="Arial"/>
          <w:i/>
          <w:color w:val="000000"/>
          <w:sz w:val="20"/>
          <w:szCs w:val="20"/>
        </w:rPr>
        <w:t xml:space="preserve">.”</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860"/>
        <w:pBdr>
          <w:top w:val="none" w:color="000000" w:sz="4" w:space="0"/>
          <w:left w:val="none" w:color="000000" w:sz="4" w:space="0"/>
          <w:bottom w:val="none" w:color="000000" w:sz="4" w:space="0"/>
          <w:right w:val="none" w:color="000000" w:sz="4" w:space="0"/>
        </w:pBdr>
        <w:spacing w:before="0" w:line="276" w:lineRule="auto"/>
        <w:ind w:right="0" w:firstLine="0" w:left="0"/>
        <w:rPr>
          <w:color w:val="0070c0"/>
          <w:sz w:val="20"/>
          <w:szCs w:val="20"/>
          <w:highlight w:val="lightGray"/>
        </w:rPr>
      </w:pPr>
      <w:r>
        <w:rPr>
          <w:rFonts w:ascii="Arial" w:hAnsi="Arial" w:eastAsia="Arial" w:cs="Arial"/>
          <w:b/>
          <w:color w:val="0070c0"/>
          <w:sz w:val="20"/>
          <w:szCs w:val="20"/>
          <w:highlight w:val="lightGray"/>
        </w:rPr>
        <w:t xml:space="preserve">3. Injection — Data vs. Instruction Boundary Failure</w:t>
      </w:r>
      <w:r>
        <w:rPr>
          <w:color w:val="0070c0"/>
          <w:sz w:val="20"/>
          <w:szCs w:val="20"/>
          <w:highlight w:val="lightGray"/>
        </w:rPr>
      </w:r>
      <w:r>
        <w:rPr>
          <w:color w:val="0070c0"/>
          <w:sz w:val="20"/>
          <w:szCs w:val="20"/>
          <w:highlight w:val="lightGray"/>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Definition:</w:t>
      </w:r>
      <w:r>
        <w:rPr>
          <w:rFonts w:ascii="Arial" w:hAnsi="Arial" w:eastAsia="Arial" w:cs="Arial"/>
          <w:color w:val="000000"/>
          <w:sz w:val="20"/>
          <w:szCs w:val="20"/>
        </w:rPr>
        <w:t xml:space="preserve"> A critical vulnerability that occurs when a system fails to maintain a </w:t>
      </w:r>
      <w:r>
        <w:rPr>
          <w:rFonts w:ascii="Arial" w:hAnsi="Arial" w:eastAsia="Arial" w:cs="Arial"/>
          <w:color w:val="7030a0"/>
          <w:sz w:val="20"/>
          <w:szCs w:val="20"/>
        </w:rPr>
        <w:t xml:space="preserve">clear boundary between "user-supplied data" and "system-executable commands,"</w:t>
      </w:r>
      <w:r>
        <w:rPr>
          <w:rFonts w:ascii="Arial" w:hAnsi="Arial" w:eastAsia="Arial" w:cs="Arial"/>
          <w:color w:val="000000"/>
          <w:sz w:val="20"/>
          <w:szCs w:val="20"/>
        </w:rPr>
        <w:t xml:space="preserve"> </w:t>
      </w:r>
      <w:r>
        <w:rPr>
          <w:rFonts w:ascii="Arial" w:hAnsi="Arial" w:eastAsia="Arial" w:cs="Arial"/>
          <w:color w:val="c00000"/>
          <w:sz w:val="20"/>
          <w:szCs w:val="20"/>
        </w:rPr>
        <w:t xml:space="preserve">allowing an attacker to trick the application into executing unintended instructions</w:t>
      </w:r>
      <w:r>
        <w:rPr>
          <w:rFonts w:ascii="Arial" w:hAnsi="Arial" w:eastAsia="Arial" w:cs="Arial"/>
          <w:color w:val="000000"/>
          <w:sz w:val="20"/>
          <w:szCs w:val="20"/>
        </w:rPr>
        <w:t xml:space="preserve">.</w:t>
      </w:r>
      <w:r>
        <w:rPr>
          <w:sz w:val="20"/>
          <w:szCs w:val="20"/>
        </w:rPr>
      </w:r>
      <w:r>
        <w:rPr>
          <w:sz w:val="20"/>
          <w:szCs w:val="20"/>
        </w:rPr>
      </w:r>
    </w:p>
    <w:p>
      <w:pPr>
        <w:pStyle w:val="861"/>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The Architectural Reality</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color w:val="000000"/>
          <w:sz w:val="20"/>
          <w:szCs w:val="20"/>
        </w:rPr>
        <w:t xml:space="preserve">The core of this problem is the </w:t>
      </w:r>
      <w:r>
        <w:rPr>
          <w:rFonts w:ascii="Arial" w:hAnsi="Arial" w:eastAsia="Arial" w:cs="Arial"/>
          <w:b/>
          <w:color w:val="000000"/>
          <w:sz w:val="20"/>
          <w:szCs w:val="20"/>
        </w:rPr>
        <w:t xml:space="preserve">blurring of boundaries</w:t>
      </w:r>
      <w:r>
        <w:rPr>
          <w:rFonts w:ascii="Arial" w:hAnsi="Arial" w:eastAsia="Arial" w:cs="Arial"/>
          <w:color w:val="000000"/>
          <w:sz w:val="20"/>
          <w:szCs w:val="20"/>
        </w:rPr>
        <w:t xml:space="preserve">. In a secure architecture,</w:t>
      </w:r>
      <w:r>
        <w:rPr>
          <w:rFonts w:ascii="Arial" w:hAnsi="Arial" w:eastAsia="Arial" w:cs="Arial"/>
          <w:color w:val="843c0c" w:themeColor="accent2" w:themeShade="80"/>
          <w:sz w:val="20"/>
          <w:szCs w:val="20"/>
        </w:rPr>
        <w:t xml:space="preserve"> code (the logic) and data (the input) should never mix in a way</w:t>
      </w:r>
      <w:r>
        <w:rPr>
          <w:rFonts w:ascii="Arial" w:hAnsi="Arial" w:eastAsia="Arial" w:cs="Arial"/>
          <w:color w:val="000000"/>
          <w:sz w:val="20"/>
          <w:szCs w:val="20"/>
        </w:rPr>
        <w:t xml:space="preserve"> </w:t>
      </w:r>
      <w:r>
        <w:rPr>
          <w:rFonts w:ascii="Arial" w:hAnsi="Arial" w:eastAsia="Arial" w:cs="Arial"/>
          <w:color w:val="c00000"/>
          <w:sz w:val="20"/>
          <w:szCs w:val="20"/>
        </w:rPr>
        <w:t xml:space="preserve">that allows the data to alter the logic</w:t>
      </w:r>
      <w:r>
        <w:rPr>
          <w:rFonts w:ascii="Arial" w:hAnsi="Arial" w:eastAsia="Arial" w:cs="Arial"/>
          <w:color w:val="000000"/>
          <w:sz w:val="20"/>
          <w:szCs w:val="20"/>
        </w:rPr>
        <w:t xml:space="preserve">. </w:t>
      </w:r>
      <w:r>
        <w:rPr>
          <w:rFonts w:ascii="Arial" w:hAnsi="Arial" w:eastAsia="Arial" w:cs="Arial"/>
          <w:color w:val="000000"/>
          <w:sz w:val="20"/>
          <w:szCs w:val="20"/>
          <w:highlight w:val="yellow"/>
        </w:rPr>
        <w:t xml:space="preserve">Injection is essentially a "syntax error"</w:t>
      </w:r>
      <w:r>
        <w:rPr>
          <w:rFonts w:ascii="Arial" w:hAnsi="Arial" w:eastAsia="Arial" w:cs="Arial"/>
          <w:color w:val="000000"/>
          <w:sz w:val="20"/>
          <w:szCs w:val="20"/>
        </w:rPr>
        <w:t xml:space="preserve"> where the</w:t>
      </w:r>
      <w:r>
        <w:rPr>
          <w:rFonts w:ascii="Arial" w:hAnsi="Arial" w:eastAsia="Arial" w:cs="Arial"/>
          <w:color w:val="c00000"/>
          <w:sz w:val="20"/>
          <w:szCs w:val="20"/>
        </w:rPr>
        <w:t xml:space="preserve"> system misinterprets a string of text as an action</w:t>
      </w:r>
      <w:r>
        <w:rPr>
          <w:rFonts w:ascii="Arial" w:hAnsi="Arial" w:eastAsia="Arial" w:cs="Arial"/>
          <w:color w:val="000000"/>
          <w:sz w:val="20"/>
          <w:szCs w:val="20"/>
        </w:rPr>
        <w:t xml:space="preserve">.</w:t>
      </w:r>
      <w:r>
        <w:rPr>
          <w:sz w:val="20"/>
          <w:szCs w:val="20"/>
        </w:rPr>
      </w:r>
      <w:r>
        <w:rPr>
          <w:sz w:val="20"/>
          <w:szCs w:val="20"/>
        </w:rPr>
      </w:r>
    </w:p>
    <w:tbl>
      <w:tblPr>
        <w:tblStyle w:val="73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520"/>
        <w:gridCol w:w="14473"/>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Aspect</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473"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Details</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Architectural Meaning</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473" w:type="dxa"/>
            <w:vAlign w:val="center"/>
            <w:textDirection w:val="lrTb"/>
            <w:noWrap w:val="false"/>
          </w:tcPr>
          <w:p>
            <w:pPr>
              <w:pBdr/>
              <w:spacing w:after="0" w:before="0" w:line="240" w:lineRule="auto"/>
              <w:ind/>
              <w:rPr>
                <w:color w:val="7030a0"/>
                <w:sz w:val="20"/>
                <w:szCs w:val="20"/>
              </w:rPr>
            </w:pPr>
            <w:r>
              <w:rPr>
                <w:rFonts w:ascii="Arial" w:hAnsi="Arial" w:eastAsia="Arial" w:cs="Arial"/>
                <w:color w:val="000000"/>
                <w:sz w:val="20"/>
                <w:szCs w:val="20"/>
              </w:rPr>
              <w:t xml:space="preserve">The system </w:t>
            </w:r>
            <w:r>
              <w:rPr>
                <w:rFonts w:ascii="Arial" w:hAnsi="Arial" w:eastAsia="Arial" w:cs="Arial"/>
                <w:color w:val="c00000"/>
                <w:sz w:val="20"/>
                <w:szCs w:val="20"/>
              </w:rPr>
              <w:t xml:space="preserve">lacks the semantic intelligence</w:t>
            </w:r>
            <w:r>
              <w:rPr>
                <w:rFonts w:ascii="Arial" w:hAnsi="Arial" w:eastAsia="Arial" w:cs="Arial"/>
                <w:color w:val="000000"/>
                <w:sz w:val="20"/>
                <w:szCs w:val="20"/>
              </w:rPr>
              <w:t xml:space="preserve"> to distinguish between </w:t>
            </w:r>
            <w:r>
              <w:rPr>
                <w:rFonts w:ascii="Arial" w:hAnsi="Arial" w:eastAsia="Arial" w:cs="Arial"/>
                <w:color w:val="7030a0"/>
                <w:sz w:val="20"/>
                <w:szCs w:val="20"/>
              </w:rPr>
              <w:t xml:space="preserve">"content to be stored" and "commands to be run."</w:t>
            </w:r>
            <w:r>
              <w:rPr>
                <w:color w:val="7030a0"/>
                <w:sz w:val="20"/>
                <w:szCs w:val="20"/>
              </w:rPr>
            </w:r>
            <w:r>
              <w:rPr>
                <w:color w:val="7030a0"/>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Where It Breaks</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473" w:type="dxa"/>
            <w:vAlign w:val="center"/>
            <w:textDirection w:val="lrTb"/>
            <w:noWrap w:val="false"/>
          </w:tcPr>
          <w:p>
            <w:pPr>
              <w:pBdr/>
              <w:spacing w:after="0" w:before="0" w:line="240" w:lineRule="auto"/>
              <w:ind/>
              <w:rPr>
                <w:sz w:val="20"/>
                <w:szCs w:val="20"/>
              </w:rPr>
            </w:pPr>
            <w:r>
              <w:rPr>
                <w:rFonts w:ascii="Arial" w:hAnsi="Arial" w:eastAsia="Arial" w:cs="Arial"/>
                <w:color w:val="000000"/>
                <w:sz w:val="20"/>
                <w:szCs w:val="20"/>
              </w:rPr>
              <w:t xml:space="preserve">Anywhere </w:t>
            </w:r>
            <w:r>
              <w:rPr>
                <w:rFonts w:ascii="Arial" w:hAnsi="Arial" w:eastAsia="Arial" w:cs="Arial"/>
                <w:color w:val="c00000"/>
                <w:sz w:val="20"/>
                <w:szCs w:val="20"/>
              </w:rPr>
              <w:t xml:space="preserve">an input is concatenated into a command</w:t>
            </w:r>
            <w:r>
              <w:rPr>
                <w:rFonts w:ascii="Arial" w:hAnsi="Arial" w:eastAsia="Arial" w:cs="Arial"/>
                <w:color w:val="000000"/>
                <w:sz w:val="20"/>
                <w:szCs w:val="20"/>
              </w:rPr>
              <w:t xml:space="preserve">: </w:t>
            </w:r>
            <w:r>
              <w:rPr>
                <w:rFonts w:ascii="Arial" w:hAnsi="Arial" w:eastAsia="Arial" w:cs="Arial"/>
                <w:b/>
                <w:color w:val="000000"/>
                <w:sz w:val="20"/>
                <w:szCs w:val="20"/>
              </w:rPr>
              <w:t xml:space="preserve">SQL queries</w:t>
            </w:r>
            <w:r>
              <w:rPr>
                <w:rFonts w:ascii="Arial" w:hAnsi="Arial" w:eastAsia="Arial" w:cs="Arial"/>
                <w:color w:val="000000"/>
                <w:sz w:val="20"/>
                <w:szCs w:val="20"/>
              </w:rPr>
              <w:t xml:space="preserve">, </w:t>
            </w:r>
            <w:r>
              <w:rPr>
                <w:rFonts w:ascii="Arial" w:hAnsi="Arial" w:eastAsia="Arial" w:cs="Arial"/>
                <w:b/>
                <w:color w:val="000000"/>
                <w:sz w:val="20"/>
                <w:szCs w:val="20"/>
              </w:rPr>
              <w:t xml:space="preserve">OS command shells</w:t>
            </w:r>
            <w:r>
              <w:rPr>
                <w:rFonts w:ascii="Arial" w:hAnsi="Arial" w:eastAsia="Arial" w:cs="Arial"/>
                <w:color w:val="000000"/>
                <w:sz w:val="20"/>
                <w:szCs w:val="20"/>
              </w:rPr>
              <w:t xml:space="preserve">, </w:t>
            </w:r>
            <w:r>
              <w:rPr>
                <w:rFonts w:ascii="Arial" w:hAnsi="Arial" w:eastAsia="Arial" w:cs="Arial"/>
                <w:b/>
                <w:color w:val="000000"/>
                <w:sz w:val="20"/>
                <w:szCs w:val="20"/>
              </w:rPr>
              <w:t xml:space="preserve">HTML templates (XSS)</w:t>
            </w:r>
            <w:r>
              <w:rPr>
                <w:rFonts w:ascii="Arial" w:hAnsi="Arial" w:eastAsia="Arial" w:cs="Arial"/>
                <w:color w:val="000000"/>
                <w:sz w:val="20"/>
                <w:szCs w:val="20"/>
              </w:rPr>
              <w:t xml:space="preserve">, and </w:t>
            </w:r>
            <w:r>
              <w:rPr>
                <w:rFonts w:ascii="Arial" w:hAnsi="Arial" w:eastAsia="Arial" w:cs="Arial"/>
                <w:b/>
                <w:color w:val="000000"/>
                <w:sz w:val="20"/>
                <w:szCs w:val="20"/>
              </w:rPr>
              <w:t xml:space="preserve">LDAP lookups</w:t>
            </w:r>
            <w:r>
              <w:rPr>
                <w:rFonts w:ascii="Arial" w:hAnsi="Arial" w:eastAsia="Arial" w:cs="Arial"/>
                <w:color w:val="000000"/>
                <w:sz w:val="20"/>
                <w:szCs w:val="20"/>
              </w:rPr>
              <w:t xml:space="preserve">.</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System Risk</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473" w:type="dxa"/>
            <w:vAlign w:val="center"/>
            <w:textDirection w:val="lrTb"/>
            <w:noWrap w:val="false"/>
          </w:tcPr>
          <w:p>
            <w:pPr>
              <w:pBdr/>
              <w:spacing w:after="0" w:before="0" w:line="240" w:lineRule="auto"/>
              <w:ind/>
              <w:rPr>
                <w:sz w:val="20"/>
                <w:szCs w:val="20"/>
              </w:rPr>
            </w:pPr>
            <w:r>
              <w:rPr>
                <w:rFonts w:ascii="Arial" w:hAnsi="Arial" w:eastAsia="Arial" w:cs="Arial"/>
                <w:color w:val="000000"/>
                <w:sz w:val="20"/>
                <w:szCs w:val="20"/>
              </w:rPr>
              <w:t xml:space="preserve">Full system takeover, total database exfiltration, or unauthorized code execution on the client/server.</w:t>
            </w:r>
            <w:r>
              <w:rPr>
                <w:sz w:val="20"/>
                <w:szCs w:val="20"/>
              </w:rPr>
            </w:r>
            <w:r>
              <w:rPr>
                <w:sz w:val="20"/>
                <w:szCs w:val="20"/>
              </w:rPr>
            </w:r>
          </w:p>
        </w:tc>
      </w:tr>
    </w:tbl>
    <w:p>
      <w:pPr>
        <w:pStyle w:val="921"/>
        <w:pBdr/>
        <w:spacing/>
        <w:ind/>
        <w:rPr>
          <w:rFonts w:ascii="Arial" w:hAnsi="Arial" w:eastAsia="Arial" w:cs="Arial"/>
          <w:sz w:val="20"/>
          <w:szCs w:val="20"/>
        </w:rPr>
      </w:pPr>
      <w:r>
        <w:rPr>
          <w:rFonts w:ascii="Arial" w:hAnsi="Arial" w:eastAsia="Arial" w:cs="Arial"/>
          <w:b/>
          <w:color w:val="000000"/>
          <w:sz w:val="20"/>
          <w:szCs w:val="20"/>
          <w:highlight w:val="none"/>
        </w:rPr>
      </w:r>
      <w:r>
        <w:rPr>
          <w:rFonts w:ascii="Arial" w:hAnsi="Arial" w:eastAsia="Arial" w:cs="Arial"/>
          <w:b/>
          <w:color w:val="000000"/>
          <w:sz w:val="20"/>
          <w:szCs w:val="20"/>
          <w:highlight w:val="none"/>
        </w:rPr>
      </w:r>
      <w:r>
        <w:rPr>
          <w:rFonts w:ascii="Arial" w:hAnsi="Arial" w:eastAsia="Arial" w:cs="Arial"/>
          <w:sz w:val="20"/>
          <w:szCs w:val="20"/>
        </w:rPr>
      </w:r>
    </w:p>
    <w:p>
      <w:pPr>
        <w:pStyle w:val="861"/>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Analogy (The "Semantic" Logic)</w:t>
      </w:r>
      <w:r>
        <w:rPr>
          <w:sz w:val="20"/>
          <w:szCs w:val="20"/>
        </w:rPr>
      </w:r>
      <w:r>
        <w:rPr>
          <w:rFonts w:ascii="Arial" w:hAnsi="Arial" w:eastAsia="Arial" w:cs="Arial"/>
          <w:b/>
          <w:bCs/>
          <w:color w:val="000000"/>
          <w:sz w:val="20"/>
          <w:szCs w:val="20"/>
          <w:highlight w:val="none"/>
        </w:rPr>
      </w:r>
    </w:p>
    <w:p>
      <w:pPr>
        <w:pStyle w:val="922"/>
        <w:numPr>
          <w:ilvl w:val="0"/>
          <w:numId w:val="5"/>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The Dog named "Sit":</w:t>
      </w:r>
      <w:r>
        <w:rPr>
          <w:rFonts w:ascii="Arial" w:hAnsi="Arial" w:eastAsia="Arial" w:cs="Arial"/>
          <w:color w:val="000000"/>
          <w:sz w:val="20"/>
          <w:szCs w:val="20"/>
        </w:rPr>
        <w:t xml:space="preserve"> If you name a dog "Sit," the dog gets confused. When you call its name to get its attention (Data), the dog thinks you are telling it to put its tail on the ground (Instruction). Injection happens because the dog's "processor" </w:t>
      </w:r>
      <w:r>
        <w:rPr>
          <w:rFonts w:ascii="Arial" w:hAnsi="Arial" w:eastAsia="Arial" w:cs="Arial"/>
          <w:color w:val="c00000"/>
          <w:sz w:val="20"/>
          <w:szCs w:val="20"/>
        </w:rPr>
        <w:t xml:space="preserve">cannot distinguish the </w:t>
      </w:r>
      <w:r>
        <w:rPr>
          <w:rFonts w:ascii="Arial" w:hAnsi="Arial" w:eastAsia="Arial" w:cs="Arial"/>
          <w:i/>
          <w:color w:val="c00000"/>
          <w:sz w:val="20"/>
          <w:szCs w:val="20"/>
        </w:rPr>
        <w:t xml:space="preserve">intent</w:t>
      </w:r>
      <w:r>
        <w:rPr>
          <w:rFonts w:ascii="Arial" w:hAnsi="Arial" w:eastAsia="Arial" w:cs="Arial"/>
          <w:color w:val="c00000"/>
          <w:sz w:val="20"/>
          <w:szCs w:val="20"/>
        </w:rPr>
        <w:t xml:space="preserve"> of the word</w:t>
      </w:r>
      <w:r>
        <w:rPr>
          <w:rFonts w:ascii="Arial" w:hAnsi="Arial" w:eastAsia="Arial" w:cs="Arial"/>
          <w:color w:val="000000"/>
          <w:sz w:val="20"/>
          <w:szCs w:val="20"/>
        </w:rPr>
        <w:t xml:space="preserve"> </w:t>
      </w:r>
      <w:r>
        <w:rPr>
          <w:rFonts w:ascii="Arial" w:hAnsi="Arial" w:eastAsia="Arial" w:cs="Arial"/>
          <w:color w:val="843c0c" w:themeColor="accent2" w:themeShade="80"/>
          <w:sz w:val="20"/>
          <w:szCs w:val="20"/>
        </w:rPr>
        <w:t xml:space="preserve">from the </w:t>
      </w:r>
      <w:r>
        <w:rPr>
          <w:rFonts w:ascii="Arial" w:hAnsi="Arial" w:eastAsia="Arial" w:cs="Arial"/>
          <w:i/>
          <w:color w:val="843c0c" w:themeColor="accent2" w:themeShade="80"/>
          <w:sz w:val="20"/>
          <w:szCs w:val="20"/>
        </w:rPr>
        <w:t xml:space="preserve">command</w:t>
      </w:r>
      <w:r>
        <w:rPr>
          <w:rFonts w:ascii="Arial" w:hAnsi="Arial" w:eastAsia="Arial" w:cs="Arial"/>
          <w:color w:val="843c0c" w:themeColor="accent2" w:themeShade="80"/>
          <w:sz w:val="20"/>
          <w:szCs w:val="20"/>
        </w:rPr>
        <w:t xml:space="preserve"> associated with it</w:t>
      </w:r>
      <w:r>
        <w:rPr>
          <w:rFonts w:ascii="Arial" w:hAnsi="Arial" w:eastAsia="Arial" w:cs="Arial"/>
          <w:color w:val="000000"/>
          <w:sz w:val="20"/>
          <w:szCs w:val="20"/>
        </w:rPr>
        <w:t xml:space="preserve">.</w:t>
      </w:r>
      <w:r>
        <w:rPr>
          <w:sz w:val="20"/>
          <w:szCs w:val="20"/>
        </w:rPr>
      </w:r>
      <w:r>
        <w:rPr>
          <w:sz w:val="20"/>
          <w:szCs w:val="20"/>
        </w:rPr>
      </w:r>
    </w:p>
    <w:p>
      <w:pPr>
        <w:pStyle w:val="861"/>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Design Controls (The "How-To")</w:t>
      </w:r>
      <w:r>
        <w:rPr>
          <w:sz w:val="20"/>
          <w:szCs w:val="20"/>
        </w:rPr>
      </w:r>
      <w:r>
        <w:rPr>
          <w:sz w:val="20"/>
          <w:szCs w:val="20"/>
        </w:rPr>
      </w:r>
    </w:p>
    <w:tbl>
      <w:tblPr>
        <w:tblStyle w:val="73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454"/>
        <w:gridCol w:w="15951"/>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54"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Control</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951"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Architectural Purpose</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54"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Input Validation at Boundaries</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951" w:type="dxa"/>
            <w:vAlign w:val="center"/>
            <w:textDirection w:val="lrTb"/>
            <w:noWrap w:val="false"/>
          </w:tcPr>
          <w:p>
            <w:pPr>
              <w:pBdr/>
              <w:spacing w:after="0" w:before="0" w:line="240" w:lineRule="auto"/>
              <w:ind/>
              <w:rPr>
                <w:sz w:val="20"/>
                <w:szCs w:val="20"/>
              </w:rPr>
            </w:pPr>
            <w:r>
              <w:rPr>
                <w:rFonts w:ascii="Arial" w:hAnsi="Arial" w:eastAsia="Arial" w:cs="Arial"/>
                <w:color w:val="0070c0"/>
                <w:sz w:val="20"/>
                <w:szCs w:val="20"/>
              </w:rPr>
              <w:t xml:space="preserve">Enforce strict "Allow-lists</w:t>
            </w:r>
            <w:r>
              <w:rPr>
                <w:rFonts w:ascii="Arial" w:hAnsi="Arial" w:eastAsia="Arial" w:cs="Arial"/>
                <w:color w:val="000000"/>
                <w:sz w:val="20"/>
                <w:szCs w:val="20"/>
              </w:rPr>
              <w:t xml:space="preserve">." If you expect a Zip Code, reject any input that contains characters, symbols, or SQL keywords.</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54"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Parameterized Interfaces</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951"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The Gold Standard.</w:t>
            </w:r>
            <w:r>
              <w:rPr>
                <w:rFonts w:ascii="Arial" w:hAnsi="Arial" w:eastAsia="Arial" w:cs="Arial"/>
                <w:color w:val="000000"/>
                <w:sz w:val="20"/>
                <w:szCs w:val="20"/>
              </w:rPr>
              <w:t xml:space="preserve"> </w:t>
            </w:r>
            <w:r>
              <w:rPr>
                <w:rFonts w:ascii="Arial" w:hAnsi="Arial" w:eastAsia="Arial" w:cs="Arial"/>
                <w:color w:val="0070c0"/>
                <w:sz w:val="20"/>
                <w:szCs w:val="20"/>
              </w:rPr>
              <w:t xml:space="preserve">Use "Prepared Statements" (SQL) or safe APIs</w:t>
            </w:r>
            <w:r>
              <w:rPr>
                <w:rFonts w:ascii="Arial" w:hAnsi="Arial" w:eastAsia="Arial" w:cs="Arial"/>
                <w:color w:val="000000"/>
                <w:sz w:val="20"/>
                <w:szCs w:val="20"/>
              </w:rPr>
              <w:t xml:space="preserve"> </w:t>
            </w:r>
            <w:r>
              <w:rPr>
                <w:rFonts w:ascii="Arial" w:hAnsi="Arial" w:eastAsia="Arial" w:cs="Arial"/>
                <w:color w:val="7030a0"/>
                <w:sz w:val="20"/>
                <w:szCs w:val="20"/>
              </w:rPr>
              <w:t xml:space="preserve">that treat input as a literal value</w:t>
            </w:r>
            <w:r>
              <w:rPr>
                <w:rFonts w:ascii="Arial" w:hAnsi="Arial" w:eastAsia="Arial" w:cs="Arial"/>
                <w:color w:val="000000"/>
                <w:sz w:val="20"/>
                <w:szCs w:val="20"/>
              </w:rPr>
              <w:t xml:space="preserve">, </w:t>
            </w:r>
            <w:r>
              <w:rPr>
                <w:rFonts w:ascii="Arial" w:hAnsi="Arial" w:eastAsia="Arial" w:cs="Arial"/>
                <w:color w:val="c00000"/>
                <w:sz w:val="20"/>
                <w:szCs w:val="20"/>
              </w:rPr>
              <w:t xml:space="preserve">never as part of the executable command string.</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54"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Sanitization/Neutralization</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951" w:type="dxa"/>
            <w:vAlign w:val="center"/>
            <w:textDirection w:val="lrTb"/>
            <w:noWrap w:val="false"/>
          </w:tcPr>
          <w:p>
            <w:pPr>
              <w:pBdr/>
              <w:spacing w:after="0" w:before="0" w:line="240" w:lineRule="auto"/>
              <w:ind/>
              <w:rPr>
                <w:sz w:val="20"/>
                <w:szCs w:val="20"/>
              </w:rPr>
            </w:pPr>
            <w:r>
              <w:rPr>
                <w:rFonts w:ascii="Arial" w:hAnsi="Arial" w:eastAsia="Arial" w:cs="Arial"/>
                <w:color w:val="000000"/>
                <w:sz w:val="20"/>
                <w:szCs w:val="20"/>
              </w:rPr>
              <w:t xml:space="preserve">If you must accept special characters, "escape" or neutralize them so they are rendered as harmless text (e.g., converting &lt;script&gt; to &amp;lt;script&amp;gt;).</w:t>
            </w:r>
            <w:r>
              <w:rPr>
                <w:sz w:val="20"/>
                <w:szCs w:val="20"/>
              </w:rPr>
            </w:r>
            <w:r>
              <w:rPr>
                <w:sz w:val="20"/>
                <w:szCs w:val="20"/>
              </w:rPr>
            </w:r>
          </w:p>
        </w:tc>
      </w:tr>
    </w:tbl>
    <w:p>
      <w:pPr>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The Architect’s Golden Rule:</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i/>
          <w:color w:val="000000"/>
          <w:sz w:val="20"/>
          <w:szCs w:val="20"/>
        </w:rPr>
        <w:t xml:space="preserve">“Every external input is a potential weapon. Trust no one; validate the format, constrain the type, and isolate the data from the execution engine.”</w:t>
      </w:r>
      <w:r>
        <w:rPr>
          <w:sz w:val="20"/>
          <w:szCs w:val="20"/>
        </w:rPr>
      </w:r>
      <w:r>
        <w:rPr>
          <w:sz w:val="20"/>
          <w:szCs w:val="20"/>
        </w:rPr>
      </w:r>
    </w:p>
    <w:p>
      <w:pPr>
        <w:pStyle w:val="860"/>
        <w:pBdr>
          <w:top w:val="none" w:color="000000" w:sz="4" w:space="0"/>
          <w:left w:val="none" w:color="000000" w:sz="4" w:space="0"/>
          <w:bottom w:val="none" w:color="000000" w:sz="4" w:space="0"/>
          <w:right w:val="none" w:color="000000" w:sz="4" w:space="0"/>
        </w:pBdr>
        <w:spacing w:before="0" w:line="276" w:lineRule="auto"/>
        <w:ind w:right="0" w:firstLine="0" w:left="0"/>
        <w:rPr>
          <w:color w:val="0070c0"/>
          <w:sz w:val="20"/>
          <w:szCs w:val="20"/>
          <w:highlight w:val="lightGray"/>
        </w:rPr>
      </w:pPr>
      <w:r>
        <w:rPr>
          <w:rFonts w:ascii="Arial" w:hAnsi="Arial" w:eastAsia="Arial" w:cs="Arial"/>
          <w:b/>
          <w:color w:val="0070c0"/>
          <w:sz w:val="20"/>
          <w:szCs w:val="20"/>
          <w:highlight w:val="lightGray"/>
        </w:rPr>
        <w:t xml:space="preserve">4. Insecure Design — Foundational Architecture Failure</w:t>
      </w:r>
      <w:r>
        <w:rPr>
          <w:color w:val="0070c0"/>
          <w:sz w:val="20"/>
          <w:szCs w:val="20"/>
          <w:highlight w:val="lightGray"/>
        </w:rPr>
      </w:r>
      <w:r>
        <w:rPr>
          <w:color w:val="0070c0"/>
          <w:sz w:val="20"/>
          <w:szCs w:val="20"/>
          <w:highlight w:val="lightGray"/>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Definition:</w:t>
      </w:r>
      <w:r>
        <w:rPr>
          <w:rFonts w:ascii="Arial" w:hAnsi="Arial" w:eastAsia="Arial" w:cs="Arial"/>
          <w:color w:val="000000"/>
          <w:sz w:val="20"/>
          <w:szCs w:val="20"/>
        </w:rPr>
        <w:t xml:space="preserve"> A category focusing on</w:t>
      </w:r>
      <w:r>
        <w:rPr>
          <w:rFonts w:ascii="Arial" w:hAnsi="Arial" w:eastAsia="Arial" w:cs="Arial"/>
          <w:color w:val="0070c0"/>
          <w:sz w:val="20"/>
          <w:szCs w:val="20"/>
        </w:rPr>
        <w:t xml:space="preserve"> risks related to design and architectural flaws</w:t>
      </w:r>
      <w:r>
        <w:rPr>
          <w:rFonts w:ascii="Arial" w:hAnsi="Arial" w:eastAsia="Arial" w:cs="Arial"/>
          <w:color w:val="000000"/>
          <w:sz w:val="20"/>
          <w:szCs w:val="20"/>
        </w:rPr>
        <w:t xml:space="preserve">. Unlike other categories that might be fixed by a "patch," these are </w:t>
      </w:r>
      <w:r>
        <w:rPr>
          <w:rFonts w:ascii="Arial" w:hAnsi="Arial" w:eastAsia="Arial" w:cs="Arial"/>
          <w:color w:val="c00000"/>
          <w:sz w:val="20"/>
          <w:szCs w:val="20"/>
        </w:rPr>
        <w:t xml:space="preserve">systemic weaknesses where the security "blueprint" itself is broken</w:t>
      </w:r>
      <w:r>
        <w:rPr>
          <w:rFonts w:ascii="Arial" w:hAnsi="Arial" w:eastAsia="Arial" w:cs="Arial"/>
          <w:color w:val="000000"/>
          <w:sz w:val="20"/>
          <w:szCs w:val="20"/>
        </w:rPr>
        <w:t xml:space="preserve">.</w:t>
      </w:r>
      <w:r>
        <w:rPr>
          <w:sz w:val="20"/>
          <w:szCs w:val="20"/>
        </w:rPr>
      </w:r>
      <w:r>
        <w:rPr>
          <w:sz w:val="20"/>
          <w:szCs w:val="20"/>
        </w:rPr>
      </w:r>
    </w:p>
    <w:p>
      <w:pPr>
        <w:pStyle w:val="861"/>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The Architectural Reality</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color w:val="d91598"/>
          <w:sz w:val="20"/>
          <w:szCs w:val="20"/>
        </w:rPr>
      </w:pPr>
      <w:r>
        <w:rPr>
          <w:rFonts w:ascii="Arial" w:hAnsi="Arial" w:eastAsia="Arial" w:cs="Arial"/>
          <w:color w:val="000000"/>
          <w:sz w:val="20"/>
          <w:szCs w:val="20"/>
        </w:rPr>
        <w:t xml:space="preserve">Insecure Design represents the </w:t>
      </w:r>
      <w:r>
        <w:rPr>
          <w:rFonts w:ascii="Arial" w:hAnsi="Arial" w:eastAsia="Arial" w:cs="Arial"/>
          <w:color w:val="0070c0"/>
          <w:sz w:val="20"/>
          <w:szCs w:val="20"/>
          <w:highlight w:val="yellow"/>
        </w:rPr>
        <w:t xml:space="preserve">difference between a </w:t>
      </w:r>
      <w:r>
        <w:rPr>
          <w:rFonts w:ascii="Arial" w:hAnsi="Arial" w:eastAsia="Arial" w:cs="Arial"/>
          <w:b/>
          <w:color w:val="0070c0"/>
          <w:sz w:val="20"/>
          <w:szCs w:val="20"/>
          <w:highlight w:val="yellow"/>
        </w:rPr>
        <w:t xml:space="preserve">implementation bug</w:t>
      </w:r>
      <w:r>
        <w:rPr>
          <w:rFonts w:ascii="Arial" w:hAnsi="Arial" w:eastAsia="Arial" w:cs="Arial"/>
          <w:color w:val="0070c0"/>
          <w:sz w:val="20"/>
          <w:szCs w:val="20"/>
          <w:highlight w:val="yellow"/>
        </w:rPr>
        <w:t xml:space="preserve"> and a </w:t>
      </w:r>
      <w:r>
        <w:rPr>
          <w:rFonts w:ascii="Arial" w:hAnsi="Arial" w:eastAsia="Arial" w:cs="Arial"/>
          <w:b/>
          <w:color w:val="0070c0"/>
          <w:sz w:val="20"/>
          <w:szCs w:val="20"/>
          <w:highlight w:val="yellow"/>
        </w:rPr>
        <w:t xml:space="preserve">structural flaw</w:t>
      </w:r>
      <w:r>
        <w:rPr>
          <w:rFonts w:ascii="Arial" w:hAnsi="Arial" w:eastAsia="Arial" w:cs="Arial"/>
          <w:color w:val="0070c0"/>
          <w:sz w:val="20"/>
          <w:szCs w:val="20"/>
          <w:highlight w:val="yellow"/>
        </w:rPr>
        <w:t xml:space="preserve">.</w:t>
      </w:r>
      <w:r>
        <w:rPr>
          <w:rFonts w:ascii="Arial" w:hAnsi="Arial" w:eastAsia="Arial" w:cs="Arial"/>
          <w:color w:val="000000"/>
          <w:sz w:val="20"/>
          <w:szCs w:val="20"/>
        </w:rPr>
        <w:t xml:space="preserve"> If you design a system that stores passwords in plaintext, the code might be "perfect" (no bugs), but the design is inherently insecure. </w:t>
      </w:r>
      <w:r>
        <w:rPr>
          <w:rFonts w:ascii="Arial" w:hAnsi="Arial" w:eastAsia="Arial" w:cs="Arial"/>
          <w:color w:val="d91598"/>
          <w:sz w:val="20"/>
          <w:szCs w:val="20"/>
        </w:rPr>
        <w:t xml:space="preserve">These flaws are the </w:t>
      </w:r>
      <w:r>
        <w:rPr>
          <w:rFonts w:ascii="Arial" w:hAnsi="Arial" w:eastAsia="Arial" w:cs="Arial"/>
          <w:color w:val="d91598"/>
          <w:sz w:val="20"/>
          <w:szCs w:val="20"/>
          <w:highlight w:val="yellow"/>
        </w:rPr>
        <w:t xml:space="preserve">most expensive</w:t>
      </w:r>
      <w:r>
        <w:rPr>
          <w:rFonts w:ascii="Arial" w:hAnsi="Arial" w:eastAsia="Arial" w:cs="Arial"/>
          <w:color w:val="d91598"/>
          <w:sz w:val="20"/>
          <w:szCs w:val="20"/>
        </w:rPr>
        <w:t xml:space="preserve"> to remediate because they often </w:t>
      </w:r>
      <w:r>
        <w:rPr>
          <w:rFonts w:ascii="Arial" w:hAnsi="Arial" w:eastAsia="Arial" w:cs="Arial"/>
          <w:color w:val="d91598"/>
          <w:sz w:val="20"/>
          <w:szCs w:val="20"/>
          <w:highlight w:val="yellow"/>
        </w:rPr>
        <w:t xml:space="preserve">require re-architecting</w:t>
      </w:r>
      <w:r>
        <w:rPr>
          <w:rFonts w:ascii="Arial" w:hAnsi="Arial" w:eastAsia="Arial" w:cs="Arial"/>
          <w:color w:val="d91598"/>
          <w:sz w:val="20"/>
          <w:szCs w:val="20"/>
        </w:rPr>
        <w:t xml:space="preserve"> the entire system.</w:t>
      </w:r>
      <w:r>
        <w:rPr>
          <w:color w:val="d91598"/>
          <w:sz w:val="20"/>
          <w:szCs w:val="20"/>
        </w:rPr>
      </w:r>
      <w:r>
        <w:rPr>
          <w:color w:val="d91598"/>
          <w:sz w:val="20"/>
          <w:szCs w:val="20"/>
        </w:rPr>
      </w:r>
    </w:p>
    <w:tbl>
      <w:tblPr>
        <w:tblStyle w:val="73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520"/>
        <w:gridCol w:w="12950"/>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Aspect</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95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Details</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Architectural Meaning</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950" w:type="dxa"/>
            <w:vAlign w:val="center"/>
            <w:textDirection w:val="lrTb"/>
            <w:noWrap w:val="false"/>
          </w:tcPr>
          <w:p>
            <w:pPr>
              <w:pBdr/>
              <w:spacing w:after="0" w:before="0" w:line="240" w:lineRule="auto"/>
              <w:ind/>
              <w:rPr>
                <w:sz w:val="20"/>
                <w:szCs w:val="20"/>
              </w:rPr>
            </w:pPr>
            <w:r>
              <w:rPr>
                <w:rFonts w:ascii="Arial" w:hAnsi="Arial" w:eastAsia="Arial" w:cs="Arial"/>
                <w:color w:val="000000"/>
                <w:sz w:val="20"/>
                <w:szCs w:val="20"/>
              </w:rPr>
              <w:t xml:space="preserve">Critical security requirements and risk assessments were neglected during the initial design phase.</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Where It Breaks</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950" w:type="dxa"/>
            <w:vAlign w:val="center"/>
            <w:textDirection w:val="lrTb"/>
            <w:noWrap w:val="false"/>
          </w:tcPr>
          <w:p>
            <w:pPr>
              <w:pBdr/>
              <w:spacing w:after="0" w:before="0" w:line="240" w:lineRule="auto"/>
              <w:ind/>
              <w:rPr>
                <w:sz w:val="20"/>
                <w:szCs w:val="20"/>
              </w:rPr>
            </w:pPr>
            <w:r>
              <w:rPr>
                <w:rFonts w:ascii="Arial" w:hAnsi="Arial" w:eastAsia="Arial" w:cs="Arial"/>
                <w:b/>
                <w:color w:val="d91598"/>
                <w:sz w:val="20"/>
                <w:szCs w:val="20"/>
              </w:rPr>
              <w:t xml:space="preserve">Credential Storage strategy</w:t>
            </w:r>
            <w:r>
              <w:rPr>
                <w:rFonts w:ascii="Arial" w:hAnsi="Arial" w:eastAsia="Arial" w:cs="Arial"/>
                <w:color w:val="000000"/>
                <w:sz w:val="20"/>
                <w:szCs w:val="20"/>
              </w:rPr>
              <w:t xml:space="preserve">, </w:t>
            </w:r>
            <w:r>
              <w:rPr>
                <w:rFonts w:ascii="Arial" w:hAnsi="Arial" w:eastAsia="Arial" w:cs="Arial"/>
                <w:b/>
                <w:color w:val="000000"/>
                <w:sz w:val="20"/>
                <w:szCs w:val="20"/>
              </w:rPr>
              <w:t xml:space="preserve">Error Handling logic</w:t>
            </w:r>
            <w:r>
              <w:rPr>
                <w:rFonts w:ascii="Arial" w:hAnsi="Arial" w:eastAsia="Arial" w:cs="Arial"/>
                <w:color w:val="000000"/>
                <w:sz w:val="20"/>
                <w:szCs w:val="20"/>
              </w:rPr>
              <w:t xml:space="preserve">, </w:t>
            </w:r>
            <w:r>
              <w:rPr>
                <w:rFonts w:ascii="Arial" w:hAnsi="Arial" w:eastAsia="Arial" w:cs="Arial"/>
                <w:b/>
                <w:color w:val="000000"/>
                <w:sz w:val="20"/>
                <w:szCs w:val="20"/>
              </w:rPr>
              <w:t xml:space="preserve">Business Logic workflows</w:t>
            </w:r>
            <w:r>
              <w:rPr>
                <w:rFonts w:ascii="Arial" w:hAnsi="Arial" w:eastAsia="Arial" w:cs="Arial"/>
                <w:color w:val="000000"/>
                <w:sz w:val="20"/>
                <w:szCs w:val="20"/>
              </w:rPr>
              <w:t xml:space="preserve">, and</w:t>
            </w:r>
            <w:r>
              <w:rPr>
                <w:rFonts w:ascii="Arial" w:hAnsi="Arial" w:eastAsia="Arial" w:cs="Arial"/>
                <w:color w:val="d91598"/>
                <w:sz w:val="20"/>
                <w:szCs w:val="20"/>
              </w:rPr>
              <w:t xml:space="preserve"> </w:t>
            </w:r>
            <w:r>
              <w:rPr>
                <w:rFonts w:ascii="Arial" w:hAnsi="Arial" w:eastAsia="Arial" w:cs="Arial"/>
                <w:b/>
                <w:color w:val="d91598"/>
                <w:sz w:val="20"/>
                <w:szCs w:val="20"/>
              </w:rPr>
              <w:t xml:space="preserve">Cross-component trust models</w:t>
            </w:r>
            <w:r>
              <w:rPr>
                <w:rFonts w:ascii="Arial" w:hAnsi="Arial" w:eastAsia="Arial" w:cs="Arial"/>
                <w:color w:val="000000"/>
                <w:sz w:val="20"/>
                <w:szCs w:val="20"/>
              </w:rPr>
              <w:t xml:space="preserve">.</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System Risk</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950" w:type="dxa"/>
            <w:vAlign w:val="center"/>
            <w:textDirection w:val="lrTb"/>
            <w:noWrap w:val="false"/>
          </w:tcPr>
          <w:p>
            <w:pPr>
              <w:pBdr/>
              <w:spacing w:after="0" w:before="0" w:line="240" w:lineRule="auto"/>
              <w:ind/>
              <w:rPr>
                <w:sz w:val="20"/>
                <w:szCs w:val="20"/>
              </w:rPr>
            </w:pPr>
            <w:r>
              <w:rPr>
                <w:rFonts w:ascii="Arial" w:hAnsi="Arial" w:eastAsia="Arial" w:cs="Arial"/>
                <w:color w:val="000000"/>
                <w:sz w:val="20"/>
                <w:szCs w:val="20"/>
              </w:rPr>
              <w:t xml:space="preserve">Deep, systemic vulnerabilities that cannot be resolved with a simple software update.</w:t>
            </w:r>
            <w:r>
              <w:rPr>
                <w:sz w:val="20"/>
                <w:szCs w:val="20"/>
              </w:rPr>
            </w:r>
            <w:r>
              <w:rPr>
                <w:sz w:val="20"/>
                <w:szCs w:val="20"/>
              </w:rPr>
            </w:r>
          </w:p>
        </w:tc>
      </w:tr>
    </w:tbl>
    <w:p>
      <w:pPr>
        <w:pStyle w:val="921"/>
        <w:pBdr/>
        <w:spacing/>
        <w:ind/>
        <w:rPr>
          <w:sz w:val="20"/>
          <w:szCs w:val="20"/>
        </w:rPr>
      </w:pPr>
      <w:r>
        <w:rPr>
          <w:rFonts w:ascii="Arial" w:hAnsi="Arial" w:eastAsia="Arial" w:cs="Arial"/>
          <w:b/>
          <w:color w:val="000000"/>
          <w:sz w:val="20"/>
          <w:szCs w:val="20"/>
          <w:highlight w:val="none"/>
        </w:rPr>
      </w:r>
      <w:r>
        <w:rPr>
          <w:rFonts w:ascii="Arial" w:hAnsi="Arial" w:eastAsia="Arial" w:cs="Arial"/>
          <w:b/>
          <w:color w:val="000000"/>
          <w:sz w:val="20"/>
          <w:szCs w:val="20"/>
          <w:highlight w:val="none"/>
        </w:rPr>
      </w:r>
      <w:r>
        <w:rPr>
          <w:rFonts w:ascii="Arial" w:hAnsi="Arial" w:eastAsia="Arial" w:cs="Arial"/>
          <w:b/>
          <w:color w:val="000000"/>
          <w:sz w:val="20"/>
          <w:szCs w:val="20"/>
          <w:highlight w:val="none"/>
        </w:rPr>
      </w:r>
    </w:p>
    <w:p>
      <w:pPr>
        <w:pStyle w:val="861"/>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Analogy (The "Structural" Logic)</w:t>
      </w:r>
      <w:r>
        <w:rPr>
          <w:sz w:val="20"/>
          <w:szCs w:val="20"/>
        </w:rPr>
      </w:r>
      <w:r>
        <w:rPr>
          <w:sz w:val="20"/>
          <w:szCs w:val="20"/>
        </w:rPr>
      </w:r>
    </w:p>
    <w:p>
      <w:pPr>
        <w:pStyle w:val="922"/>
        <w:numPr>
          <w:ilvl w:val="0"/>
          <w:numId w:val="6"/>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The House Foundation:</w:t>
      </w:r>
      <w:r>
        <w:rPr>
          <w:rFonts w:ascii="Arial" w:hAnsi="Arial" w:eastAsia="Arial" w:cs="Arial"/>
          <w:color w:val="000000"/>
          <w:sz w:val="20"/>
          <w:szCs w:val="20"/>
        </w:rPr>
        <w:t xml:space="preserve"> If you build a house on a steep hill without a proper foundation, the house is fundamentally unsafe. You can repaint the walls or fix a leaky faucet (implementation bugs), but no amount of surface-level repair will fix the fact that the house is sliding o</w:t>
      </w:r>
      <w:r>
        <w:rPr>
          <w:rFonts w:ascii="Arial" w:hAnsi="Arial" w:eastAsia="Arial" w:cs="Arial"/>
          <w:color w:val="000000"/>
          <w:sz w:val="20"/>
          <w:szCs w:val="20"/>
        </w:rPr>
        <w:t xml:space="preserve">ff the hill.</w:t>
      </w:r>
      <w:r>
        <w:rPr>
          <w:sz w:val="20"/>
          <w:szCs w:val="20"/>
        </w:rPr>
      </w:r>
      <w:r>
        <w:rPr>
          <w:sz w:val="20"/>
          <w:szCs w:val="20"/>
        </w:rPr>
      </w:r>
    </w:p>
    <w:p>
      <w:pPr>
        <w:pStyle w:val="922"/>
        <w:numPr>
          <w:ilvl w:val="0"/>
          <w:numId w:val="6"/>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Leaky Error Messages:</w:t>
      </w:r>
      <w:r>
        <w:rPr>
          <w:rFonts w:ascii="Arial" w:hAnsi="Arial" w:eastAsia="Arial" w:cs="Arial"/>
          <w:color w:val="000000"/>
          <w:sz w:val="20"/>
          <w:szCs w:val="20"/>
        </w:rPr>
        <w:t xml:space="preserve"> Designing an error handling system that tells a user, "Error at C:\Windows\System32\config..." is a design choice. It provides an attacker with a map of your internal server structure by design.</w:t>
      </w:r>
      <w:r>
        <w:rPr>
          <w:sz w:val="20"/>
          <w:szCs w:val="20"/>
        </w:rPr>
      </w:r>
      <w:r>
        <w:rPr>
          <w:sz w:val="20"/>
          <w:szCs w:val="20"/>
        </w:rPr>
      </w:r>
    </w:p>
    <w:p>
      <w:pPr>
        <w:pStyle w:val="861"/>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Design Controls (The "How-To")</w:t>
      </w:r>
      <w:r>
        <w:rPr>
          <w:sz w:val="20"/>
          <w:szCs w:val="20"/>
        </w:rPr>
      </w:r>
      <w:r>
        <w:rPr>
          <w:sz w:val="20"/>
          <w:szCs w:val="20"/>
        </w:rPr>
      </w:r>
    </w:p>
    <w:tbl>
      <w:tblPr>
        <w:tblStyle w:val="73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507"/>
        <w:gridCol w:w="12807"/>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07"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Control</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807"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Architectural Purpose</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07"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Early Threat Modeling</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807" w:type="dxa"/>
            <w:vAlign w:val="center"/>
            <w:textDirection w:val="lrTb"/>
            <w:noWrap w:val="false"/>
          </w:tcPr>
          <w:p>
            <w:pPr>
              <w:pBdr/>
              <w:spacing w:after="0" w:before="0" w:line="240" w:lineRule="auto"/>
              <w:ind/>
              <w:rPr>
                <w:sz w:val="20"/>
                <w:szCs w:val="20"/>
              </w:rPr>
            </w:pPr>
            <w:r>
              <w:rPr>
                <w:rFonts w:ascii="Arial" w:hAnsi="Arial" w:eastAsia="Arial" w:cs="Arial"/>
                <w:color w:val="d91598"/>
                <w:sz w:val="20"/>
                <w:szCs w:val="20"/>
              </w:rPr>
              <w:t xml:space="preserve">Identify potential attack vectors </w:t>
            </w:r>
            <w:r>
              <w:rPr>
                <w:rFonts w:ascii="Arial" w:hAnsi="Arial" w:eastAsia="Arial" w:cs="Arial"/>
                <w:i/>
                <w:color w:val="d91598"/>
                <w:sz w:val="20"/>
                <w:szCs w:val="20"/>
                <w:highlight w:val="yellow"/>
              </w:rPr>
              <w:t xml:space="preserve">before</w:t>
            </w:r>
            <w:r>
              <w:rPr>
                <w:rFonts w:ascii="Arial" w:hAnsi="Arial" w:eastAsia="Arial" w:cs="Arial"/>
                <w:color w:val="d91598"/>
                <w:sz w:val="20"/>
                <w:szCs w:val="20"/>
                <w:highlight w:val="yellow"/>
              </w:rPr>
              <w:t xml:space="preserve"> a single line of code is written</w:t>
            </w:r>
            <w:r>
              <w:rPr>
                <w:rFonts w:ascii="Arial" w:hAnsi="Arial" w:eastAsia="Arial" w:cs="Arial"/>
                <w:color w:val="000000"/>
                <w:sz w:val="20"/>
                <w:szCs w:val="20"/>
              </w:rPr>
              <w:t xml:space="preserve">. Evaluate the "What if?" scenarios of the design.</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07"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Secure-by-Default</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807" w:type="dxa"/>
            <w:vAlign w:val="center"/>
            <w:textDirection w:val="lrTb"/>
            <w:noWrap w:val="false"/>
          </w:tcPr>
          <w:p>
            <w:pPr>
              <w:pBdr/>
              <w:spacing w:after="0" w:before="0" w:line="240" w:lineRule="auto"/>
              <w:ind/>
              <w:rPr>
                <w:color w:val="d91598"/>
                <w:sz w:val="20"/>
                <w:szCs w:val="20"/>
              </w:rPr>
            </w:pPr>
            <w:r>
              <w:rPr>
                <w:rFonts w:ascii="Arial" w:hAnsi="Arial" w:eastAsia="Arial" w:cs="Arial"/>
                <w:color w:val="000000"/>
                <w:sz w:val="20"/>
                <w:szCs w:val="20"/>
              </w:rPr>
              <w:t xml:space="preserve">Architect the system so that the most secure setting is the default. </w:t>
            </w:r>
            <w:r>
              <w:rPr>
                <w:rFonts w:ascii="Arial" w:hAnsi="Arial" w:eastAsia="Arial" w:cs="Arial"/>
                <w:color w:val="d91598"/>
                <w:sz w:val="20"/>
                <w:szCs w:val="20"/>
              </w:rPr>
              <w:t xml:space="preserve">Access should be denied unless explicitly allowed.</w:t>
            </w:r>
            <w:r>
              <w:rPr>
                <w:color w:val="d91598"/>
                <w:sz w:val="20"/>
                <w:szCs w:val="20"/>
              </w:rPr>
            </w:r>
            <w:r>
              <w:rPr>
                <w:color w:val="d91598"/>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07"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Security NFRs</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807" w:type="dxa"/>
            <w:vAlign w:val="center"/>
            <w:textDirection w:val="lrTb"/>
            <w:noWrap w:val="false"/>
          </w:tcPr>
          <w:p>
            <w:pPr>
              <w:pBdr/>
              <w:spacing w:after="0" w:before="0" w:line="240" w:lineRule="auto"/>
              <w:ind/>
              <w:rPr>
                <w:sz w:val="20"/>
                <w:szCs w:val="20"/>
                <w:highlight w:val="green"/>
              </w:rPr>
            </w:pPr>
            <w:r>
              <w:rPr>
                <w:rFonts w:ascii="Arial" w:hAnsi="Arial" w:eastAsia="Arial" w:cs="Arial"/>
                <w:color w:val="d91598"/>
                <w:sz w:val="20"/>
                <w:szCs w:val="20"/>
                <w:highlight w:val="yellow"/>
              </w:rPr>
              <w:t xml:space="preserve">Treat Security as a Non-Functional Requirement (NFR)</w:t>
            </w:r>
            <w:r>
              <w:rPr>
                <w:rFonts w:ascii="Arial" w:hAnsi="Arial" w:eastAsia="Arial" w:cs="Arial"/>
                <w:color w:val="000000"/>
                <w:sz w:val="20"/>
                <w:szCs w:val="20"/>
              </w:rPr>
              <w:t xml:space="preserve">. Make specific </w:t>
            </w:r>
            <w:r>
              <w:rPr>
                <w:rFonts w:ascii="Arial" w:hAnsi="Arial" w:eastAsia="Arial" w:cs="Arial"/>
                <w:color w:val="000000"/>
                <w:sz w:val="20"/>
                <w:szCs w:val="20"/>
                <w:highlight w:val="green"/>
              </w:rPr>
              <w:t xml:space="preserve">security outcomes part of the "</w:t>
            </w:r>
            <w:r>
              <w:rPr>
                <w:rFonts w:ascii="Arial" w:hAnsi="Arial" w:eastAsia="Arial" w:cs="Arial"/>
                <w:color w:val="000000"/>
                <w:sz w:val="20"/>
                <w:szCs w:val="20"/>
                <w:highlight w:val="green"/>
                <w:u w:val="single"/>
              </w:rPr>
              <w:t xml:space="preserve">Definition of Done."</w:t>
            </w:r>
            <w:r>
              <w:rPr>
                <w:sz w:val="20"/>
                <w:szCs w:val="20"/>
                <w:highlight w:val="green"/>
                <w:u w:val="single"/>
              </w:rPr>
            </w:r>
            <w:r>
              <w:rPr>
                <w:sz w:val="20"/>
                <w:szCs w:val="20"/>
                <w:highlight w:val="green"/>
              </w:rPr>
            </w:r>
          </w:p>
        </w:tc>
      </w:tr>
    </w:tbl>
    <w:p>
      <w:pPr>
        <w:pStyle w:val="921"/>
        <w:pBdr/>
        <w:spacing/>
        <w:ind/>
        <w:rPr>
          <w:sz w:val="20"/>
          <w:szCs w:val="20"/>
        </w:rPr>
      </w:pPr>
      <w:r>
        <w:rPr>
          <w:rFonts w:ascii="Arial" w:hAnsi="Arial" w:eastAsia="Arial" w:cs="Arial"/>
          <w:b/>
          <w:color w:val="000000"/>
          <w:sz w:val="20"/>
          <w:szCs w:val="20"/>
          <w:highlight w:val="none"/>
        </w:rPr>
      </w:r>
      <w:r>
        <w:rPr>
          <w:rFonts w:ascii="Arial" w:hAnsi="Arial" w:eastAsia="Arial" w:cs="Arial"/>
          <w:b/>
          <w:color w:val="000000"/>
          <w:sz w:val="20"/>
          <w:szCs w:val="20"/>
          <w:highlight w:val="none"/>
        </w:rPr>
      </w:r>
      <w:r>
        <w:rPr>
          <w:rFonts w:ascii="Arial" w:hAnsi="Arial" w:eastAsia="Arial" w:cs="Arial"/>
          <w:b/>
          <w:color w:val="000000"/>
          <w:sz w:val="20"/>
          <w:szCs w:val="20"/>
          <w:highlight w:val="none"/>
        </w:rPr>
      </w:r>
    </w:p>
    <w:p>
      <w:pPr>
        <w:pStyle w:val="921"/>
        <w:pBdr/>
        <w:spacing/>
        <w:ind/>
        <w:rPr>
          <w:rFonts w:ascii="Arial" w:hAnsi="Arial" w:eastAsia="Arial" w:cs="Arial"/>
          <w:b/>
          <w:bCs/>
          <w:color w:val="000000"/>
          <w:sz w:val="20"/>
          <w:szCs w:val="20"/>
          <w:highlight w:val="none"/>
        </w:rPr>
      </w:pPr>
      <w:r>
        <w:rPr>
          <w:rFonts w:ascii="Arial" w:hAnsi="Arial" w:eastAsia="Arial" w:cs="Arial"/>
          <w:b/>
          <w:color w:val="000000"/>
          <w:sz w:val="20"/>
          <w:szCs w:val="20"/>
        </w:rPr>
        <w:t xml:space="preserve">The Architect’s Golden Rule:</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i/>
          <w:color w:val="000000"/>
          <w:sz w:val="20"/>
          <w:szCs w:val="20"/>
        </w:rPr>
        <w:t xml:space="preserve">“Design flaws scale faster than code bugs. If the blueprint is wrong, the entire building is at risk. Security must be 'baked in' at the start, not 'brushed on' at the end.”</w:t>
      </w:r>
      <w:r>
        <w:rPr>
          <w:sz w:val="20"/>
          <w:szCs w:val="20"/>
        </w:rPr>
      </w:r>
      <w:r>
        <w:rPr>
          <w:sz w:val="20"/>
          <w:szCs w:val="20"/>
        </w:rPr>
      </w:r>
    </w:p>
    <w:p>
      <w:pPr>
        <w:pStyle w:val="860"/>
        <w:pBdr>
          <w:top w:val="none" w:color="000000" w:sz="4" w:space="0"/>
          <w:left w:val="none" w:color="000000" w:sz="4" w:space="0"/>
          <w:bottom w:val="none" w:color="000000" w:sz="4" w:space="0"/>
          <w:right w:val="none" w:color="000000" w:sz="4" w:space="0"/>
        </w:pBdr>
        <w:spacing w:before="0" w:line="276" w:lineRule="auto"/>
        <w:ind w:right="0" w:firstLine="0" w:left="0"/>
        <w:rPr>
          <w:color w:val="0070c0"/>
          <w:sz w:val="20"/>
          <w:szCs w:val="20"/>
          <w:highlight w:val="lightGray"/>
        </w:rPr>
      </w:pPr>
      <w:r>
        <w:rPr>
          <w:rFonts w:ascii="Arial" w:hAnsi="Arial" w:eastAsia="Arial" w:cs="Arial"/>
          <w:b/>
          <w:color w:val="0070c0"/>
          <w:sz w:val="20"/>
          <w:szCs w:val="20"/>
          <w:highlight w:val="lightGray"/>
        </w:rPr>
        <w:t xml:space="preserve">5. Security Misconfiguration — Unsafe Defaults</w:t>
      </w:r>
      <w:r>
        <w:rPr>
          <w:color w:val="0070c0"/>
          <w:sz w:val="20"/>
          <w:szCs w:val="20"/>
          <w:highlight w:val="lightGray"/>
        </w:rPr>
      </w:r>
      <w:r>
        <w:rPr>
          <w:color w:val="0070c0"/>
          <w:sz w:val="20"/>
          <w:szCs w:val="20"/>
          <w:highlight w:val="lightGray"/>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Definition:</w:t>
      </w:r>
      <w:r>
        <w:rPr>
          <w:rFonts w:ascii="Arial" w:hAnsi="Arial" w:eastAsia="Arial" w:cs="Arial"/>
          <w:color w:val="000000"/>
          <w:sz w:val="20"/>
          <w:szCs w:val="20"/>
        </w:rPr>
        <w:t xml:space="preserve"> Vulnerabilities arising from systems that are deployed with insecure default settings, unnecessary active features, or incomplete/improper configurations.</w:t>
      </w:r>
      <w:r>
        <w:rPr>
          <w:sz w:val="20"/>
          <w:szCs w:val="20"/>
        </w:rPr>
      </w:r>
      <w:r>
        <w:rPr>
          <w:sz w:val="20"/>
          <w:szCs w:val="20"/>
        </w:rPr>
      </w:r>
    </w:p>
    <w:p>
      <w:pPr>
        <w:pStyle w:val="861"/>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The Architectural Reality</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color w:val="000000"/>
          <w:sz w:val="20"/>
          <w:szCs w:val="20"/>
        </w:rPr>
        <w:t xml:space="preserve">Security Misconfiguration is often the result of "Speed over Security." As an architect, you must realize that most vendors prioritize "Ease of Use" in their default state, which is almost always the opposite of "Secure." If you do not intentionally change</w:t>
      </w:r>
      <w:r>
        <w:rPr>
          <w:rFonts w:ascii="Arial" w:hAnsi="Arial" w:eastAsia="Arial" w:cs="Arial"/>
          <w:color w:val="000000"/>
          <w:sz w:val="20"/>
          <w:szCs w:val="20"/>
        </w:rPr>
        <w:t xml:space="preserve"> the settings, you are accepting a posture designed for convenience, not defense.</w:t>
      </w:r>
      <w:r>
        <w:rPr>
          <w:sz w:val="20"/>
          <w:szCs w:val="20"/>
        </w:rPr>
      </w:r>
      <w:r>
        <w:rPr>
          <w:sz w:val="20"/>
          <w:szCs w:val="20"/>
        </w:rPr>
      </w:r>
    </w:p>
    <w:tbl>
      <w:tblPr>
        <w:tblStyle w:val="73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520"/>
        <w:gridCol w:w="14592"/>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Aspect</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592"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Details</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Architectural Meaning</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592" w:type="dxa"/>
            <w:vAlign w:val="center"/>
            <w:textDirection w:val="lrTb"/>
            <w:noWrap w:val="false"/>
          </w:tcPr>
          <w:p>
            <w:pPr>
              <w:pBdr/>
              <w:spacing w:after="0" w:before="0" w:line="240" w:lineRule="auto"/>
              <w:ind/>
              <w:rPr>
                <w:sz w:val="20"/>
                <w:szCs w:val="20"/>
              </w:rPr>
            </w:pPr>
            <w:r>
              <w:rPr>
                <w:rFonts w:ascii="Arial" w:hAnsi="Arial" w:eastAsia="Arial" w:cs="Arial"/>
                <w:color w:val="d91598"/>
                <w:sz w:val="20"/>
                <w:szCs w:val="20"/>
              </w:rPr>
              <w:t xml:space="preserve">The system is technically "functional" but operates with wide-open gaps</w:t>
            </w:r>
            <w:r>
              <w:rPr>
                <w:rFonts w:ascii="Arial" w:hAnsi="Arial" w:eastAsia="Arial" w:cs="Arial"/>
                <w:color w:val="000000"/>
                <w:sz w:val="20"/>
                <w:szCs w:val="20"/>
              </w:rPr>
              <w:t xml:space="preserve"> that are well-known to attackers.</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Where It Breaks</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592" w:type="dxa"/>
            <w:vAlign w:val="center"/>
            <w:textDirection w:val="lrTb"/>
            <w:noWrap w:val="false"/>
          </w:tcPr>
          <w:p>
            <w:pPr>
              <w:pBdr/>
              <w:spacing w:after="0" w:before="0" w:line="240" w:lineRule="auto"/>
              <w:ind/>
              <w:rPr>
                <w:color w:val="843c0c" w:themeColor="accent2" w:themeShade="80"/>
                <w:sz w:val="20"/>
                <w:szCs w:val="20"/>
              </w:rPr>
            </w:pPr>
            <w:r>
              <w:rPr>
                <w:rFonts w:ascii="Arial" w:hAnsi="Arial" w:eastAsia="Arial" w:cs="Arial"/>
                <w:b/>
                <w:color w:val="0070c0"/>
                <w:sz w:val="20"/>
                <w:szCs w:val="20"/>
              </w:rPr>
              <w:t xml:space="preserve">Cloud IAM roles</w:t>
            </w:r>
            <w:r>
              <w:rPr>
                <w:rFonts w:ascii="Arial" w:hAnsi="Arial" w:eastAsia="Arial" w:cs="Arial"/>
                <w:color w:val="0070c0"/>
                <w:sz w:val="20"/>
                <w:szCs w:val="20"/>
              </w:rPr>
              <w:t xml:space="preserve"> (too broad)</w:t>
            </w:r>
            <w:r>
              <w:rPr>
                <w:rFonts w:ascii="Arial" w:hAnsi="Arial" w:eastAsia="Arial" w:cs="Arial"/>
                <w:color w:val="000000"/>
                <w:sz w:val="20"/>
                <w:szCs w:val="20"/>
              </w:rPr>
              <w:t xml:space="preserve">, </w:t>
            </w:r>
            <w:r>
              <w:rPr>
                <w:rFonts w:ascii="Arial" w:hAnsi="Arial" w:eastAsia="Arial" w:cs="Arial"/>
                <w:b/>
                <w:color w:val="7030a0"/>
                <w:sz w:val="20"/>
                <w:szCs w:val="20"/>
              </w:rPr>
              <w:t xml:space="preserve">Default Admin passwords</w:t>
            </w:r>
            <w:r>
              <w:rPr>
                <w:rFonts w:ascii="Arial" w:hAnsi="Arial" w:eastAsia="Arial" w:cs="Arial"/>
                <w:color w:val="000000"/>
                <w:sz w:val="20"/>
                <w:szCs w:val="20"/>
              </w:rPr>
              <w:t xml:space="preserve">, </w:t>
            </w:r>
            <w:r>
              <w:rPr>
                <w:rFonts w:ascii="Arial" w:hAnsi="Arial" w:eastAsia="Arial" w:cs="Arial"/>
                <w:b/>
                <w:color w:val="843c0c" w:themeColor="accent2" w:themeShade="80"/>
                <w:sz w:val="20"/>
                <w:szCs w:val="20"/>
              </w:rPr>
              <w:t xml:space="preserve">unnecessary ports</w:t>
            </w:r>
            <w:r>
              <w:rPr>
                <w:rFonts w:ascii="Arial" w:hAnsi="Arial" w:eastAsia="Arial" w:cs="Arial"/>
                <w:color w:val="843c0c" w:themeColor="accent2" w:themeShade="80"/>
                <w:sz w:val="20"/>
                <w:szCs w:val="20"/>
              </w:rPr>
              <w:t xml:space="preserve"> (SSH/RDP left open to the web), and </w:t>
            </w:r>
            <w:r>
              <w:rPr>
                <w:rFonts w:ascii="Arial" w:hAnsi="Arial" w:eastAsia="Arial" w:cs="Arial"/>
                <w:b/>
                <w:color w:val="843c0c" w:themeColor="accent2" w:themeShade="80"/>
                <w:sz w:val="20"/>
                <w:szCs w:val="20"/>
              </w:rPr>
              <w:t xml:space="preserve">outdated software</w:t>
            </w:r>
            <w:r>
              <w:rPr>
                <w:rFonts w:ascii="Arial" w:hAnsi="Arial" w:eastAsia="Arial" w:cs="Arial"/>
                <w:color w:val="843c0c" w:themeColor="accent2" w:themeShade="80"/>
                <w:sz w:val="20"/>
                <w:szCs w:val="20"/>
              </w:rPr>
              <w:t xml:space="preserve">.</w:t>
            </w:r>
            <w:r>
              <w:rPr>
                <w:color w:val="843c0c" w:themeColor="accent2" w:themeShade="80"/>
                <w:sz w:val="20"/>
                <w:szCs w:val="20"/>
              </w:rPr>
            </w:r>
            <w:r>
              <w:rPr>
                <w:color w:val="843c0c" w:themeColor="accent2" w:themeShade="80"/>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System Risk</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592" w:type="dxa"/>
            <w:vAlign w:val="center"/>
            <w:textDirection w:val="lrTb"/>
            <w:noWrap w:val="false"/>
          </w:tcPr>
          <w:p>
            <w:pPr>
              <w:pBdr/>
              <w:spacing w:after="0" w:before="0" w:line="240" w:lineRule="auto"/>
              <w:ind/>
              <w:rPr>
                <w:sz w:val="20"/>
                <w:szCs w:val="20"/>
              </w:rPr>
            </w:pPr>
            <w:r>
              <w:rPr>
                <w:rFonts w:ascii="Arial" w:hAnsi="Arial" w:eastAsia="Arial" w:cs="Arial"/>
                <w:color w:val="000000"/>
                <w:sz w:val="20"/>
                <w:szCs w:val="20"/>
              </w:rPr>
              <w:t xml:space="preserve">Highly susceptible to automated "bot" attacks that scan the internet for known default credentials and open services.</w:t>
            </w:r>
            <w:r>
              <w:rPr>
                <w:sz w:val="20"/>
                <w:szCs w:val="20"/>
              </w:rPr>
            </w:r>
            <w:r>
              <w:rPr>
                <w:sz w:val="20"/>
                <w:szCs w:val="20"/>
              </w:rPr>
            </w:r>
          </w:p>
        </w:tc>
      </w:tr>
    </w:tbl>
    <w:p>
      <w:pPr>
        <w:pStyle w:val="921"/>
        <w:pBdr/>
        <w:spacing/>
        <w:ind/>
        <w:rPr>
          <w:sz w:val="20"/>
          <w:szCs w:val="20"/>
        </w:rPr>
      </w:pPr>
      <w:r>
        <w:rPr>
          <w:rFonts w:ascii="Arial" w:hAnsi="Arial" w:eastAsia="Arial" w:cs="Arial"/>
          <w:b/>
          <w:color w:val="000000"/>
          <w:sz w:val="20"/>
          <w:szCs w:val="20"/>
          <w:highlight w:val="none"/>
        </w:rPr>
      </w:r>
      <w:r>
        <w:rPr>
          <w:rFonts w:ascii="Arial" w:hAnsi="Arial" w:eastAsia="Arial" w:cs="Arial"/>
          <w:b/>
          <w:color w:val="000000"/>
          <w:sz w:val="20"/>
          <w:szCs w:val="20"/>
          <w:highlight w:val="none"/>
        </w:rPr>
      </w:r>
      <w:r>
        <w:rPr>
          <w:rFonts w:ascii="Arial" w:hAnsi="Arial" w:eastAsia="Arial" w:cs="Arial"/>
          <w:b/>
          <w:color w:val="000000"/>
          <w:sz w:val="20"/>
          <w:szCs w:val="20"/>
          <w:highlight w:val="none"/>
        </w:rPr>
      </w:r>
    </w:p>
    <w:p>
      <w:pPr>
        <w:pStyle w:val="861"/>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Analogies (The "Choice" Logic)</w:t>
      </w:r>
      <w:r>
        <w:rPr>
          <w:sz w:val="20"/>
          <w:szCs w:val="20"/>
        </w:rPr>
      </w:r>
      <w:r>
        <w:rPr>
          <w:sz w:val="20"/>
          <w:szCs w:val="20"/>
        </w:rPr>
      </w:r>
    </w:p>
    <w:p>
      <w:pPr>
        <w:pStyle w:val="922"/>
        <w:numPr>
          <w:ilvl w:val="0"/>
          <w:numId w:val="7"/>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The Bike Helmet / Seatbelt:</w:t>
      </w:r>
      <w:r>
        <w:rPr>
          <w:rFonts w:ascii="Arial" w:hAnsi="Arial" w:eastAsia="Arial" w:cs="Arial"/>
          <w:color w:val="000000"/>
          <w:sz w:val="20"/>
          <w:szCs w:val="20"/>
        </w:rPr>
        <w:t xml:space="preserve"> Choosing not to wear a helmet while cycling or a seatbelt while driving doesn't mean the bike or car is "broken"—it means you have intentionally configured your environment to be unsafe in the event of an accident.</w:t>
      </w:r>
      <w:r>
        <w:rPr>
          <w:sz w:val="20"/>
          <w:szCs w:val="20"/>
        </w:rPr>
      </w:r>
      <w:r>
        <w:rPr>
          <w:sz w:val="20"/>
          <w:szCs w:val="20"/>
        </w:rPr>
      </w:r>
    </w:p>
    <w:p>
      <w:pPr>
        <w:pStyle w:val="922"/>
        <w:numPr>
          <w:ilvl w:val="0"/>
          <w:numId w:val="7"/>
        </w:numPr>
        <w:pBdr>
          <w:top w:val="none" w:color="000000" w:sz="4" w:space="0"/>
          <w:left w:val="none" w:color="000000" w:sz="4" w:space="0"/>
          <w:bottom w:val="none" w:color="000000" w:sz="4" w:space="0"/>
          <w:right w:val="none" w:color="000000" w:sz="4" w:space="0"/>
        </w:pBdr>
        <w:spacing w:before="0" w:line="276" w:lineRule="auto"/>
        <w:ind w:right="0"/>
        <w:rPr>
          <w:color w:val="c00000"/>
          <w:sz w:val="20"/>
          <w:szCs w:val="20"/>
        </w:rPr>
      </w:pPr>
      <w:r>
        <w:rPr>
          <w:rFonts w:ascii="Arial" w:hAnsi="Arial" w:eastAsia="Arial" w:cs="Arial"/>
          <w:b/>
          <w:color w:val="000000"/>
          <w:sz w:val="20"/>
          <w:szCs w:val="20"/>
        </w:rPr>
        <w:t xml:space="preserve">The Unlocked House:</w:t>
      </w:r>
      <w:r>
        <w:rPr>
          <w:rFonts w:ascii="Arial" w:hAnsi="Arial" w:eastAsia="Arial" w:cs="Arial"/>
          <w:color w:val="000000"/>
          <w:sz w:val="20"/>
          <w:szCs w:val="20"/>
        </w:rPr>
        <w:t xml:space="preserve"> Leaving your front door wide open when you leave. </w:t>
      </w:r>
      <w:r>
        <w:rPr>
          <w:rFonts w:ascii="Arial" w:hAnsi="Arial" w:eastAsia="Arial" w:cs="Arial"/>
          <w:color w:val="c00000"/>
          <w:sz w:val="20"/>
          <w:szCs w:val="20"/>
        </w:rPr>
        <w:t xml:space="preserve">The lock exists, but you chose not to "configure" the door to be closed.</w:t>
      </w:r>
      <w:r>
        <w:rPr>
          <w:color w:val="c00000"/>
          <w:sz w:val="20"/>
          <w:szCs w:val="20"/>
        </w:rPr>
      </w:r>
      <w:r>
        <w:rPr>
          <w:color w:val="c00000"/>
          <w:sz w:val="20"/>
          <w:szCs w:val="20"/>
        </w:rPr>
      </w:r>
    </w:p>
    <w:p>
      <w:pPr>
        <w:pStyle w:val="922"/>
        <w:numPr>
          <w:ilvl w:val="0"/>
          <w:numId w:val="7"/>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Phone without Passcode:</w:t>
      </w:r>
      <w:r>
        <w:rPr>
          <w:rFonts w:ascii="Arial" w:hAnsi="Arial" w:eastAsia="Arial" w:cs="Arial"/>
          <w:color w:val="000000"/>
          <w:sz w:val="20"/>
          <w:szCs w:val="20"/>
        </w:rPr>
        <w:t xml:space="preserve"> </w:t>
      </w:r>
      <w:r>
        <w:rPr>
          <w:rFonts w:ascii="Arial" w:hAnsi="Arial" w:eastAsia="Arial" w:cs="Arial"/>
          <w:color w:val="c00000"/>
          <w:sz w:val="20"/>
          <w:szCs w:val="20"/>
        </w:rPr>
        <w:t xml:space="preserve">A deliberate choice to prioritize quick access</w:t>
      </w:r>
      <w:r>
        <w:rPr>
          <w:rFonts w:ascii="Arial" w:hAnsi="Arial" w:eastAsia="Arial" w:cs="Arial"/>
          <w:color w:val="000000"/>
          <w:sz w:val="20"/>
          <w:szCs w:val="20"/>
        </w:rPr>
        <w:t xml:space="preserve"> over the security of the data inside.</w:t>
      </w:r>
      <w:r>
        <w:rPr>
          <w:sz w:val="20"/>
          <w:szCs w:val="20"/>
        </w:rPr>
      </w:r>
      <w:r>
        <w:rPr>
          <w:sz w:val="20"/>
          <w:szCs w:val="20"/>
        </w:rPr>
      </w:r>
    </w:p>
    <w:p>
      <w:pPr>
        <w:pStyle w:val="861"/>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Design Controls (The "How-To")</w:t>
      </w:r>
      <w:r>
        <w:rPr>
          <w:sz w:val="20"/>
          <w:szCs w:val="20"/>
        </w:rPr>
      </w:r>
      <w:r>
        <w:rPr>
          <w:sz w:val="20"/>
          <w:szCs w:val="20"/>
        </w:rPr>
      </w:r>
    </w:p>
    <w:tbl>
      <w:tblPr>
        <w:tblStyle w:val="73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161"/>
        <w:gridCol w:w="19059"/>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61"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Control</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9059"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Architectural Purpose</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61"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Hardened Baselines</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9059" w:type="dxa"/>
            <w:vAlign w:val="center"/>
            <w:textDirection w:val="lrTb"/>
            <w:noWrap w:val="false"/>
          </w:tcPr>
          <w:p>
            <w:pPr>
              <w:pBdr/>
              <w:spacing w:after="0" w:before="0" w:line="240" w:lineRule="auto"/>
              <w:ind/>
              <w:rPr>
                <w:sz w:val="20"/>
                <w:szCs w:val="20"/>
              </w:rPr>
            </w:pPr>
            <w:r>
              <w:rPr>
                <w:rFonts w:ascii="Arial" w:hAnsi="Arial" w:eastAsia="Arial" w:cs="Arial"/>
                <w:color w:val="0070c0"/>
                <w:sz w:val="20"/>
                <w:szCs w:val="20"/>
                <w:highlight w:val="yellow"/>
              </w:rPr>
              <w:t xml:space="preserve">Establish a "Gold Image" or standard configuration for every server, container, and cloud service.</w:t>
            </w:r>
            <w:r>
              <w:rPr>
                <w:rFonts w:ascii="Arial" w:hAnsi="Arial" w:eastAsia="Arial" w:cs="Arial"/>
                <w:color w:val="000000"/>
                <w:sz w:val="20"/>
                <w:szCs w:val="20"/>
              </w:rPr>
              <w:t xml:space="preserve"> Disable everything that isn't strictly required for the app to run.</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61"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CIS Benchmarks</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9059" w:type="dxa"/>
            <w:vAlign w:val="center"/>
            <w:textDirection w:val="lrTb"/>
            <w:noWrap w:val="false"/>
          </w:tcPr>
          <w:p>
            <w:pPr>
              <w:pBdr/>
              <w:spacing w:after="0" w:before="0" w:line="240" w:lineRule="auto"/>
              <w:ind/>
              <w:rPr>
                <w:sz w:val="20"/>
                <w:szCs w:val="20"/>
              </w:rPr>
            </w:pPr>
            <w:r>
              <w:rPr>
                <w:rFonts w:ascii="Arial" w:hAnsi="Arial" w:eastAsia="Arial" w:cs="Arial"/>
                <w:color w:val="000000"/>
                <w:sz w:val="20"/>
                <w:szCs w:val="20"/>
              </w:rPr>
              <w:t xml:space="preserve">Utilize the </w:t>
            </w:r>
            <w:r>
              <w:rPr>
                <w:rFonts w:ascii="Arial" w:hAnsi="Arial" w:eastAsia="Arial" w:cs="Arial"/>
                <w:b/>
                <w:color w:val="000000"/>
                <w:sz w:val="20"/>
                <w:szCs w:val="20"/>
                <w:highlight w:val="cyan"/>
              </w:rPr>
              <w:t xml:space="preserve">Center for Internet Security (CIS)</w:t>
            </w:r>
            <w:r>
              <w:rPr>
                <w:rFonts w:ascii="Arial" w:hAnsi="Arial" w:eastAsia="Arial" w:cs="Arial"/>
                <w:color w:val="000000"/>
                <w:sz w:val="20"/>
                <w:szCs w:val="20"/>
                <w:highlight w:val="cyan"/>
              </w:rPr>
              <w:t xml:space="preserve"> standards</w:t>
            </w:r>
            <w:r>
              <w:rPr>
                <w:rFonts w:ascii="Arial" w:hAnsi="Arial" w:eastAsia="Arial" w:cs="Arial"/>
                <w:color w:val="000000"/>
                <w:sz w:val="20"/>
                <w:szCs w:val="20"/>
              </w:rPr>
              <w:t xml:space="preserve">. These provide industry-vetted checklists for hardening specific technologies (AWS, Linux, Windows, etc.).</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61"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Infrastructure as Code (IaC)</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9059" w:type="dxa"/>
            <w:vAlign w:val="center"/>
            <w:textDirection w:val="lrTb"/>
            <w:noWrap w:val="false"/>
          </w:tcPr>
          <w:p>
            <w:pPr>
              <w:pBdr/>
              <w:spacing w:after="0" w:before="0" w:line="240" w:lineRule="auto"/>
              <w:ind/>
              <w:rPr>
                <w:color w:val="0070c0"/>
                <w:sz w:val="20"/>
                <w:szCs w:val="20"/>
              </w:rPr>
            </w:pPr>
            <w:r>
              <w:rPr>
                <w:rFonts w:ascii="Arial" w:hAnsi="Arial" w:eastAsia="Arial" w:cs="Arial"/>
                <w:color w:val="7030a0"/>
                <w:sz w:val="20"/>
                <w:szCs w:val="20"/>
              </w:rPr>
              <w:t xml:space="preserve">Define your infrastructure in code (Terraform/CloudFormation). </w:t>
            </w:r>
            <w:r>
              <w:rPr>
                <w:rFonts w:ascii="Arial" w:hAnsi="Arial" w:eastAsia="Arial" w:cs="Arial"/>
                <w:color w:val="0070c0"/>
                <w:sz w:val="20"/>
                <w:szCs w:val="20"/>
              </w:rPr>
              <w:t xml:space="preserve">This ensures that secure configurations are </w:t>
            </w:r>
            <w:r>
              <w:rPr>
                <w:rFonts w:ascii="Arial" w:hAnsi="Arial" w:eastAsia="Arial" w:cs="Arial"/>
                <w:b/>
                <w:color w:val="0070c0"/>
                <w:sz w:val="20"/>
                <w:szCs w:val="20"/>
              </w:rPr>
              <w:t xml:space="preserve">repeatable</w:t>
            </w:r>
            <w:r>
              <w:rPr>
                <w:rFonts w:ascii="Arial" w:hAnsi="Arial" w:eastAsia="Arial" w:cs="Arial"/>
                <w:color w:val="0070c0"/>
                <w:sz w:val="20"/>
                <w:szCs w:val="20"/>
              </w:rPr>
              <w:t xml:space="preserve"> and cannot be accidentally changed by manual human error.</w:t>
            </w:r>
            <w:r>
              <w:rPr>
                <w:color w:val="0070c0"/>
                <w:sz w:val="20"/>
                <w:szCs w:val="20"/>
              </w:rPr>
            </w:r>
            <w:r>
              <w:rPr>
                <w:color w:val="0070c0"/>
                <w:sz w:val="20"/>
                <w:szCs w:val="20"/>
              </w:rPr>
            </w:r>
          </w:p>
        </w:tc>
      </w:tr>
    </w:tbl>
    <w:p>
      <w:pPr>
        <w:pStyle w:val="921"/>
        <w:pBdr/>
        <w:spacing/>
        <w:ind/>
        <w:rPr>
          <w:sz w:val="20"/>
          <w:szCs w:val="20"/>
        </w:rPr>
      </w:pPr>
      <w:r>
        <w:rPr>
          <w:rFonts w:ascii="Arial" w:hAnsi="Arial" w:eastAsia="Arial" w:cs="Arial"/>
          <w:b/>
          <w:color w:val="000000"/>
          <w:sz w:val="20"/>
          <w:szCs w:val="20"/>
          <w:highlight w:val="none"/>
        </w:rPr>
      </w:r>
      <w:r>
        <w:rPr>
          <w:rFonts w:ascii="Arial" w:hAnsi="Arial" w:eastAsia="Arial" w:cs="Arial"/>
          <w:b/>
          <w:color w:val="000000"/>
          <w:sz w:val="20"/>
          <w:szCs w:val="20"/>
          <w:highlight w:val="none"/>
        </w:rPr>
      </w:r>
      <w:r>
        <w:rPr>
          <w:rFonts w:ascii="Arial" w:hAnsi="Arial" w:eastAsia="Arial" w:cs="Arial"/>
          <w:b/>
          <w:color w:val="000000"/>
          <w:sz w:val="20"/>
          <w:szCs w:val="20"/>
          <w:highlight w:val="none"/>
        </w:rPr>
      </w:r>
    </w:p>
    <w:p>
      <w:pPr>
        <w:pStyle w:val="921"/>
        <w:pBdr/>
        <w:spacing/>
        <w:ind/>
        <w:rPr>
          <w:rFonts w:ascii="Arial" w:hAnsi="Arial" w:eastAsia="Arial" w:cs="Arial"/>
          <w:b/>
          <w:bCs/>
          <w:color w:val="000000"/>
          <w:sz w:val="20"/>
          <w:szCs w:val="20"/>
          <w:highlight w:val="none"/>
        </w:rPr>
      </w:pPr>
      <w:r>
        <w:rPr>
          <w:rFonts w:ascii="Arial" w:hAnsi="Arial" w:eastAsia="Arial" w:cs="Arial"/>
          <w:b/>
          <w:color w:val="000000"/>
          <w:sz w:val="20"/>
          <w:szCs w:val="20"/>
        </w:rPr>
        <w:t xml:space="preserve">The Architect’s Golden Rule:</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i/>
          <w:color w:val="000000"/>
          <w:sz w:val="20"/>
          <w:szCs w:val="20"/>
        </w:rPr>
        <w:t xml:space="preserve">“</w:t>
      </w:r>
      <w:r>
        <w:rPr>
          <w:rFonts w:ascii="Arial" w:hAnsi="Arial" w:eastAsia="Arial" w:cs="Arial"/>
          <w:i/>
          <w:color w:val="000000"/>
          <w:sz w:val="20"/>
          <w:szCs w:val="20"/>
          <w:highlight w:val="cyan"/>
        </w:rPr>
        <w:t xml:space="preserve">Defaults are the attacker's best friend.</w:t>
      </w:r>
      <w:r>
        <w:rPr>
          <w:rFonts w:ascii="Arial" w:hAnsi="Arial" w:eastAsia="Arial" w:cs="Arial"/>
          <w:i/>
          <w:color w:val="000000"/>
          <w:sz w:val="20"/>
          <w:szCs w:val="20"/>
        </w:rPr>
        <w:t xml:space="preserve"> Your real security posture is defined not by the tools you buy,</w:t>
      </w:r>
      <w:r>
        <w:rPr>
          <w:rFonts w:ascii="Arial" w:hAnsi="Arial" w:eastAsia="Arial" w:cs="Arial"/>
          <w:i/>
          <w:color w:val="385724" w:themeColor="accent6" w:themeShade="80"/>
          <w:sz w:val="20"/>
          <w:szCs w:val="20"/>
        </w:rPr>
        <w:t xml:space="preserve"> but by the settings you choose to change.</w:t>
      </w:r>
      <w:r>
        <w:rPr>
          <w:rFonts w:ascii="Arial" w:hAnsi="Arial" w:eastAsia="Arial" w:cs="Arial"/>
          <w:i/>
          <w:color w:val="000000"/>
          <w:sz w:val="20"/>
          <w:szCs w:val="20"/>
        </w:rPr>
        <w:t xml:space="preserve">”</w:t>
      </w:r>
      <w:r>
        <w:rPr>
          <w:sz w:val="20"/>
          <w:szCs w:val="20"/>
        </w:rPr>
      </w:r>
      <w:r>
        <w:rPr>
          <w:sz w:val="20"/>
          <w:szCs w:val="20"/>
        </w:rPr>
      </w:r>
    </w:p>
    <w:p>
      <w:pPr>
        <w:pStyle w:val="860"/>
        <w:pBdr>
          <w:top w:val="none" w:color="000000" w:sz="4" w:space="0"/>
          <w:left w:val="none" w:color="000000" w:sz="4" w:space="0"/>
          <w:bottom w:val="none" w:color="000000" w:sz="4" w:space="0"/>
          <w:right w:val="none" w:color="000000" w:sz="4" w:space="0"/>
        </w:pBdr>
        <w:spacing w:before="0" w:line="276" w:lineRule="auto"/>
        <w:ind w:right="0" w:firstLine="0" w:left="0"/>
        <w:rPr>
          <w:color w:val="0070c0"/>
          <w:sz w:val="20"/>
          <w:szCs w:val="20"/>
          <w:highlight w:val="lightGray"/>
        </w:rPr>
      </w:pPr>
      <w:r>
        <w:rPr>
          <w:rFonts w:ascii="Arial" w:hAnsi="Arial" w:eastAsia="Arial" w:cs="Arial"/>
          <w:b/>
          <w:color w:val="0070c0"/>
          <w:sz w:val="20"/>
          <w:szCs w:val="20"/>
          <w:highlight w:val="lightGray"/>
        </w:rPr>
        <w:t xml:space="preserve">6. Vulnerable &amp; Outdated Components — Supply Chain Risk</w:t>
      </w:r>
      <w:r>
        <w:rPr>
          <w:color w:val="0070c0"/>
          <w:sz w:val="20"/>
          <w:szCs w:val="20"/>
          <w:highlight w:val="lightGray"/>
        </w:rPr>
      </w:r>
      <w:r>
        <w:rPr>
          <w:color w:val="0070c0"/>
          <w:sz w:val="20"/>
          <w:szCs w:val="20"/>
          <w:highlight w:val="lightGray"/>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Definition:</w:t>
      </w:r>
      <w:r>
        <w:rPr>
          <w:rFonts w:ascii="Arial" w:hAnsi="Arial" w:eastAsia="Arial" w:cs="Arial"/>
          <w:color w:val="000000"/>
          <w:sz w:val="20"/>
          <w:szCs w:val="20"/>
        </w:rPr>
        <w:t xml:space="preserve"> The risk incurred by integrating third-party libraries, frameworks, or software modules that </w:t>
      </w:r>
      <w:r>
        <w:rPr>
          <w:rFonts w:ascii="Arial" w:hAnsi="Arial" w:eastAsia="Arial" w:cs="Arial"/>
          <w:color w:val="c00000"/>
          <w:sz w:val="20"/>
          <w:szCs w:val="20"/>
        </w:rPr>
        <w:t xml:space="preserve">contain publicly known security flaws (CVEs) or are no longer maintained</w:t>
      </w:r>
      <w:r>
        <w:rPr>
          <w:rFonts w:ascii="Arial" w:hAnsi="Arial" w:eastAsia="Arial" w:cs="Arial"/>
          <w:color w:val="000000"/>
          <w:sz w:val="20"/>
          <w:szCs w:val="20"/>
        </w:rPr>
        <w:t xml:space="preserve">.</w:t>
      </w:r>
      <w:r>
        <w:rPr>
          <w:sz w:val="20"/>
          <w:szCs w:val="20"/>
        </w:rPr>
      </w:r>
      <w:r>
        <w:rPr>
          <w:sz w:val="20"/>
          <w:szCs w:val="20"/>
        </w:rPr>
      </w:r>
    </w:p>
    <w:p>
      <w:pPr>
        <w:pStyle w:val="921"/>
        <w:pBdr/>
        <w:spacing/>
        <w:ind/>
        <w:rPr>
          <w:sz w:val="20"/>
          <w:szCs w:val="20"/>
        </w:rPr>
      </w:pPr>
      <w:r>
        <w:rPr>
          <w:rFonts w:ascii="Arial" w:hAnsi="Arial" w:eastAsia="Arial" w:cs="Arial"/>
          <w:b/>
          <w:color w:val="000000"/>
          <w:sz w:val="20"/>
          <w:szCs w:val="20"/>
        </w:rPr>
        <w:t xml:space="preserve">The Architectural Reality</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color w:val="000000"/>
          <w:sz w:val="20"/>
          <w:szCs w:val="20"/>
        </w:rPr>
        <w:t xml:space="preserve">Modern software is rarely written from scratch; </w:t>
      </w:r>
      <w:r>
        <w:rPr>
          <w:rFonts w:ascii="Arial" w:hAnsi="Arial" w:eastAsia="Arial" w:cs="Arial"/>
          <w:color w:val="0070c0"/>
          <w:sz w:val="20"/>
          <w:szCs w:val="20"/>
        </w:rPr>
        <w:t xml:space="preserve">it is "assembled" using a vast supply chain of open-source dependencies.</w:t>
      </w:r>
      <w:r>
        <w:rPr>
          <w:rFonts w:ascii="Arial" w:hAnsi="Arial" w:eastAsia="Arial" w:cs="Arial"/>
          <w:color w:val="000000"/>
          <w:sz w:val="20"/>
          <w:szCs w:val="20"/>
        </w:rPr>
        <w:t xml:space="preserve"> As an architect, you must realize that your application is only as secure as its weakest dependency. If you import a library, you are e</w:t>
      </w:r>
      <w:r>
        <w:rPr>
          <w:rFonts w:ascii="Arial" w:hAnsi="Arial" w:eastAsia="Arial" w:cs="Arial"/>
          <w:color w:val="000000"/>
          <w:sz w:val="20"/>
          <w:szCs w:val="20"/>
        </w:rPr>
        <w:t xml:space="preserve">ssentially importing its entire history of bugs and vulnerabilities into your trusted environment.</w:t>
      </w:r>
      <w:r>
        <w:rPr>
          <w:sz w:val="20"/>
          <w:szCs w:val="20"/>
        </w:rPr>
      </w:r>
      <w:r>
        <w:rPr>
          <w:sz w:val="20"/>
          <w:szCs w:val="20"/>
        </w:rPr>
      </w:r>
    </w:p>
    <w:tbl>
      <w:tblPr>
        <w:tblStyle w:val="73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520"/>
        <w:gridCol w:w="14120"/>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Aspect</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1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Details</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Architectural Meaning</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120" w:type="dxa"/>
            <w:vAlign w:val="center"/>
            <w:textDirection w:val="lrTb"/>
            <w:noWrap w:val="false"/>
          </w:tcPr>
          <w:p>
            <w:pPr>
              <w:pBdr/>
              <w:spacing w:after="0" w:before="0" w:line="240" w:lineRule="auto"/>
              <w:ind/>
              <w:rPr>
                <w:sz w:val="20"/>
                <w:szCs w:val="20"/>
              </w:rPr>
            </w:pPr>
            <w:r>
              <w:rPr>
                <w:rFonts w:ascii="Arial" w:hAnsi="Arial" w:eastAsia="Arial" w:cs="Arial"/>
                <w:color w:val="000000"/>
                <w:sz w:val="20"/>
                <w:szCs w:val="20"/>
              </w:rPr>
              <w:t xml:space="preserve">The application’s </w:t>
            </w:r>
            <w:r>
              <w:rPr>
                <w:rFonts w:ascii="Arial" w:hAnsi="Arial" w:eastAsia="Arial" w:cs="Arial"/>
                <w:color w:val="0070c0"/>
                <w:sz w:val="20"/>
                <w:szCs w:val="20"/>
              </w:rPr>
              <w:t xml:space="preserve">security posture is inherited from its "ingredients" (dependencies)</w:t>
            </w:r>
            <w:r>
              <w:rPr>
                <w:rFonts w:ascii="Arial" w:hAnsi="Arial" w:eastAsia="Arial" w:cs="Arial"/>
                <w:color w:val="000000"/>
                <w:sz w:val="20"/>
                <w:szCs w:val="20"/>
              </w:rPr>
              <w:t xml:space="preserve">.</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Where It Breaks</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1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Open-source libraries</w:t>
            </w:r>
            <w:r>
              <w:rPr>
                <w:rFonts w:ascii="Arial" w:hAnsi="Arial" w:eastAsia="Arial" w:cs="Arial"/>
                <w:color w:val="000000"/>
                <w:sz w:val="20"/>
                <w:szCs w:val="20"/>
              </w:rPr>
              <w:t xml:space="preserve"> (NPM, NuGet, Maven), </w:t>
            </w:r>
            <w:r>
              <w:rPr>
                <w:rFonts w:ascii="Arial" w:hAnsi="Arial" w:eastAsia="Arial" w:cs="Arial"/>
                <w:b/>
                <w:color w:val="000000"/>
                <w:sz w:val="20"/>
                <w:szCs w:val="20"/>
              </w:rPr>
              <w:t xml:space="preserve">Container base images</w:t>
            </w:r>
            <w:r>
              <w:rPr>
                <w:rFonts w:ascii="Arial" w:hAnsi="Arial" w:eastAsia="Arial" w:cs="Arial"/>
                <w:color w:val="000000"/>
                <w:sz w:val="20"/>
                <w:szCs w:val="20"/>
              </w:rPr>
              <w:t xml:space="preserve">, and </w:t>
            </w:r>
            <w:r>
              <w:rPr>
                <w:rFonts w:ascii="Arial" w:hAnsi="Arial" w:eastAsia="Arial" w:cs="Arial"/>
                <w:b/>
                <w:color w:val="000000"/>
                <w:sz w:val="20"/>
                <w:szCs w:val="20"/>
              </w:rPr>
              <w:t xml:space="preserve">Third-party APIs</w:t>
            </w:r>
            <w:r>
              <w:rPr>
                <w:rFonts w:ascii="Arial" w:hAnsi="Arial" w:eastAsia="Arial" w:cs="Arial"/>
                <w:color w:val="000000"/>
                <w:sz w:val="20"/>
                <w:szCs w:val="20"/>
              </w:rPr>
              <w:t xml:space="preserve">.</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System Risk</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120" w:type="dxa"/>
            <w:vAlign w:val="center"/>
            <w:textDirection w:val="lrTb"/>
            <w:noWrap w:val="false"/>
          </w:tcPr>
          <w:p>
            <w:pPr>
              <w:pBdr/>
              <w:spacing w:after="0" w:before="0" w:line="240" w:lineRule="auto"/>
              <w:ind/>
              <w:rPr>
                <w:sz w:val="20"/>
                <w:szCs w:val="20"/>
              </w:rPr>
            </w:pPr>
            <w:r>
              <w:rPr>
                <w:rFonts w:ascii="Arial" w:hAnsi="Arial" w:eastAsia="Arial" w:cs="Arial"/>
                <w:color w:val="000000"/>
                <w:sz w:val="20"/>
                <w:szCs w:val="20"/>
              </w:rPr>
              <w:t xml:space="preserve">"Exploitation at scale." </w:t>
            </w:r>
            <w:r>
              <w:rPr>
                <w:rFonts w:ascii="Arial" w:hAnsi="Arial" w:eastAsia="Arial" w:cs="Arial"/>
                <w:color w:val="c00000"/>
                <w:sz w:val="20"/>
                <w:szCs w:val="20"/>
              </w:rPr>
              <w:t xml:space="preserve">Attackers find one flaw in a popular library (like Log4j) and can attack thousands of companies simultaneously.</w:t>
            </w:r>
            <w:r>
              <w:rPr>
                <w:color w:val="c00000"/>
                <w:sz w:val="20"/>
                <w:szCs w:val="20"/>
              </w:rPr>
            </w:r>
            <w:r>
              <w:rPr>
                <w:sz w:val="20"/>
                <w:szCs w:val="20"/>
              </w:rPr>
            </w:r>
          </w:p>
        </w:tc>
      </w:tr>
    </w:tbl>
    <w:p>
      <w:pPr>
        <w:pStyle w:val="921"/>
        <w:pBdr/>
        <w:spacing/>
        <w:ind/>
        <w:rPr>
          <w:sz w:val="20"/>
          <w:szCs w:val="20"/>
        </w:rPr>
      </w:pPr>
      <w:r>
        <w:rPr>
          <w:rFonts w:ascii="Arial" w:hAnsi="Arial" w:eastAsia="Arial" w:cs="Arial"/>
          <w:b/>
          <w:color w:val="000000"/>
          <w:sz w:val="20"/>
          <w:szCs w:val="20"/>
          <w:highlight w:val="none"/>
        </w:rPr>
      </w:r>
      <w:r>
        <w:rPr>
          <w:rFonts w:ascii="Arial" w:hAnsi="Arial" w:eastAsia="Arial" w:cs="Arial"/>
          <w:b/>
          <w:color w:val="000000"/>
          <w:sz w:val="20"/>
          <w:szCs w:val="20"/>
          <w:highlight w:val="none"/>
        </w:rPr>
      </w:r>
      <w:r>
        <w:rPr>
          <w:rFonts w:ascii="Arial" w:hAnsi="Arial" w:eastAsia="Arial" w:cs="Arial"/>
          <w:b/>
          <w:color w:val="000000"/>
          <w:sz w:val="20"/>
          <w:szCs w:val="20"/>
          <w:highlight w:val="none"/>
        </w:rPr>
      </w:r>
    </w:p>
    <w:p>
      <w:pPr>
        <w:pStyle w:val="861"/>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Analogy (The "Ingredient" Logic)</w:t>
      </w:r>
      <w:r>
        <w:rPr>
          <w:sz w:val="20"/>
          <w:szCs w:val="20"/>
        </w:rPr>
      </w:r>
      <w:r>
        <w:rPr>
          <w:sz w:val="20"/>
          <w:szCs w:val="20"/>
        </w:rPr>
      </w:r>
    </w:p>
    <w:p>
      <w:pPr>
        <w:pStyle w:val="922"/>
        <w:numPr>
          <w:ilvl w:val="0"/>
          <w:numId w:val="8"/>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Asbestos Insulation:</w:t>
      </w:r>
      <w:r>
        <w:rPr>
          <w:rFonts w:ascii="Arial" w:hAnsi="Arial" w:eastAsia="Arial" w:cs="Arial"/>
          <w:color w:val="000000"/>
          <w:sz w:val="20"/>
          <w:szCs w:val="20"/>
        </w:rPr>
        <w:t xml:space="preserve"> You might build a beautiful, modern home with perfect craftsmanship, but if you used </w:t>
      </w:r>
      <w:r>
        <w:rPr>
          <w:rFonts w:ascii="Arial" w:hAnsi="Arial" w:eastAsia="Arial" w:cs="Arial"/>
          <w:color w:val="c00000"/>
          <w:sz w:val="20"/>
          <w:szCs w:val="20"/>
          <w:highlight w:val="yellow"/>
        </w:rPr>
        <w:t xml:space="preserve">asbestos </w:t>
      </w:r>
      <w:r>
        <w:rPr>
          <w:rFonts w:ascii="Arial" w:hAnsi="Arial" w:eastAsia="Arial" w:cs="Arial"/>
          <w:color w:val="000000"/>
          <w:sz w:val="20"/>
          <w:szCs w:val="20"/>
        </w:rPr>
        <w:t xml:space="preserve">for insulation, </w:t>
      </w:r>
      <w:r>
        <w:rPr>
          <w:rFonts w:ascii="Arial" w:hAnsi="Arial" w:eastAsia="Arial" w:cs="Arial"/>
          <w:color w:val="c00000"/>
          <w:sz w:val="20"/>
          <w:szCs w:val="20"/>
        </w:rPr>
        <w:t xml:space="preserve">the house is fundamentally dangerous to inhabit</w:t>
      </w:r>
      <w:r>
        <w:rPr>
          <w:rFonts w:ascii="Arial" w:hAnsi="Arial" w:eastAsia="Arial" w:cs="Arial"/>
          <w:color w:val="000000"/>
          <w:sz w:val="20"/>
          <w:szCs w:val="20"/>
        </w:rPr>
        <w:t xml:space="preserve">.</w:t>
      </w:r>
      <w:r>
        <w:rPr>
          <w:sz w:val="20"/>
          <w:szCs w:val="20"/>
        </w:rPr>
      </w:r>
      <w:r>
        <w:rPr>
          <w:sz w:val="20"/>
          <w:szCs w:val="20"/>
        </w:rPr>
      </w:r>
    </w:p>
    <w:p>
      <w:pPr>
        <w:pStyle w:val="922"/>
        <w:numPr>
          <w:ilvl w:val="0"/>
          <w:numId w:val="8"/>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Lead-Glazed Bowl:</w:t>
      </w:r>
      <w:r>
        <w:rPr>
          <w:rFonts w:ascii="Arial" w:hAnsi="Arial" w:eastAsia="Arial" w:cs="Arial"/>
          <w:color w:val="000000"/>
          <w:sz w:val="20"/>
          <w:szCs w:val="20"/>
        </w:rPr>
        <w:t xml:space="preserve"> A ceramic bowl may be a work of art, but if the glaze contains </w:t>
      </w:r>
      <w:r>
        <w:rPr>
          <w:rFonts w:ascii="Arial" w:hAnsi="Arial" w:eastAsia="Arial" w:cs="Arial"/>
          <w:color w:val="c00000"/>
          <w:sz w:val="20"/>
          <w:szCs w:val="20"/>
          <w:highlight w:val="yellow"/>
        </w:rPr>
        <w:t xml:space="preserve">lead</w:t>
      </w:r>
      <w:r>
        <w:rPr>
          <w:rFonts w:ascii="Arial" w:hAnsi="Arial" w:eastAsia="Arial" w:cs="Arial"/>
          <w:color w:val="000000"/>
          <w:sz w:val="20"/>
          <w:szCs w:val="20"/>
        </w:rPr>
        <w:t xml:space="preserve">, the bowl is toxic. </w:t>
      </w:r>
      <w:r>
        <w:rPr>
          <w:rFonts w:ascii="Arial" w:hAnsi="Arial" w:eastAsia="Arial" w:cs="Arial"/>
          <w:color w:val="c00000"/>
          <w:sz w:val="20"/>
          <w:szCs w:val="20"/>
        </w:rPr>
        <w:t xml:space="preserve">The "components" make the final product unsafe</w:t>
      </w:r>
      <w:r>
        <w:rPr>
          <w:rFonts w:ascii="Arial" w:hAnsi="Arial" w:eastAsia="Arial" w:cs="Arial"/>
          <w:color w:val="000000"/>
          <w:sz w:val="20"/>
          <w:szCs w:val="20"/>
        </w:rPr>
        <w:t xml:space="preserve">, regardless of how well the "main" product was built.</w:t>
      </w:r>
      <w:r>
        <w:rPr>
          <w:sz w:val="20"/>
          <w:szCs w:val="20"/>
        </w:rPr>
      </w:r>
      <w:r>
        <w:rPr>
          <w:sz w:val="20"/>
          <w:szCs w:val="20"/>
        </w:rPr>
      </w:r>
    </w:p>
    <w:p>
      <w:pPr>
        <w:pStyle w:val="922"/>
        <w:numPr>
          <w:ilvl w:val="0"/>
          <w:numId w:val="8"/>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highlight w:val="yellow"/>
        </w:rPr>
        <w:t xml:space="preserve">The Equifax Breach (2017)</w:t>
      </w:r>
      <w:r>
        <w:rPr>
          <w:rFonts w:ascii="Arial" w:hAnsi="Arial" w:eastAsia="Arial" w:cs="Arial"/>
          <w:b/>
          <w:color w:val="000000"/>
          <w:sz w:val="20"/>
          <w:szCs w:val="20"/>
        </w:rPr>
        <w:t xml:space="preserve">:</w:t>
      </w:r>
      <w:r>
        <w:rPr>
          <w:rFonts w:ascii="Arial" w:hAnsi="Arial" w:eastAsia="Arial" w:cs="Arial"/>
          <w:color w:val="000000"/>
          <w:sz w:val="20"/>
          <w:szCs w:val="20"/>
        </w:rPr>
        <w:t xml:space="preserve"> </w:t>
      </w:r>
      <w:r>
        <w:rPr>
          <w:rFonts w:ascii="Arial" w:hAnsi="Arial" w:eastAsia="Arial" w:cs="Arial"/>
          <w:color w:val="000000"/>
          <w:sz w:val="20"/>
          <w:szCs w:val="20"/>
          <w:highlight w:val="cyan"/>
        </w:rPr>
        <w:t xml:space="preserve">A real-world catastrophe caused by a single unp</w:t>
      </w:r>
      <w:r>
        <w:rPr>
          <w:rFonts w:ascii="Arial" w:hAnsi="Arial" w:eastAsia="Arial" w:cs="Arial"/>
          <w:color w:val="auto"/>
          <w:sz w:val="20"/>
          <w:szCs w:val="20"/>
          <w:highlight w:val="cyan"/>
        </w:rPr>
        <w:t xml:space="preserve">atched component </w:t>
      </w:r>
      <w:r>
        <w:rPr>
          <w:rFonts w:ascii="Arial" w:hAnsi="Arial" w:eastAsia="Arial" w:cs="Arial"/>
          <w:color w:val="000000"/>
          <w:sz w:val="20"/>
          <w:szCs w:val="20"/>
          <w:highlight w:val="cyan"/>
        </w:rPr>
        <w:t xml:space="preserve">(Apache Struts)</w:t>
      </w:r>
      <w:r>
        <w:rPr>
          <w:rFonts w:ascii="Arial" w:hAnsi="Arial" w:eastAsia="Arial" w:cs="Arial"/>
          <w:color w:val="000000"/>
          <w:sz w:val="20"/>
          <w:szCs w:val="20"/>
        </w:rPr>
        <w:t xml:space="preserve">. The patch existed, but the organization failed to identify and update the vulnerable component in time.</w:t>
      </w:r>
      <w:r>
        <w:rPr>
          <w:sz w:val="20"/>
          <w:szCs w:val="20"/>
        </w:rPr>
      </w:r>
      <w:r>
        <w:rPr>
          <w:sz w:val="20"/>
          <w:szCs w:val="20"/>
        </w:rPr>
      </w:r>
    </w:p>
    <w:p>
      <w:pPr>
        <w:pStyle w:val="861"/>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Design Controls (The "How-To")</w:t>
      </w:r>
      <w:r>
        <w:rPr>
          <w:sz w:val="20"/>
          <w:szCs w:val="20"/>
        </w:rPr>
      </w:r>
      <w:r>
        <w:rPr>
          <w:sz w:val="20"/>
          <w:szCs w:val="20"/>
        </w:rPr>
      </w:r>
    </w:p>
    <w:tbl>
      <w:tblPr>
        <w:tblStyle w:val="73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574"/>
        <w:gridCol w:w="14907"/>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74"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Control</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907"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Architectural Purpose</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74"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Dependency Inventory</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907" w:type="dxa"/>
            <w:vAlign w:val="center"/>
            <w:textDirection w:val="lrTb"/>
            <w:noWrap w:val="false"/>
          </w:tcPr>
          <w:p>
            <w:pPr>
              <w:pBdr/>
              <w:spacing w:after="0" w:before="0" w:line="240" w:lineRule="auto"/>
              <w:ind/>
              <w:rPr>
                <w:color w:val="c00000"/>
                <w:sz w:val="20"/>
                <w:szCs w:val="20"/>
              </w:rPr>
            </w:pPr>
            <w:r>
              <w:rPr>
                <w:rFonts w:ascii="Arial" w:hAnsi="Arial" w:eastAsia="Arial" w:cs="Arial"/>
                <w:color w:val="000000"/>
                <w:sz w:val="20"/>
                <w:szCs w:val="20"/>
                <w:highlight w:val="green"/>
              </w:rPr>
              <w:t xml:space="preserve">Maintain a </w:t>
            </w:r>
            <w:r>
              <w:rPr>
                <w:rFonts w:ascii="Arial" w:hAnsi="Arial" w:eastAsia="Arial" w:cs="Arial"/>
                <w:b/>
                <w:color w:val="000000"/>
                <w:sz w:val="20"/>
                <w:szCs w:val="20"/>
                <w:highlight w:val="green"/>
              </w:rPr>
              <w:t xml:space="preserve">Software Bill of Materials (SBOM)</w:t>
            </w:r>
            <w:r>
              <w:rPr>
                <w:rFonts w:ascii="Arial" w:hAnsi="Arial" w:eastAsia="Arial" w:cs="Arial"/>
                <w:color w:val="000000"/>
                <w:sz w:val="20"/>
                <w:szCs w:val="20"/>
                <w:highlight w:val="green"/>
              </w:rPr>
              <w:t xml:space="preserve">.</w:t>
            </w:r>
            <w:r>
              <w:rPr>
                <w:rFonts w:ascii="Arial" w:hAnsi="Arial" w:eastAsia="Arial" w:cs="Arial"/>
                <w:color w:val="000000"/>
                <w:sz w:val="20"/>
                <w:szCs w:val="20"/>
              </w:rPr>
              <w:t xml:space="preserve"> </w:t>
            </w:r>
            <w:r>
              <w:rPr>
                <w:rFonts w:ascii="Arial" w:hAnsi="Arial" w:eastAsia="Arial" w:cs="Arial"/>
                <w:color w:val="c00000"/>
                <w:sz w:val="20"/>
                <w:szCs w:val="20"/>
              </w:rPr>
              <w:t xml:space="preserve">You cannot protect what you don't know you are running.</w:t>
            </w:r>
            <w:r>
              <w:rPr>
                <w:color w:val="c00000"/>
                <w:sz w:val="20"/>
                <w:szCs w:val="20"/>
              </w:rPr>
            </w:r>
            <w:r>
              <w:rPr>
                <w:color w:val="c00000"/>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74"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Vulnerability Tracking</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907" w:type="dxa"/>
            <w:vAlign w:val="center"/>
            <w:textDirection w:val="lrTb"/>
            <w:noWrap w:val="false"/>
          </w:tcPr>
          <w:p>
            <w:pPr>
              <w:pBdr/>
              <w:spacing w:after="0" w:before="0" w:line="240" w:lineRule="auto"/>
              <w:ind/>
              <w:rPr>
                <w:sz w:val="20"/>
                <w:szCs w:val="20"/>
              </w:rPr>
            </w:pPr>
            <w:r>
              <w:rPr>
                <w:rFonts w:ascii="Arial" w:hAnsi="Arial" w:eastAsia="Arial" w:cs="Arial"/>
                <w:color w:val="000000"/>
                <w:sz w:val="20"/>
                <w:szCs w:val="20"/>
                <w:highlight w:val="green"/>
              </w:rPr>
              <w:t xml:space="preserve">Use </w:t>
            </w:r>
            <w:r>
              <w:rPr>
                <w:rFonts w:ascii="Arial" w:hAnsi="Arial" w:eastAsia="Arial" w:cs="Arial"/>
                <w:b/>
                <w:color w:val="000000"/>
                <w:sz w:val="20"/>
                <w:szCs w:val="20"/>
                <w:highlight w:val="green"/>
              </w:rPr>
              <w:t xml:space="preserve">SCA (Software Composition Analysis)</w:t>
            </w:r>
            <w:r>
              <w:rPr>
                <w:rFonts w:ascii="Arial" w:hAnsi="Arial" w:eastAsia="Arial" w:cs="Arial"/>
                <w:color w:val="000000"/>
                <w:sz w:val="20"/>
                <w:szCs w:val="20"/>
                <w:highlight w:val="green"/>
              </w:rPr>
              <w:t xml:space="preserve"> tools in your CI/CD pipeline</w:t>
            </w:r>
            <w:r>
              <w:rPr>
                <w:rFonts w:ascii="Arial" w:hAnsi="Arial" w:eastAsia="Arial" w:cs="Arial"/>
                <w:color w:val="000000"/>
                <w:sz w:val="20"/>
                <w:szCs w:val="20"/>
              </w:rPr>
              <w:t xml:space="preserve"> to automatically flag libraries with known vulnerabilities.</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74"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Patch Strategy</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907" w:type="dxa"/>
            <w:vAlign w:val="center"/>
            <w:textDirection w:val="lrTb"/>
            <w:noWrap w:val="false"/>
          </w:tcPr>
          <w:p>
            <w:pPr>
              <w:pBdr/>
              <w:spacing w:after="0" w:before="0" w:line="240" w:lineRule="auto"/>
              <w:ind/>
              <w:rPr>
                <w:color w:val="0070c0"/>
                <w:sz w:val="20"/>
                <w:szCs w:val="20"/>
              </w:rPr>
            </w:pPr>
            <w:r>
              <w:rPr>
                <w:rFonts w:ascii="Arial" w:hAnsi="Arial" w:eastAsia="Arial" w:cs="Arial"/>
                <w:color w:val="000000"/>
                <w:sz w:val="20"/>
                <w:szCs w:val="20"/>
                <w:highlight w:val="green"/>
              </w:rPr>
              <w:t xml:space="preserve">Define a clear NFR (Non-Functional Requirement) </w:t>
            </w:r>
            <w:r>
              <w:rPr>
                <w:rFonts w:ascii="Arial" w:hAnsi="Arial" w:eastAsia="Arial" w:cs="Arial"/>
                <w:color w:val="0070c0"/>
                <w:sz w:val="20"/>
                <w:szCs w:val="20"/>
              </w:rPr>
              <w:t xml:space="preserve">for how quickly "Critical" and "High" vulnerabilities must be patched once a fix is released.</w:t>
            </w:r>
            <w:r>
              <w:rPr>
                <w:color w:val="0070c0"/>
                <w:sz w:val="20"/>
                <w:szCs w:val="20"/>
              </w:rPr>
            </w:r>
            <w:r>
              <w:rPr>
                <w:color w:val="0070c0"/>
                <w:sz w:val="20"/>
                <w:szCs w:val="20"/>
              </w:rPr>
            </w:r>
          </w:p>
        </w:tc>
      </w:tr>
    </w:tbl>
    <w:p>
      <w:pPr>
        <w:pStyle w:val="921"/>
        <w:pBdr/>
        <w:spacing/>
        <w:ind/>
        <w:rPr>
          <w:sz w:val="20"/>
          <w:szCs w:val="20"/>
        </w:rPr>
      </w:pPr>
      <w:r>
        <w:rPr>
          <w:rFonts w:ascii="Arial" w:hAnsi="Arial" w:eastAsia="Arial" w:cs="Arial"/>
          <w:b/>
          <w:color w:val="000000"/>
          <w:sz w:val="20"/>
          <w:szCs w:val="20"/>
          <w:highlight w:val="none"/>
        </w:rPr>
      </w:r>
      <w:r>
        <w:rPr>
          <w:rFonts w:ascii="Arial" w:hAnsi="Arial" w:eastAsia="Arial" w:cs="Arial"/>
          <w:b/>
          <w:color w:val="000000"/>
          <w:sz w:val="20"/>
          <w:szCs w:val="20"/>
          <w:highlight w:val="none"/>
        </w:rPr>
      </w:r>
      <w:r>
        <w:rPr>
          <w:rFonts w:ascii="Arial" w:hAnsi="Arial" w:eastAsia="Arial" w:cs="Arial"/>
          <w:b/>
          <w:color w:val="000000"/>
          <w:sz w:val="20"/>
          <w:szCs w:val="20"/>
          <w:highlight w:val="none"/>
        </w:rPr>
      </w:r>
    </w:p>
    <w:p>
      <w:pPr>
        <w:pStyle w:val="921"/>
        <w:pBdr/>
        <w:spacing/>
        <w:ind/>
        <w:rPr>
          <w:rFonts w:ascii="Arial" w:hAnsi="Arial" w:eastAsia="Arial" w:cs="Arial"/>
          <w:b/>
          <w:bCs/>
          <w:color w:val="000000"/>
          <w:sz w:val="20"/>
          <w:szCs w:val="20"/>
          <w:highlight w:val="none"/>
        </w:rPr>
      </w:pPr>
      <w:r>
        <w:rPr>
          <w:rFonts w:ascii="Arial" w:hAnsi="Arial" w:eastAsia="Arial" w:cs="Arial"/>
          <w:b/>
          <w:color w:val="000000"/>
          <w:sz w:val="20"/>
          <w:szCs w:val="20"/>
        </w:rPr>
        <w:t xml:space="preserve">The Architect’s Golden Rule:</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i/>
          <w:color w:val="000000"/>
          <w:sz w:val="20"/>
          <w:szCs w:val="20"/>
        </w:rPr>
        <w:t xml:space="preserve">“In a modern ecosystem, you are responsible for the code you didn't write. </w:t>
      </w:r>
      <w:r>
        <w:rPr>
          <w:rFonts w:ascii="Arial" w:hAnsi="Arial" w:eastAsia="Arial" w:cs="Arial"/>
          <w:i/>
          <w:color w:val="7030a0"/>
          <w:sz w:val="20"/>
          <w:szCs w:val="20"/>
        </w:rPr>
        <w:t xml:space="preserve">You own the risk of every dependency you invite into your architecture</w:t>
      </w:r>
      <w:r>
        <w:rPr>
          <w:rFonts w:ascii="Arial" w:hAnsi="Arial" w:eastAsia="Arial" w:cs="Arial"/>
          <w:i/>
          <w:color w:val="000000"/>
          <w:sz w:val="20"/>
          <w:szCs w:val="20"/>
        </w:rPr>
        <w:t xml:space="preserve">.”</w:t>
      </w:r>
      <w:r>
        <w:rPr>
          <w:sz w:val="20"/>
          <w:szCs w:val="20"/>
        </w:rPr>
      </w:r>
      <w:r>
        <w:rPr>
          <w:sz w:val="20"/>
          <w:szCs w:val="20"/>
        </w:rPr>
      </w:r>
    </w:p>
    <w:p>
      <w:pPr>
        <w:pStyle w:val="860"/>
        <w:pBdr>
          <w:top w:val="none" w:color="000000" w:sz="4" w:space="0"/>
          <w:left w:val="none" w:color="000000" w:sz="4" w:space="0"/>
          <w:bottom w:val="none" w:color="000000" w:sz="4" w:space="0"/>
          <w:right w:val="none" w:color="000000" w:sz="4" w:space="0"/>
        </w:pBdr>
        <w:spacing w:before="0" w:line="276" w:lineRule="auto"/>
        <w:ind w:right="0" w:firstLine="0" w:left="0"/>
        <w:rPr>
          <w:color w:val="0070c0"/>
          <w:sz w:val="20"/>
          <w:szCs w:val="20"/>
          <w:highlight w:val="lightGray"/>
        </w:rPr>
      </w:pPr>
      <w:r>
        <w:rPr>
          <w:rFonts w:ascii="Arial" w:hAnsi="Arial" w:eastAsia="Arial" w:cs="Arial"/>
          <w:b/>
          <w:color w:val="0070c0"/>
          <w:sz w:val="20"/>
          <w:szCs w:val="20"/>
          <w:highlight w:val="lightGray"/>
        </w:rPr>
        <w:t xml:space="preserve">7. Identification &amp; Authentication Failures — Identity Trust Failure</w:t>
      </w:r>
      <w:r>
        <w:rPr>
          <w:color w:val="0070c0"/>
          <w:sz w:val="20"/>
          <w:szCs w:val="20"/>
          <w:highlight w:val="lightGray"/>
        </w:rPr>
      </w:r>
      <w:r>
        <w:rPr>
          <w:color w:val="0070c0"/>
          <w:sz w:val="20"/>
          <w:szCs w:val="20"/>
          <w:highlight w:val="lightGray"/>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Definition:</w:t>
      </w:r>
      <w:r>
        <w:rPr>
          <w:rFonts w:ascii="Arial" w:hAnsi="Arial" w:eastAsia="Arial" w:cs="Arial"/>
          <w:color w:val="000000"/>
          <w:sz w:val="20"/>
          <w:szCs w:val="20"/>
        </w:rPr>
        <w:t xml:space="preserve"> Critical failures in </w:t>
      </w:r>
      <w:r>
        <w:rPr>
          <w:rFonts w:ascii="Arial" w:hAnsi="Arial" w:eastAsia="Arial" w:cs="Arial"/>
          <w:color w:val="c00000"/>
          <w:sz w:val="20"/>
          <w:szCs w:val="20"/>
        </w:rPr>
        <w:t xml:space="preserve">confirming a user's claimed identity and safely managing their ongoing session</w:t>
      </w:r>
      <w:r>
        <w:rPr>
          <w:rFonts w:ascii="Arial" w:hAnsi="Arial" w:eastAsia="Arial" w:cs="Arial"/>
          <w:color w:val="000000"/>
          <w:sz w:val="20"/>
          <w:szCs w:val="20"/>
        </w:rPr>
        <w:t xml:space="preserve">. This goes beyond just a "login screen"—it covers the entire lifecycle of </w:t>
      </w:r>
      <w:r>
        <w:rPr>
          <w:rFonts w:ascii="Arial" w:hAnsi="Arial" w:eastAsia="Arial" w:cs="Arial"/>
          <w:color w:val="0070c0"/>
          <w:sz w:val="20"/>
          <w:szCs w:val="20"/>
          <w:highlight w:val="yellow"/>
        </w:rPr>
        <w:t xml:space="preserve">how the system knows who it is talking to</w:t>
      </w:r>
      <w:r>
        <w:rPr>
          <w:rFonts w:ascii="Arial" w:hAnsi="Arial" w:eastAsia="Arial" w:cs="Arial"/>
          <w:color w:val="000000"/>
          <w:sz w:val="20"/>
          <w:szCs w:val="20"/>
        </w:rPr>
        <w:t xml:space="preserve">.</w:t>
      </w:r>
      <w:r>
        <w:rPr>
          <w:sz w:val="20"/>
          <w:szCs w:val="20"/>
        </w:rPr>
      </w:r>
      <w:r>
        <w:rPr>
          <w:sz w:val="20"/>
          <w:szCs w:val="20"/>
        </w:rPr>
      </w:r>
    </w:p>
    <w:p>
      <w:pPr>
        <w:pStyle w:val="921"/>
        <w:pBdr/>
        <w:spacing/>
        <w:ind/>
        <w:rPr>
          <w:sz w:val="20"/>
          <w:szCs w:val="20"/>
        </w:rPr>
      </w:pPr>
      <w:r>
        <w:rPr>
          <w:rFonts w:ascii="Arial" w:hAnsi="Arial" w:eastAsia="Arial" w:cs="Arial"/>
          <w:b/>
          <w:color w:val="000000"/>
          <w:sz w:val="20"/>
          <w:szCs w:val="20"/>
        </w:rPr>
        <w:t xml:space="preserve">The Architectural Reality</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color w:val="000000"/>
          <w:sz w:val="20"/>
          <w:szCs w:val="20"/>
        </w:rPr>
        <w:t xml:space="preserve">As an architect, you must treat</w:t>
      </w:r>
      <w:r>
        <w:rPr>
          <w:rFonts w:ascii="Arial" w:hAnsi="Arial" w:eastAsia="Arial" w:cs="Arial"/>
          <w:color w:val="d91598"/>
          <w:sz w:val="20"/>
          <w:szCs w:val="20"/>
        </w:rPr>
        <w:t xml:space="preserve"> Identity as a </w:t>
      </w:r>
      <w:r>
        <w:rPr>
          <w:rFonts w:ascii="Arial" w:hAnsi="Arial" w:eastAsia="Arial" w:cs="Arial"/>
          <w:b/>
          <w:color w:val="d91598"/>
          <w:sz w:val="20"/>
          <w:szCs w:val="20"/>
        </w:rPr>
        <w:t xml:space="preserve">security boundary</w:t>
      </w:r>
      <w:r>
        <w:rPr>
          <w:rFonts w:ascii="Arial" w:hAnsi="Arial" w:eastAsia="Arial" w:cs="Arial"/>
          <w:color w:val="000000"/>
          <w:sz w:val="20"/>
          <w:szCs w:val="20"/>
        </w:rPr>
        <w:t xml:space="preserve">, not a user experience (UX) convenience.</w:t>
      </w:r>
      <w:r>
        <w:rPr>
          <w:rFonts w:ascii="Arial" w:hAnsi="Arial" w:eastAsia="Arial" w:cs="Arial"/>
          <w:color w:val="000000"/>
          <w:sz w:val="20"/>
          <w:szCs w:val="20"/>
          <w:highlight w:val="green"/>
        </w:rPr>
        <w:t xml:space="preserve"> If the process of identifying a user (Authentication) or maintaining that state (Session Management) is weak</w:t>
      </w:r>
      <w:r>
        <w:rPr>
          <w:rFonts w:ascii="Arial" w:hAnsi="Arial" w:eastAsia="Arial" w:cs="Arial"/>
          <w:color w:val="000000"/>
          <w:sz w:val="20"/>
          <w:szCs w:val="20"/>
        </w:rPr>
        <w:t xml:space="preserve">, </w:t>
      </w:r>
      <w:r>
        <w:rPr>
          <w:rFonts w:ascii="Arial" w:hAnsi="Arial" w:eastAsia="Arial" w:cs="Arial"/>
          <w:color w:val="c00000"/>
          <w:sz w:val="20"/>
          <w:szCs w:val="20"/>
        </w:rPr>
        <w:t xml:space="preserve">every other security control in the system is bypassed</w:t>
      </w:r>
      <w:r>
        <w:rPr>
          <w:rFonts w:ascii="Arial" w:hAnsi="Arial" w:eastAsia="Arial" w:cs="Arial"/>
          <w:color w:val="000000"/>
          <w:sz w:val="20"/>
          <w:szCs w:val="20"/>
        </w:rPr>
        <w:t xml:space="preserve"> because the attacker essentially </w:t>
      </w:r>
      <w:r>
        <w:rPr>
          <w:rFonts w:ascii="Arial" w:hAnsi="Arial" w:eastAsia="Arial" w:cs="Arial"/>
          <w:i/>
          <w:color w:val="000000"/>
          <w:sz w:val="20"/>
          <w:szCs w:val="20"/>
        </w:rPr>
        <w:t xml:space="preserve">becomes</w:t>
      </w:r>
      <w:r>
        <w:rPr>
          <w:rFonts w:ascii="Arial" w:hAnsi="Arial" w:eastAsia="Arial" w:cs="Arial"/>
          <w:color w:val="000000"/>
          <w:sz w:val="20"/>
          <w:szCs w:val="20"/>
        </w:rPr>
        <w:t xml:space="preserve"> the user.</w:t>
      </w:r>
      <w:r>
        <w:rPr>
          <w:sz w:val="20"/>
          <w:szCs w:val="20"/>
        </w:rPr>
      </w:r>
      <w:r>
        <w:rPr>
          <w:sz w:val="20"/>
          <w:szCs w:val="20"/>
        </w:rPr>
      </w:r>
    </w:p>
    <w:tbl>
      <w:tblPr>
        <w:tblStyle w:val="73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520"/>
        <w:gridCol w:w="14419"/>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Aspect</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419"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Details</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Architectural Meaning</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419" w:type="dxa"/>
            <w:vAlign w:val="center"/>
            <w:textDirection w:val="lrTb"/>
            <w:noWrap w:val="false"/>
          </w:tcPr>
          <w:p>
            <w:pPr>
              <w:pBdr/>
              <w:spacing w:after="0" w:before="0" w:line="240" w:lineRule="auto"/>
              <w:ind/>
              <w:rPr>
                <w:color w:val="c00000"/>
                <w:sz w:val="20"/>
                <w:szCs w:val="20"/>
              </w:rPr>
            </w:pPr>
            <w:r>
              <w:rPr>
                <w:rFonts w:ascii="Arial" w:hAnsi="Arial" w:eastAsia="Arial" w:cs="Arial"/>
                <w:color w:val="000000"/>
                <w:sz w:val="20"/>
                <w:szCs w:val="20"/>
              </w:rPr>
              <w:t xml:space="preserve">The system relies on </w:t>
            </w:r>
            <w:r>
              <w:rPr>
                <w:rFonts w:ascii="Arial" w:hAnsi="Arial" w:eastAsia="Arial" w:cs="Arial"/>
                <w:color w:val="c00000"/>
                <w:sz w:val="20"/>
                <w:szCs w:val="20"/>
              </w:rPr>
              <w:t xml:space="preserve">"assumed identity"</w:t>
            </w:r>
            <w:r>
              <w:rPr>
                <w:rFonts w:ascii="Arial" w:hAnsi="Arial" w:eastAsia="Arial" w:cs="Arial"/>
                <w:color w:val="000000"/>
                <w:sz w:val="20"/>
                <w:szCs w:val="20"/>
              </w:rPr>
              <w:t xml:space="preserve"> rather than "proven identity," or </w:t>
            </w:r>
            <w:r>
              <w:rPr>
                <w:rFonts w:ascii="Arial" w:hAnsi="Arial" w:eastAsia="Arial" w:cs="Arial"/>
                <w:color w:val="c00000"/>
                <w:sz w:val="20"/>
                <w:szCs w:val="20"/>
              </w:rPr>
              <w:t xml:space="preserve">fails to clean up the "state" after a user departs.</w:t>
            </w:r>
            <w:r>
              <w:rPr>
                <w:color w:val="c00000"/>
                <w:sz w:val="20"/>
                <w:szCs w:val="20"/>
              </w:rPr>
            </w:r>
            <w:r>
              <w:rPr>
                <w:color w:val="c00000"/>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Where It Breaks</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419" w:type="dxa"/>
            <w:vAlign w:val="center"/>
            <w:textDirection w:val="lrTb"/>
            <w:noWrap w:val="false"/>
          </w:tcPr>
          <w:p>
            <w:pPr>
              <w:pBdr/>
              <w:spacing w:after="0" w:before="0" w:line="240" w:lineRule="auto"/>
              <w:ind/>
              <w:rPr>
                <w:color w:val="0070c0"/>
                <w:sz w:val="20"/>
                <w:szCs w:val="20"/>
              </w:rPr>
            </w:pPr>
            <w:r>
              <w:rPr>
                <w:rFonts w:ascii="Arial" w:hAnsi="Arial" w:eastAsia="Arial" w:cs="Arial"/>
                <w:b/>
                <w:color w:val="000000"/>
                <w:sz w:val="20"/>
                <w:szCs w:val="20"/>
              </w:rPr>
              <w:t xml:space="preserve">Credential recovery</w:t>
            </w:r>
            <w:r>
              <w:rPr>
                <w:rFonts w:ascii="Arial" w:hAnsi="Arial" w:eastAsia="Arial" w:cs="Arial"/>
                <w:color w:val="000000"/>
                <w:sz w:val="20"/>
                <w:szCs w:val="20"/>
              </w:rPr>
              <w:t xml:space="preserve"> (Forgot Password), </w:t>
            </w:r>
            <w:r>
              <w:rPr>
                <w:rFonts w:ascii="Arial" w:hAnsi="Arial" w:eastAsia="Arial" w:cs="Arial"/>
                <w:b/>
                <w:color w:val="000000"/>
                <w:sz w:val="20"/>
                <w:szCs w:val="20"/>
              </w:rPr>
              <w:t xml:space="preserve">Session token storage</w:t>
            </w:r>
            <w:r>
              <w:rPr>
                <w:rFonts w:ascii="Arial" w:hAnsi="Arial" w:eastAsia="Arial" w:cs="Arial"/>
                <w:color w:val="000000"/>
                <w:sz w:val="20"/>
                <w:szCs w:val="20"/>
              </w:rPr>
              <w:t xml:space="preserve">, and </w:t>
            </w:r>
            <w:r>
              <w:rPr>
                <w:rFonts w:ascii="Arial" w:hAnsi="Arial" w:eastAsia="Arial" w:cs="Arial"/>
                <w:b/>
                <w:color w:val="0070c0"/>
                <w:sz w:val="20"/>
                <w:szCs w:val="20"/>
              </w:rPr>
              <w:t xml:space="preserve">Certificate validation</w:t>
            </w:r>
            <w:r>
              <w:rPr>
                <w:rFonts w:ascii="Arial" w:hAnsi="Arial" w:eastAsia="Arial" w:cs="Arial"/>
                <w:color w:val="0070c0"/>
                <w:sz w:val="20"/>
                <w:szCs w:val="20"/>
              </w:rPr>
              <w:t xml:space="preserve"> (checking if the server is who it says it is).</w:t>
            </w:r>
            <w:r>
              <w:rPr>
                <w:color w:val="0070c0"/>
                <w:sz w:val="20"/>
                <w:szCs w:val="20"/>
              </w:rPr>
            </w:r>
            <w:r>
              <w:rPr>
                <w:color w:val="0070c0"/>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System Risk</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419" w:type="dxa"/>
            <w:vAlign w:val="center"/>
            <w:textDirection w:val="lrTb"/>
            <w:noWrap w:val="false"/>
          </w:tcPr>
          <w:p>
            <w:pPr>
              <w:pBdr/>
              <w:spacing w:after="0" w:before="0" w:line="240" w:lineRule="auto"/>
              <w:ind/>
              <w:rPr>
                <w:sz w:val="20"/>
                <w:szCs w:val="20"/>
              </w:rPr>
            </w:pPr>
            <w:r>
              <w:rPr>
                <w:rFonts w:ascii="Arial" w:hAnsi="Arial" w:eastAsia="Arial" w:cs="Arial"/>
                <w:color w:val="000000"/>
                <w:sz w:val="20"/>
                <w:szCs w:val="20"/>
              </w:rPr>
              <w:t xml:space="preserve">Account Takeover (ATO), identity theft, and unauthorized access to high-value transactions.</w:t>
            </w:r>
            <w:r>
              <w:rPr>
                <w:sz w:val="20"/>
                <w:szCs w:val="20"/>
              </w:rPr>
            </w:r>
            <w:r>
              <w:rPr>
                <w:sz w:val="20"/>
                <w:szCs w:val="20"/>
              </w:rPr>
            </w:r>
          </w:p>
        </w:tc>
      </w:tr>
    </w:tbl>
    <w:p>
      <w:pPr>
        <w:pStyle w:val="921"/>
        <w:pBdr/>
        <w:spacing/>
        <w:ind/>
        <w:rPr>
          <w:sz w:val="20"/>
          <w:szCs w:val="20"/>
        </w:rPr>
      </w:pPr>
      <w:r>
        <w:rPr>
          <w:rFonts w:ascii="Arial" w:hAnsi="Arial" w:eastAsia="Arial" w:cs="Arial"/>
          <w:b/>
          <w:color w:val="000000"/>
          <w:sz w:val="20"/>
          <w:szCs w:val="20"/>
          <w:highlight w:val="none"/>
        </w:rPr>
      </w:r>
      <w:r>
        <w:rPr>
          <w:rFonts w:ascii="Arial" w:hAnsi="Arial" w:eastAsia="Arial" w:cs="Arial"/>
          <w:b/>
          <w:color w:val="000000"/>
          <w:sz w:val="20"/>
          <w:szCs w:val="20"/>
          <w:highlight w:val="none"/>
        </w:rPr>
      </w:r>
      <w:r>
        <w:rPr>
          <w:rFonts w:ascii="Arial" w:hAnsi="Arial" w:eastAsia="Arial" w:cs="Arial"/>
          <w:b/>
          <w:color w:val="000000"/>
          <w:sz w:val="20"/>
          <w:szCs w:val="20"/>
          <w:highlight w:val="none"/>
        </w:rPr>
      </w:r>
    </w:p>
    <w:p>
      <w:pPr>
        <w:pStyle w:val="861"/>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Analogies (The "Verification" Logic)</w:t>
      </w:r>
      <w:r>
        <w:rPr>
          <w:sz w:val="20"/>
          <w:szCs w:val="20"/>
        </w:rPr>
      </w:r>
      <w:r>
        <w:rPr>
          <w:sz w:val="20"/>
          <w:szCs w:val="20"/>
        </w:rPr>
      </w:r>
    </w:p>
    <w:p>
      <w:pPr>
        <w:pStyle w:val="922"/>
        <w:numPr>
          <w:ilvl w:val="0"/>
          <w:numId w:val="9"/>
        </w:numPr>
        <w:pBdr>
          <w:top w:val="none" w:color="000000" w:sz="4" w:space="0"/>
          <w:left w:val="none" w:color="000000" w:sz="4" w:space="0"/>
          <w:bottom w:val="none" w:color="000000" w:sz="4" w:space="0"/>
          <w:right w:val="none" w:color="000000" w:sz="4" w:space="0"/>
        </w:pBdr>
        <w:spacing w:before="0" w:line="276" w:lineRule="auto"/>
        <w:ind w:right="0"/>
        <w:rPr>
          <w:color w:val="c00000"/>
          <w:sz w:val="20"/>
          <w:szCs w:val="20"/>
        </w:rPr>
      </w:pPr>
      <w:r>
        <w:rPr>
          <w:rFonts w:ascii="Arial" w:hAnsi="Arial" w:eastAsia="Arial" w:cs="Arial"/>
          <w:b/>
          <w:color w:val="000000"/>
          <w:sz w:val="20"/>
          <w:szCs w:val="20"/>
        </w:rPr>
        <w:t xml:space="preserve">The Airport Pilot:</w:t>
      </w:r>
      <w:r>
        <w:rPr>
          <w:rFonts w:ascii="Arial" w:hAnsi="Arial" w:eastAsia="Arial" w:cs="Arial"/>
          <w:color w:val="000000"/>
          <w:sz w:val="20"/>
          <w:szCs w:val="20"/>
        </w:rPr>
        <w:t xml:space="preserve"> </w:t>
      </w:r>
      <w:r>
        <w:rPr>
          <w:rFonts w:ascii="Arial" w:hAnsi="Arial" w:eastAsia="Arial" w:cs="Arial"/>
          <w:color w:val="c00000"/>
          <w:sz w:val="20"/>
          <w:szCs w:val="20"/>
        </w:rPr>
        <w:t xml:space="preserve">Someone walks into a cockpit claiming to be the pilot. If security lets them fly without checking their credentials or ID, that is an authentication failure</w:t>
      </w:r>
      <w:r>
        <w:rPr>
          <w:rFonts w:ascii="Arial" w:hAnsi="Arial" w:eastAsia="Arial" w:cs="Arial"/>
          <w:color w:val="000000"/>
          <w:sz w:val="20"/>
          <w:szCs w:val="20"/>
        </w:rPr>
        <w:t xml:space="preserve">. </w:t>
      </w:r>
      <w:r>
        <w:rPr>
          <w:rFonts w:ascii="Arial" w:hAnsi="Arial" w:eastAsia="Arial" w:cs="Arial"/>
          <w:color w:val="ffffff" w:themeColor="background1"/>
          <w:sz w:val="20"/>
          <w:szCs w:val="20"/>
          <w:highlight w:val="darkRed"/>
        </w:rPr>
        <w:t xml:space="preserve">You assumed the role based on the person's location/uniform</w:t>
      </w:r>
      <w:r>
        <w:rPr>
          <w:rFonts w:ascii="Arial" w:hAnsi="Arial" w:eastAsia="Arial" w:cs="Arial"/>
          <w:color w:val="000000"/>
          <w:sz w:val="20"/>
          <w:szCs w:val="20"/>
        </w:rPr>
        <w:t xml:space="preserve"> </w:t>
      </w:r>
      <w:r>
        <w:rPr>
          <w:rFonts w:ascii="Arial" w:hAnsi="Arial" w:eastAsia="Arial" w:cs="Arial"/>
          <w:color w:val="c00000"/>
          <w:sz w:val="20"/>
          <w:szCs w:val="20"/>
        </w:rPr>
        <w:t xml:space="preserve">rather than proving it.</w:t>
      </w:r>
      <w:r>
        <w:rPr>
          <w:color w:val="c00000"/>
          <w:sz w:val="20"/>
          <w:szCs w:val="20"/>
        </w:rPr>
      </w:r>
      <w:r>
        <w:rPr>
          <w:color w:val="c00000"/>
          <w:sz w:val="20"/>
          <w:szCs w:val="20"/>
        </w:rPr>
      </w:r>
    </w:p>
    <w:p>
      <w:pPr>
        <w:pStyle w:val="922"/>
        <w:numPr>
          <w:ilvl w:val="0"/>
          <w:numId w:val="9"/>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The Gas Pump:</w:t>
      </w:r>
      <w:r>
        <w:rPr>
          <w:rFonts w:ascii="Arial" w:hAnsi="Arial" w:eastAsia="Arial" w:cs="Arial"/>
          <w:color w:val="000000"/>
          <w:sz w:val="20"/>
          <w:szCs w:val="20"/>
        </w:rPr>
        <w:t xml:space="preserve"> </w:t>
      </w:r>
      <w:r>
        <w:rPr>
          <w:rFonts w:ascii="Arial" w:hAnsi="Arial" w:eastAsia="Arial" w:cs="Arial"/>
          <w:color w:val="ffffff" w:themeColor="background1"/>
          <w:sz w:val="20"/>
          <w:szCs w:val="20"/>
          <w:highlight w:val="darkRed"/>
        </w:rPr>
        <w:t xml:space="preserve">You finish pumping gas and drive away, but your credit card session is still active on the screen</w:t>
      </w:r>
      <w:r>
        <w:rPr>
          <w:rFonts w:ascii="Arial" w:hAnsi="Arial" w:eastAsia="Arial" w:cs="Arial"/>
          <w:color w:val="000000"/>
          <w:sz w:val="20"/>
          <w:szCs w:val="20"/>
        </w:rPr>
        <w:t xml:space="preserve">. The next person who pulls up doesn't have to provide their own card; they simply use your active "session." This is a classic failure of </w:t>
      </w:r>
      <w:r>
        <w:rPr>
          <w:rFonts w:ascii="Arial" w:hAnsi="Arial" w:eastAsia="Arial" w:cs="Arial"/>
          <w:b/>
          <w:color w:val="000000"/>
          <w:sz w:val="20"/>
          <w:szCs w:val="20"/>
        </w:rPr>
        <w:t xml:space="preserve">Session Invalidation</w:t>
      </w:r>
      <w:r>
        <w:rPr>
          <w:rFonts w:ascii="Arial" w:hAnsi="Arial" w:eastAsia="Arial" w:cs="Arial"/>
          <w:color w:val="000000"/>
          <w:sz w:val="20"/>
          <w:szCs w:val="20"/>
        </w:rPr>
        <w:t xml:space="preserve">.</w:t>
      </w:r>
      <w:r>
        <w:rPr>
          <w:sz w:val="20"/>
          <w:szCs w:val="20"/>
        </w:rPr>
      </w:r>
      <w:r>
        <w:rPr>
          <w:sz w:val="20"/>
          <w:szCs w:val="20"/>
        </w:rPr>
      </w:r>
    </w:p>
    <w:p>
      <w:pPr>
        <w:pStyle w:val="861"/>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HLD Design Controls (The "How-To")</w:t>
      </w:r>
      <w:r>
        <w:rPr>
          <w:sz w:val="20"/>
          <w:szCs w:val="20"/>
        </w:rPr>
      </w:r>
      <w:r>
        <w:rPr>
          <w:sz w:val="20"/>
          <w:szCs w:val="20"/>
        </w:rPr>
      </w:r>
    </w:p>
    <w:tbl>
      <w:tblPr>
        <w:tblStyle w:val="73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001"/>
        <w:gridCol w:w="14169"/>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01"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Control</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169"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Architectural Purpose</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01"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Strong Verification (MFA)</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169" w:type="dxa"/>
            <w:vAlign w:val="center"/>
            <w:textDirection w:val="lrTb"/>
            <w:noWrap w:val="false"/>
          </w:tcPr>
          <w:p>
            <w:pPr>
              <w:pBdr/>
              <w:spacing w:after="0" w:before="0" w:line="240" w:lineRule="auto"/>
              <w:ind/>
              <w:rPr>
                <w:sz w:val="20"/>
                <w:szCs w:val="20"/>
              </w:rPr>
            </w:pPr>
            <w:r>
              <w:rPr>
                <w:rFonts w:ascii="Arial" w:hAnsi="Arial" w:eastAsia="Arial" w:cs="Arial"/>
                <w:color w:val="000000"/>
                <w:sz w:val="20"/>
                <w:szCs w:val="20"/>
              </w:rPr>
              <w:t xml:space="preserve">Use Multi-Factor Authentication. Moving beyond just passwords to "something you have" (TOTP) or "something you are" (Biometrics).</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01"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Strict Session Invalidation</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169" w:type="dxa"/>
            <w:vAlign w:val="center"/>
            <w:textDirection w:val="lrTb"/>
            <w:noWrap w:val="false"/>
          </w:tcPr>
          <w:p>
            <w:pPr>
              <w:pBdr/>
              <w:spacing w:after="0" w:before="0" w:line="240" w:lineRule="auto"/>
              <w:ind/>
              <w:rPr>
                <w:sz w:val="20"/>
                <w:szCs w:val="20"/>
              </w:rPr>
            </w:pPr>
            <w:r>
              <w:rPr>
                <w:rFonts w:ascii="Arial" w:hAnsi="Arial" w:eastAsia="Arial" w:cs="Arial"/>
                <w:color w:val="0070c0"/>
                <w:sz w:val="20"/>
                <w:szCs w:val="20"/>
              </w:rPr>
              <w:t xml:space="preserve">Ensure session tokens are destroyed on the server immediately</w:t>
            </w:r>
            <w:r>
              <w:rPr>
                <w:rFonts w:ascii="Arial" w:hAnsi="Arial" w:eastAsia="Arial" w:cs="Arial"/>
                <w:color w:val="000000"/>
                <w:sz w:val="20"/>
                <w:szCs w:val="20"/>
              </w:rPr>
              <w:t xml:space="preserve"> upon logout or after a short period of inactivity.</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01"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Certificate Validation</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169" w:type="dxa"/>
            <w:vAlign w:val="center"/>
            <w:textDirection w:val="lrTb"/>
            <w:noWrap w:val="false"/>
          </w:tcPr>
          <w:p>
            <w:pPr>
              <w:pBdr/>
              <w:spacing w:after="0" w:before="0" w:line="240" w:lineRule="auto"/>
              <w:ind/>
              <w:rPr>
                <w:sz w:val="20"/>
                <w:szCs w:val="20"/>
              </w:rPr>
            </w:pPr>
            <w:r>
              <w:rPr>
                <w:rFonts w:ascii="Arial" w:hAnsi="Arial" w:eastAsia="Arial" w:cs="Arial"/>
                <w:color w:val="0070c0"/>
                <w:sz w:val="20"/>
                <w:szCs w:val="20"/>
                <w:highlight w:val="cyan"/>
              </w:rPr>
              <w:t xml:space="preserve">Force the system to verify digital certificates</w:t>
            </w:r>
            <w:r>
              <w:rPr>
                <w:rFonts w:ascii="Arial" w:hAnsi="Arial" w:eastAsia="Arial" w:cs="Arial"/>
                <w:color w:val="000000"/>
                <w:sz w:val="20"/>
                <w:szCs w:val="20"/>
              </w:rPr>
              <w:t xml:space="preserve"> to ensure it isn't talking to a "spoofed" or fake host.</w:t>
            </w:r>
            <w:r>
              <w:rPr>
                <w:sz w:val="20"/>
                <w:szCs w:val="20"/>
              </w:rPr>
            </w:r>
            <w:r>
              <w:rPr>
                <w:sz w:val="20"/>
                <w:szCs w:val="20"/>
              </w:rPr>
            </w:r>
          </w:p>
        </w:tc>
      </w:tr>
    </w:tbl>
    <w:p>
      <w:pPr>
        <w:pStyle w:val="921"/>
        <w:pBdr/>
        <w:spacing/>
        <w:ind/>
        <w:rPr>
          <w:sz w:val="20"/>
          <w:szCs w:val="20"/>
        </w:rPr>
      </w:pPr>
      <w:r>
        <w:rPr>
          <w:rFonts w:ascii="Arial" w:hAnsi="Arial" w:eastAsia="Arial" w:cs="Arial"/>
          <w:b/>
          <w:color w:val="000000"/>
          <w:sz w:val="20"/>
          <w:szCs w:val="20"/>
          <w:highlight w:val="none"/>
        </w:rPr>
      </w:r>
      <w:r>
        <w:rPr>
          <w:rFonts w:ascii="Arial" w:hAnsi="Arial" w:eastAsia="Arial" w:cs="Arial"/>
          <w:b/>
          <w:color w:val="000000"/>
          <w:sz w:val="20"/>
          <w:szCs w:val="20"/>
          <w:highlight w:val="none"/>
        </w:rPr>
      </w:r>
      <w:r>
        <w:rPr>
          <w:rFonts w:ascii="Arial" w:hAnsi="Arial" w:eastAsia="Arial" w:cs="Arial"/>
          <w:b/>
          <w:color w:val="000000"/>
          <w:sz w:val="20"/>
          <w:szCs w:val="20"/>
          <w:highlight w:val="none"/>
        </w:rPr>
      </w:r>
    </w:p>
    <w:p>
      <w:pPr>
        <w:pStyle w:val="921"/>
        <w:pBdr/>
        <w:spacing/>
        <w:ind/>
        <w:rPr>
          <w:rFonts w:ascii="Arial" w:hAnsi="Arial" w:eastAsia="Arial" w:cs="Arial"/>
          <w:b/>
          <w:bCs/>
          <w:color w:val="000000"/>
          <w:sz w:val="20"/>
          <w:szCs w:val="20"/>
          <w:highlight w:val="none"/>
        </w:rPr>
      </w:pPr>
      <w:r>
        <w:rPr>
          <w:rFonts w:ascii="Arial" w:hAnsi="Arial" w:eastAsia="Arial" w:cs="Arial"/>
          <w:b/>
          <w:color w:val="000000"/>
          <w:sz w:val="20"/>
          <w:szCs w:val="20"/>
        </w:rPr>
        <w:t xml:space="preserve">The Architect’s Golden Rule:</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i/>
          <w:color w:val="000000"/>
          <w:sz w:val="20"/>
          <w:szCs w:val="20"/>
        </w:rPr>
        <w:t xml:space="preserve">“</w:t>
      </w:r>
      <w:r>
        <w:rPr>
          <w:rFonts w:ascii="Arial" w:hAnsi="Arial" w:eastAsia="Arial" w:cs="Arial"/>
          <w:i/>
          <w:color w:val="0070c0"/>
          <w:sz w:val="20"/>
          <w:szCs w:val="20"/>
        </w:rPr>
        <w:t xml:space="preserve">Identity is the primary gate to your data.</w:t>
      </w:r>
      <w:r>
        <w:rPr>
          <w:rFonts w:ascii="Arial" w:hAnsi="Arial" w:eastAsia="Arial" w:cs="Arial"/>
          <w:i/>
          <w:color w:val="000000"/>
          <w:sz w:val="20"/>
          <w:szCs w:val="20"/>
        </w:rPr>
        <w:t xml:space="preserve"> If your authentication is weak, your authorization is irrelevant. Prove the identity; never assume it.”</w:t>
      </w:r>
      <w:r>
        <w:rPr>
          <w:sz w:val="20"/>
          <w:szCs w:val="20"/>
        </w:rPr>
      </w:r>
      <w:r>
        <w:rPr>
          <w:sz w:val="20"/>
          <w:szCs w:val="20"/>
        </w:rPr>
      </w:r>
    </w:p>
    <w:p>
      <w:pPr>
        <w:pStyle w:val="860"/>
        <w:pBdr>
          <w:top w:val="none" w:color="000000" w:sz="4" w:space="0"/>
          <w:left w:val="none" w:color="000000" w:sz="4" w:space="0"/>
          <w:bottom w:val="none" w:color="000000" w:sz="4" w:space="0"/>
          <w:right w:val="none" w:color="000000" w:sz="4" w:space="0"/>
        </w:pBdr>
        <w:spacing w:before="0" w:line="276" w:lineRule="auto"/>
        <w:ind w:right="0" w:firstLine="0" w:left="0"/>
        <w:rPr>
          <w:color w:val="0070c0"/>
          <w:sz w:val="20"/>
          <w:szCs w:val="20"/>
          <w:highlight w:val="lightGray"/>
        </w:rPr>
      </w:pPr>
      <w:r>
        <w:rPr>
          <w:rFonts w:ascii="Arial" w:hAnsi="Arial" w:eastAsia="Arial" w:cs="Arial"/>
          <w:b/>
          <w:color w:val="0070c0"/>
          <w:sz w:val="20"/>
          <w:szCs w:val="20"/>
          <w:highlight w:val="lightGray"/>
        </w:rPr>
        <w:t xml:space="preserve">8. Software &amp; Data Integrity Failures — Pipeline Trust Failure</w:t>
      </w:r>
      <w:r>
        <w:rPr>
          <w:color w:val="0070c0"/>
          <w:sz w:val="20"/>
          <w:szCs w:val="20"/>
          <w:highlight w:val="lightGray"/>
        </w:rPr>
      </w:r>
      <w:r>
        <w:rPr>
          <w:color w:val="0070c0"/>
          <w:sz w:val="20"/>
          <w:szCs w:val="20"/>
          <w:highlight w:val="lightGray"/>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Definition:</w:t>
      </w:r>
      <w:r>
        <w:rPr>
          <w:rFonts w:ascii="Arial" w:hAnsi="Arial" w:eastAsia="Arial" w:cs="Arial"/>
          <w:color w:val="000000"/>
          <w:sz w:val="20"/>
          <w:szCs w:val="20"/>
        </w:rPr>
        <w:t xml:space="preserve"> Vulnerabilities that occur when software code, updates, or sensitive data are integrated into the production environment without sufficient </w:t>
      </w:r>
      <w:r>
        <w:rPr>
          <w:rFonts w:ascii="Arial" w:hAnsi="Arial" w:eastAsia="Arial" w:cs="Arial"/>
          <w:color w:val="000000"/>
          <w:sz w:val="20"/>
          <w:szCs w:val="20"/>
          <w:highlight w:val="cyan"/>
        </w:rPr>
        <w:t xml:space="preserve">verification of their source and integrity</w:t>
      </w:r>
      <w:r>
        <w:rPr>
          <w:rFonts w:ascii="Arial" w:hAnsi="Arial" w:eastAsia="Arial" w:cs="Arial"/>
          <w:color w:val="000000"/>
          <w:sz w:val="20"/>
          <w:szCs w:val="20"/>
        </w:rPr>
        <w:t xml:space="preserve">.</w:t>
      </w:r>
      <w:r>
        <w:rPr>
          <w:sz w:val="20"/>
          <w:szCs w:val="20"/>
        </w:rPr>
      </w:r>
      <w:r>
        <w:rPr>
          <w:sz w:val="20"/>
          <w:szCs w:val="20"/>
        </w:rPr>
      </w:r>
    </w:p>
    <w:p>
      <w:pPr>
        <w:pStyle w:val="921"/>
        <w:pBdr/>
        <w:spacing/>
        <w:ind/>
        <w:rPr>
          <w:sz w:val="20"/>
          <w:szCs w:val="20"/>
        </w:rPr>
      </w:pPr>
      <w:r>
        <w:rPr>
          <w:rFonts w:ascii="Arial" w:hAnsi="Arial" w:eastAsia="Arial" w:cs="Arial"/>
          <w:b/>
          <w:color w:val="000000"/>
          <w:sz w:val="20"/>
          <w:szCs w:val="20"/>
        </w:rPr>
        <w:t xml:space="preserve">The Architectural Reality</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color w:val="000000"/>
          <w:sz w:val="20"/>
          <w:szCs w:val="20"/>
        </w:rPr>
        <w:t xml:space="preserve">This category addresses the </w:t>
      </w:r>
      <w:r>
        <w:rPr>
          <w:rFonts w:ascii="Arial" w:hAnsi="Arial" w:eastAsia="Arial" w:cs="Arial"/>
          <w:b/>
          <w:color w:val="000000"/>
          <w:sz w:val="20"/>
          <w:szCs w:val="20"/>
        </w:rPr>
        <w:t xml:space="preserve">infrastructure of delivery</w:t>
      </w:r>
      <w:r>
        <w:rPr>
          <w:rFonts w:ascii="Arial" w:hAnsi="Arial" w:eastAsia="Arial" w:cs="Arial"/>
          <w:color w:val="000000"/>
          <w:sz w:val="20"/>
          <w:szCs w:val="20"/>
        </w:rPr>
        <w:t xml:space="preserve">. In modern</w:t>
      </w:r>
      <w:r>
        <w:rPr>
          <w:rFonts w:ascii="Arial" w:hAnsi="Arial" w:eastAsia="Arial" w:cs="Arial"/>
          <w:color w:val="auto"/>
          <w:sz w:val="20"/>
          <w:szCs w:val="20"/>
        </w:rPr>
        <w:t xml:space="preserve"> DevOps, we</w:t>
      </w:r>
      <w:r>
        <w:rPr>
          <w:rFonts w:ascii="Arial" w:hAnsi="Arial" w:eastAsia="Arial" w:cs="Arial"/>
          <w:color w:val="000000"/>
          <w:sz w:val="20"/>
          <w:szCs w:val="20"/>
        </w:rPr>
        <w:t xml:space="preserve"> rely on automated "conveyor belts" (CI/CD pipelines) to push code. As an architect, you must recognize that</w:t>
      </w:r>
      <w:r>
        <w:rPr>
          <w:rFonts w:ascii="Arial" w:hAnsi="Arial" w:eastAsia="Arial" w:cs="Arial"/>
          <w:color w:val="c00000"/>
          <w:sz w:val="20"/>
          <w:szCs w:val="20"/>
        </w:rPr>
        <w:t xml:space="preserve"> if the pipeline itself is insecure, or if it automatically pulls in unverified updates, </w:t>
      </w:r>
      <w:r>
        <w:rPr>
          <w:rFonts w:ascii="Arial" w:hAnsi="Arial" w:eastAsia="Arial" w:cs="Arial"/>
          <w:color w:val="ffffff" w:themeColor="background1"/>
          <w:sz w:val="20"/>
          <w:szCs w:val="20"/>
          <w:highlight w:val="darkRed"/>
        </w:rPr>
        <w:t xml:space="preserve">you are essentially automating the di</w:t>
      </w:r>
      <w:r>
        <w:rPr>
          <w:rFonts w:ascii="Arial" w:hAnsi="Arial" w:eastAsia="Arial" w:cs="Arial"/>
          <w:color w:val="ffffff" w:themeColor="background1"/>
          <w:sz w:val="20"/>
          <w:szCs w:val="20"/>
          <w:highlight w:val="darkRed"/>
        </w:rPr>
        <w:t xml:space="preserve">stribution of malware or flaws at high speed</w:t>
      </w:r>
      <w:r>
        <w:rPr>
          <w:rFonts w:ascii="Arial" w:hAnsi="Arial" w:eastAsia="Arial" w:cs="Arial"/>
          <w:color w:val="ffffff" w:themeColor="background1"/>
          <w:sz w:val="20"/>
          <w:szCs w:val="20"/>
          <w:highlight w:val="darkRed"/>
        </w:rPr>
        <w:t xml:space="preserve">.</w:t>
      </w:r>
      <w:r>
        <w:rPr>
          <w:color w:val="ffffff" w:themeColor="background1"/>
          <w:sz w:val="20"/>
          <w:szCs w:val="20"/>
          <w:highlight w:val="darkRed"/>
        </w:rPr>
      </w:r>
      <w:r>
        <w:rPr>
          <w:sz w:val="20"/>
          <w:szCs w:val="20"/>
        </w:rPr>
      </w:r>
    </w:p>
    <w:tbl>
      <w:tblPr>
        <w:tblStyle w:val="73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520"/>
        <w:gridCol w:w="16261"/>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Aspect</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261"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Details</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Architectural Meaning</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261" w:type="dxa"/>
            <w:vAlign w:val="center"/>
            <w:textDirection w:val="lrTb"/>
            <w:noWrap w:val="false"/>
          </w:tcPr>
          <w:p>
            <w:pPr>
              <w:pBdr/>
              <w:spacing w:after="0" w:before="0" w:line="240" w:lineRule="auto"/>
              <w:ind/>
              <w:rPr>
                <w:sz w:val="20"/>
                <w:szCs w:val="20"/>
              </w:rPr>
            </w:pPr>
            <w:r>
              <w:rPr>
                <w:rFonts w:ascii="Arial" w:hAnsi="Arial" w:eastAsia="Arial" w:cs="Arial"/>
                <w:color w:val="000000"/>
                <w:sz w:val="20"/>
                <w:szCs w:val="20"/>
              </w:rPr>
              <w:t xml:space="preserve">The "trust chain" between development and production is broken; </w:t>
            </w:r>
            <w:r>
              <w:rPr>
                <w:rFonts w:ascii="Arial" w:hAnsi="Arial" w:eastAsia="Arial" w:cs="Arial"/>
                <w:color w:val="c00000"/>
                <w:sz w:val="20"/>
                <w:szCs w:val="20"/>
              </w:rPr>
              <w:t xml:space="preserve">the system accepts artifacts without validating their digital "fingerprint."</w:t>
            </w:r>
            <w:r>
              <w:rPr>
                <w:color w:val="c00000"/>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Where It Breaks</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261"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Auto-update mechanisms</w:t>
            </w:r>
            <w:r>
              <w:rPr>
                <w:rFonts w:ascii="Arial" w:hAnsi="Arial" w:eastAsia="Arial" w:cs="Arial"/>
                <w:color w:val="000000"/>
                <w:sz w:val="20"/>
                <w:szCs w:val="20"/>
              </w:rPr>
              <w:t xml:space="preserve">, </w:t>
            </w:r>
            <w:r>
              <w:rPr>
                <w:rFonts w:ascii="Arial" w:hAnsi="Arial" w:eastAsia="Arial" w:cs="Arial"/>
                <w:b/>
                <w:color w:val="000000"/>
                <w:sz w:val="20"/>
                <w:szCs w:val="20"/>
              </w:rPr>
              <w:t xml:space="preserve">CI/CD build servers</w:t>
            </w:r>
            <w:r>
              <w:rPr>
                <w:rFonts w:ascii="Arial" w:hAnsi="Arial" w:eastAsia="Arial" w:cs="Arial"/>
                <w:color w:val="000000"/>
                <w:sz w:val="20"/>
                <w:szCs w:val="20"/>
              </w:rPr>
              <w:t xml:space="preserve"> (Jenkins/GitHub Actions), and </w:t>
            </w:r>
            <w:r>
              <w:rPr>
                <w:rFonts w:ascii="Arial" w:hAnsi="Arial" w:eastAsia="Arial" w:cs="Arial"/>
                <w:b/>
                <w:color w:val="000000"/>
                <w:sz w:val="20"/>
                <w:szCs w:val="20"/>
              </w:rPr>
              <w:t xml:space="preserve">plugin repositories</w:t>
            </w:r>
            <w:r>
              <w:rPr>
                <w:rFonts w:ascii="Arial" w:hAnsi="Arial" w:eastAsia="Arial" w:cs="Arial"/>
                <w:color w:val="000000"/>
                <w:sz w:val="20"/>
                <w:szCs w:val="20"/>
              </w:rPr>
              <w:t xml:space="preserve">.</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System Risk</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261" w:type="dxa"/>
            <w:vAlign w:val="center"/>
            <w:textDirection w:val="lrTb"/>
            <w:noWrap w:val="false"/>
          </w:tcPr>
          <w:p>
            <w:pPr>
              <w:pBdr/>
              <w:spacing w:after="0" w:before="0" w:line="240" w:lineRule="auto"/>
              <w:ind/>
              <w:rPr>
                <w:sz w:val="20"/>
                <w:szCs w:val="20"/>
              </w:rPr>
            </w:pPr>
            <w:r>
              <w:rPr>
                <w:rFonts w:ascii="Arial" w:hAnsi="Arial" w:eastAsia="Arial" w:cs="Arial"/>
                <w:color w:val="000000"/>
                <w:sz w:val="20"/>
                <w:szCs w:val="20"/>
              </w:rPr>
              <w:t xml:space="preserve">"Mass Compromise." An attacker doesn't need to hack your app; they just need to hack the tool that </w:t>
            </w:r>
            <w:r>
              <w:rPr>
                <w:rFonts w:ascii="Arial" w:hAnsi="Arial" w:eastAsia="Arial" w:cs="Arial"/>
                <w:i/>
                <w:color w:val="000000"/>
                <w:sz w:val="20"/>
                <w:szCs w:val="20"/>
              </w:rPr>
              <w:t xml:space="preserve">deploys</w:t>
            </w:r>
            <w:r>
              <w:rPr>
                <w:rFonts w:ascii="Arial" w:hAnsi="Arial" w:eastAsia="Arial" w:cs="Arial"/>
                <w:color w:val="000000"/>
                <w:sz w:val="20"/>
                <w:szCs w:val="20"/>
              </w:rPr>
              <w:t xml:space="preserve"> your app to infect every user simultaneously.</w:t>
            </w:r>
            <w:r>
              <w:rPr>
                <w:sz w:val="20"/>
                <w:szCs w:val="20"/>
              </w:rPr>
            </w:r>
            <w:r>
              <w:rPr>
                <w:sz w:val="20"/>
                <w:szCs w:val="20"/>
              </w:rPr>
            </w:r>
          </w:p>
        </w:tc>
      </w:tr>
    </w:tbl>
    <w:p>
      <w:pPr>
        <w:pStyle w:val="921"/>
        <w:pBdr/>
        <w:spacing/>
        <w:ind/>
        <w:rPr>
          <w:sz w:val="20"/>
          <w:szCs w:val="20"/>
        </w:rPr>
      </w:pPr>
      <w:r>
        <w:rPr>
          <w:rFonts w:ascii="Arial" w:hAnsi="Arial" w:eastAsia="Arial" w:cs="Arial"/>
          <w:b/>
          <w:color w:val="000000"/>
          <w:sz w:val="20"/>
          <w:szCs w:val="20"/>
          <w:highlight w:val="none"/>
        </w:rPr>
      </w:r>
      <w:r>
        <w:rPr>
          <w:rFonts w:ascii="Arial" w:hAnsi="Arial" w:eastAsia="Arial" w:cs="Arial"/>
          <w:b/>
          <w:color w:val="000000"/>
          <w:sz w:val="20"/>
          <w:szCs w:val="20"/>
          <w:highlight w:val="none"/>
        </w:rPr>
      </w:r>
      <w:r>
        <w:rPr>
          <w:rFonts w:ascii="Arial" w:hAnsi="Arial" w:eastAsia="Arial" w:cs="Arial"/>
          <w:b/>
          <w:color w:val="000000"/>
          <w:sz w:val="20"/>
          <w:szCs w:val="20"/>
          <w:highlight w:val="none"/>
        </w:rPr>
      </w:r>
    </w:p>
    <w:p>
      <w:pPr>
        <w:pStyle w:val="921"/>
        <w:pBdr/>
        <w:spacing/>
        <w:ind/>
        <w:rPr>
          <w:rFonts w:ascii="Arial" w:hAnsi="Arial" w:eastAsia="Arial" w:cs="Arial"/>
          <w:b/>
          <w:bCs/>
          <w:color w:val="000000"/>
          <w:sz w:val="20"/>
          <w:szCs w:val="20"/>
          <w:highlight w:val="none"/>
        </w:rPr>
      </w:pPr>
      <w:r>
        <w:rPr>
          <w:rFonts w:ascii="Arial" w:hAnsi="Arial" w:eastAsia="Arial" w:cs="Arial"/>
          <w:b/>
          <w:color w:val="000000"/>
          <w:sz w:val="20"/>
          <w:szCs w:val="20"/>
        </w:rPr>
        <w:t xml:space="preserve">Transcript Analogy (The "Supply" Logic)</w:t>
      </w:r>
      <w:r>
        <w:rPr>
          <w:sz w:val="20"/>
          <w:szCs w:val="20"/>
        </w:rPr>
      </w:r>
      <w:r>
        <w:rPr>
          <w:sz w:val="20"/>
          <w:szCs w:val="20"/>
        </w:rPr>
      </w:r>
    </w:p>
    <w:p>
      <w:pPr>
        <w:pStyle w:val="922"/>
        <w:numPr>
          <w:ilvl w:val="0"/>
          <w:numId w:val="10"/>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The Chocolate Factory:</w:t>
      </w:r>
      <w:r>
        <w:rPr>
          <w:rFonts w:ascii="Arial" w:hAnsi="Arial" w:eastAsia="Arial" w:cs="Arial"/>
          <w:color w:val="000000"/>
          <w:sz w:val="20"/>
          <w:szCs w:val="20"/>
        </w:rPr>
        <w:t xml:space="preserve"> Imagine a factory that produces high-end chocolate. If the factory starts receiving bad raw ingredients—spoiled milk or low-quality cacao—from its suppliers, the final chocolate bar will be poor quality, no matter how good the factory's machines are. In s</w:t>
      </w:r>
      <w:r>
        <w:rPr>
          <w:rFonts w:ascii="Arial" w:hAnsi="Arial" w:eastAsia="Arial" w:cs="Arial"/>
          <w:color w:val="000000"/>
          <w:sz w:val="20"/>
          <w:szCs w:val="20"/>
        </w:rPr>
        <w:t xml:space="preserve">oftware, your "ingredients" are the updates and libraries you pull into your pipeline.</w:t>
      </w:r>
      <w:r>
        <w:rPr>
          <w:sz w:val="20"/>
          <w:szCs w:val="20"/>
        </w:rPr>
      </w:r>
      <w:r>
        <w:rPr>
          <w:sz w:val="20"/>
          <w:szCs w:val="20"/>
        </w:rPr>
      </w:r>
    </w:p>
    <w:p>
      <w:pPr>
        <w:pStyle w:val="922"/>
        <w:numPr>
          <w:ilvl w:val="0"/>
          <w:numId w:val="10"/>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Automation Paradox:</w:t>
      </w:r>
      <w:r>
        <w:rPr>
          <w:rFonts w:ascii="Arial" w:hAnsi="Arial" w:eastAsia="Arial" w:cs="Arial"/>
          <w:color w:val="000000"/>
          <w:sz w:val="20"/>
          <w:szCs w:val="20"/>
        </w:rPr>
        <w:t xml:space="preserve"> Automation is designed to make things faster. However, </w:t>
      </w:r>
      <w:r>
        <w:rPr>
          <w:rFonts w:ascii="Arial" w:hAnsi="Arial" w:eastAsia="Arial" w:cs="Arial"/>
          <w:color w:val="c00000"/>
          <w:sz w:val="20"/>
          <w:szCs w:val="20"/>
        </w:rPr>
        <w:t xml:space="preserve">if you automate a mistake or a security flaw, you simply distribute that flaw to your entire infrastructure faster than a human ever could</w:t>
      </w:r>
      <w:r>
        <w:rPr>
          <w:rFonts w:ascii="Arial" w:hAnsi="Arial" w:eastAsia="Arial" w:cs="Arial"/>
          <w:color w:val="000000"/>
          <w:sz w:val="20"/>
          <w:szCs w:val="20"/>
        </w:rPr>
        <w:t xml:space="preserve">.</w:t>
      </w:r>
      <w:r>
        <w:rPr>
          <w:sz w:val="20"/>
          <w:szCs w:val="20"/>
        </w:rPr>
      </w:r>
      <w:r>
        <w:rPr>
          <w:sz w:val="20"/>
          <w:szCs w:val="20"/>
        </w:rPr>
      </w:r>
    </w:p>
    <w:p>
      <w:pPr>
        <w:pStyle w:val="861"/>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Design Controls (The "How-To")</w:t>
      </w:r>
      <w:r>
        <w:rPr>
          <w:sz w:val="20"/>
          <w:szCs w:val="20"/>
        </w:rPr>
      </w:r>
      <w:r>
        <w:rPr>
          <w:sz w:val="20"/>
          <w:szCs w:val="20"/>
        </w:rPr>
      </w:r>
    </w:p>
    <w:tbl>
      <w:tblPr>
        <w:tblStyle w:val="73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13"/>
        <w:gridCol w:w="15148"/>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13"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Control</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148"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Architectural Purpose</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13"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Artifact Verification</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148" w:type="dxa"/>
            <w:vAlign w:val="center"/>
            <w:textDirection w:val="lrTb"/>
            <w:noWrap w:val="false"/>
          </w:tcPr>
          <w:p>
            <w:pPr>
              <w:pBdr/>
              <w:spacing w:after="0" w:before="0" w:line="240" w:lineRule="auto"/>
              <w:ind/>
              <w:rPr>
                <w:sz w:val="20"/>
                <w:szCs w:val="20"/>
              </w:rPr>
            </w:pPr>
            <w:r>
              <w:rPr>
                <w:rFonts w:ascii="Arial" w:hAnsi="Arial" w:eastAsia="Arial" w:cs="Arial"/>
                <w:color w:val="000000"/>
                <w:sz w:val="20"/>
                <w:szCs w:val="20"/>
                <w:highlight w:val="cyan"/>
              </w:rPr>
              <w:t xml:space="preserve">Use </w:t>
            </w:r>
            <w:r>
              <w:rPr>
                <w:rFonts w:ascii="Arial" w:hAnsi="Arial" w:eastAsia="Arial" w:cs="Arial"/>
                <w:b/>
                <w:color w:val="000000"/>
                <w:sz w:val="20"/>
                <w:szCs w:val="20"/>
                <w:highlight w:val="cyan"/>
              </w:rPr>
              <w:t xml:space="preserve">Digital Signatures</w:t>
            </w:r>
            <w:r>
              <w:rPr>
                <w:rFonts w:ascii="Arial" w:hAnsi="Arial" w:eastAsia="Arial" w:cs="Arial"/>
                <w:color w:val="000000"/>
                <w:sz w:val="20"/>
                <w:szCs w:val="20"/>
                <w:highlight w:val="cyan"/>
              </w:rPr>
              <w:t xml:space="preserve">.</w:t>
            </w:r>
            <w:r>
              <w:rPr>
                <w:rFonts w:ascii="Arial" w:hAnsi="Arial" w:eastAsia="Arial" w:cs="Arial"/>
                <w:color w:val="000000"/>
                <w:sz w:val="20"/>
                <w:szCs w:val="20"/>
              </w:rPr>
              <w:t xml:space="preserve"> </w:t>
            </w:r>
            <w:r>
              <w:rPr>
                <w:rFonts w:ascii="Arial" w:hAnsi="Arial" w:eastAsia="Arial" w:cs="Arial"/>
                <w:color w:val="0070c0"/>
                <w:sz w:val="20"/>
                <w:szCs w:val="20"/>
              </w:rPr>
              <w:t xml:space="preserve">Ensure that the pipeline only deploys code that has been signed and verified as coming from a trusted developer.</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13"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Secure Pipelines</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148" w:type="dxa"/>
            <w:vAlign w:val="center"/>
            <w:textDirection w:val="lrTb"/>
            <w:noWrap w:val="false"/>
          </w:tcPr>
          <w:p>
            <w:pPr>
              <w:pBdr/>
              <w:spacing w:after="0" w:before="0" w:line="240" w:lineRule="auto"/>
              <w:ind/>
              <w:rPr>
                <w:sz w:val="20"/>
                <w:szCs w:val="20"/>
              </w:rPr>
            </w:pPr>
            <w:r>
              <w:rPr>
                <w:rFonts w:ascii="Arial" w:hAnsi="Arial" w:eastAsia="Arial" w:cs="Arial"/>
                <w:color w:val="7030a0"/>
                <w:sz w:val="20"/>
                <w:szCs w:val="20"/>
              </w:rPr>
              <w:t xml:space="preserve">Treat your CI/CD configuration as "Code.</w:t>
            </w:r>
            <w:r>
              <w:rPr>
                <w:rFonts w:ascii="Arial" w:hAnsi="Arial" w:eastAsia="Arial" w:cs="Arial"/>
                <w:color w:val="000000"/>
                <w:sz w:val="20"/>
                <w:szCs w:val="20"/>
              </w:rPr>
              <w:t xml:space="preserve">" Audit access to the build servers to prevent an attacker from "poisoning" the build process.</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13"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Controlled Updates</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148" w:type="dxa"/>
            <w:vAlign w:val="center"/>
            <w:textDirection w:val="lrTb"/>
            <w:noWrap w:val="false"/>
          </w:tcPr>
          <w:p>
            <w:pPr>
              <w:pBdr/>
              <w:spacing w:after="0" w:before="0" w:line="240" w:lineRule="auto"/>
              <w:ind/>
              <w:rPr>
                <w:sz w:val="20"/>
                <w:szCs w:val="20"/>
              </w:rPr>
            </w:pPr>
            <w:r>
              <w:rPr>
                <w:rFonts w:ascii="Arial" w:hAnsi="Arial" w:eastAsia="Arial" w:cs="Arial"/>
                <w:color w:val="7030a0"/>
                <w:sz w:val="20"/>
                <w:szCs w:val="20"/>
              </w:rPr>
              <w:t xml:space="preserve">Disable "Auto-update" for critical dependencies</w:t>
            </w:r>
            <w:r>
              <w:rPr>
                <w:rFonts w:ascii="Arial" w:hAnsi="Arial" w:eastAsia="Arial" w:cs="Arial"/>
                <w:color w:val="000000"/>
                <w:sz w:val="20"/>
                <w:szCs w:val="20"/>
              </w:rPr>
              <w:t xml:space="preserve">. </w:t>
            </w:r>
            <w:r>
              <w:rPr>
                <w:rFonts w:ascii="Arial" w:hAnsi="Arial" w:eastAsia="Arial" w:cs="Arial"/>
                <w:color w:val="000000"/>
                <w:sz w:val="20"/>
                <w:szCs w:val="20"/>
                <w:highlight w:val="yellow"/>
              </w:rPr>
              <w:t xml:space="preserve">Instead,</w:t>
            </w:r>
            <w:r>
              <w:rPr>
                <w:rFonts w:ascii="Arial" w:hAnsi="Arial" w:eastAsia="Arial" w:cs="Arial"/>
                <w:color w:val="000000"/>
                <w:sz w:val="20"/>
                <w:szCs w:val="20"/>
                <w:highlight w:val="cyan"/>
              </w:rPr>
              <w:t xml:space="preserve"> pull updates into a </w:t>
            </w:r>
            <w:r>
              <w:rPr>
                <w:rFonts w:ascii="Arial" w:hAnsi="Arial" w:eastAsia="Arial" w:cs="Arial"/>
                <w:color w:val="000000"/>
                <w:sz w:val="20"/>
                <w:szCs w:val="20"/>
                <w:highlight w:val="cyan"/>
              </w:rPr>
              <w:t xml:space="preserve">s</w:t>
            </w:r>
            <w:r>
              <w:rPr>
                <w:rFonts w:ascii="Arial" w:hAnsi="Arial" w:eastAsia="Arial" w:cs="Arial"/>
                <w:color w:val="000000"/>
                <w:sz w:val="20"/>
                <w:szCs w:val="20"/>
                <w:highlight w:val="cyan"/>
              </w:rPr>
              <w:t xml:space="preserve">andbox</w:t>
            </w:r>
            <w:r>
              <w:rPr>
                <w:rFonts w:ascii="Arial" w:hAnsi="Arial" w:eastAsia="Arial" w:cs="Arial"/>
                <w:color w:val="000000"/>
                <w:sz w:val="20"/>
                <w:szCs w:val="20"/>
                <w:highlight w:val="yellow"/>
              </w:rPr>
              <w:t xml:space="preserve">, verify their integrity, and then release them to production.</w:t>
            </w:r>
            <w:r>
              <w:rPr>
                <w:sz w:val="20"/>
                <w:szCs w:val="20"/>
                <w:highlight w:val="yellow"/>
              </w:rPr>
            </w:r>
            <w:r>
              <w:rPr>
                <w:sz w:val="20"/>
                <w:szCs w:val="20"/>
              </w:rPr>
            </w:r>
          </w:p>
        </w:tc>
      </w:tr>
    </w:tbl>
    <w:p>
      <w:pPr>
        <w:pStyle w:val="921"/>
        <w:pBdr/>
        <w:spacing/>
        <w:ind/>
        <w:rPr>
          <w:sz w:val="20"/>
          <w:szCs w:val="20"/>
        </w:rPr>
      </w:pPr>
      <w:r>
        <w:rPr>
          <w:rFonts w:ascii="Arial" w:hAnsi="Arial" w:eastAsia="Arial" w:cs="Arial"/>
          <w:b/>
          <w:color w:val="000000"/>
          <w:sz w:val="20"/>
          <w:szCs w:val="20"/>
          <w:highlight w:val="none"/>
        </w:rPr>
      </w:r>
      <w:r>
        <w:rPr>
          <w:rFonts w:ascii="Arial" w:hAnsi="Arial" w:eastAsia="Arial" w:cs="Arial"/>
          <w:b/>
          <w:color w:val="000000"/>
          <w:sz w:val="20"/>
          <w:szCs w:val="20"/>
          <w:highlight w:val="none"/>
        </w:rPr>
      </w:r>
      <w:r>
        <w:rPr>
          <w:rFonts w:ascii="Arial" w:hAnsi="Arial" w:eastAsia="Arial" w:cs="Arial"/>
          <w:b/>
          <w:color w:val="000000"/>
          <w:sz w:val="20"/>
          <w:szCs w:val="20"/>
          <w:highlight w:val="none"/>
        </w:rPr>
      </w:r>
    </w:p>
    <w:p>
      <w:pPr>
        <w:pStyle w:val="921"/>
        <w:pBdr/>
        <w:spacing/>
        <w:ind/>
        <w:rPr>
          <w:rFonts w:ascii="Arial" w:hAnsi="Arial" w:eastAsia="Arial" w:cs="Arial"/>
          <w:b/>
          <w:bCs/>
          <w:color w:val="000000"/>
          <w:sz w:val="20"/>
          <w:szCs w:val="20"/>
          <w:highlight w:val="none"/>
        </w:rPr>
      </w:pPr>
      <w:r>
        <w:rPr>
          <w:rFonts w:ascii="Arial" w:hAnsi="Arial" w:eastAsia="Arial" w:cs="Arial"/>
          <w:b/>
          <w:color w:val="000000"/>
          <w:sz w:val="20"/>
          <w:szCs w:val="20"/>
        </w:rPr>
        <w:t xml:space="preserve">The Architect’s Golden Rule:</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i/>
          <w:color w:val="000000"/>
          <w:sz w:val="20"/>
          <w:szCs w:val="20"/>
        </w:rPr>
        <w:t xml:space="preserve">“</w:t>
      </w:r>
      <w:r>
        <w:rPr>
          <w:rFonts w:ascii="Arial" w:hAnsi="Arial" w:eastAsia="Arial" w:cs="Arial"/>
          <w:i/>
          <w:color w:val="0070c0"/>
          <w:sz w:val="20"/>
          <w:szCs w:val="20"/>
        </w:rPr>
        <w:t xml:space="preserve">Automation is a force multiplier</w:t>
      </w:r>
      <w:r>
        <w:rPr>
          <w:rFonts w:ascii="Arial" w:hAnsi="Arial" w:eastAsia="Arial" w:cs="Arial"/>
          <w:i/>
          <w:color w:val="000000"/>
          <w:sz w:val="20"/>
          <w:szCs w:val="20"/>
        </w:rPr>
        <w:t xml:space="preserve">. It multiplies your speed, but it also multiplies your mistakes. Your pipeline must include security validation gates, or it becomes your greatest liability.”</w:t>
      </w:r>
      <w:r>
        <w:rPr>
          <w:sz w:val="20"/>
          <w:szCs w:val="20"/>
        </w:rPr>
      </w:r>
      <w:r>
        <w:rPr>
          <w:sz w:val="20"/>
          <w:szCs w:val="20"/>
        </w:rPr>
      </w:r>
    </w:p>
    <w:p>
      <w:pPr>
        <w:pStyle w:val="860"/>
        <w:pBdr>
          <w:top w:val="none" w:color="000000" w:sz="4" w:space="0"/>
          <w:left w:val="none" w:color="000000" w:sz="4" w:space="0"/>
          <w:bottom w:val="none" w:color="000000" w:sz="4" w:space="0"/>
          <w:right w:val="none" w:color="000000" w:sz="4" w:space="0"/>
        </w:pBdr>
        <w:spacing w:before="0" w:line="276" w:lineRule="auto"/>
        <w:ind w:right="0" w:firstLine="0" w:left="0"/>
        <w:rPr>
          <w:color w:val="0070c0"/>
          <w:sz w:val="20"/>
          <w:szCs w:val="20"/>
          <w:highlight w:val="lightGray"/>
        </w:rPr>
      </w:pPr>
      <w:r>
        <w:rPr>
          <w:rFonts w:ascii="Arial" w:hAnsi="Arial" w:eastAsia="Arial" w:cs="Arial"/>
          <w:b/>
          <w:color w:val="0070c0"/>
          <w:sz w:val="20"/>
          <w:szCs w:val="20"/>
          <w:highlight w:val="lightGray"/>
        </w:rPr>
        <w:t xml:space="preserve">9. Logging &amp; Monitoring Failures — Blind Architecture</w:t>
      </w:r>
      <w:r>
        <w:rPr>
          <w:color w:val="0070c0"/>
          <w:sz w:val="20"/>
          <w:szCs w:val="20"/>
          <w:highlight w:val="lightGray"/>
        </w:rPr>
      </w:r>
      <w:r>
        <w:rPr>
          <w:color w:val="0070c0"/>
          <w:sz w:val="20"/>
          <w:szCs w:val="20"/>
          <w:highlight w:val="lightGray"/>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Definition:</w:t>
      </w:r>
      <w:r>
        <w:rPr>
          <w:rFonts w:ascii="Arial" w:hAnsi="Arial" w:eastAsia="Arial" w:cs="Arial"/>
          <w:color w:val="000000"/>
          <w:sz w:val="20"/>
          <w:szCs w:val="20"/>
        </w:rPr>
        <w:t xml:space="preserve"> The </w:t>
      </w:r>
      <w:r>
        <w:rPr>
          <w:rFonts w:ascii="Arial" w:hAnsi="Arial" w:eastAsia="Arial" w:cs="Arial"/>
          <w:color w:val="7030a0"/>
          <w:sz w:val="20"/>
          <w:szCs w:val="20"/>
        </w:rPr>
        <w:t xml:space="preserve">systemic inability to detect, escalate, or investigate active security breaches</w:t>
      </w:r>
      <w:r>
        <w:rPr>
          <w:rFonts w:ascii="Arial" w:hAnsi="Arial" w:eastAsia="Arial" w:cs="Arial"/>
          <w:color w:val="000000"/>
          <w:sz w:val="20"/>
          <w:szCs w:val="20"/>
        </w:rPr>
        <w:t xml:space="preserve"> </w:t>
      </w:r>
      <w:r>
        <w:rPr>
          <w:rFonts w:ascii="Arial" w:hAnsi="Arial" w:eastAsia="Arial" w:cs="Arial"/>
          <w:color w:val="c00000"/>
          <w:sz w:val="20"/>
          <w:szCs w:val="20"/>
        </w:rPr>
        <w:t xml:space="preserve">due to a lack of real-time visibility into </w:t>
      </w:r>
      <w:r>
        <w:rPr>
          <w:rFonts w:ascii="Arial" w:hAnsi="Arial" w:eastAsia="Arial" w:cs="Arial"/>
          <w:color w:val="c00000"/>
          <w:sz w:val="20"/>
          <w:szCs w:val="20"/>
          <w:highlight w:val="yellow"/>
        </w:rPr>
        <w:t xml:space="preserve">application behavior and user actions</w:t>
      </w:r>
      <w:r>
        <w:rPr>
          <w:rFonts w:ascii="Arial" w:hAnsi="Arial" w:eastAsia="Arial" w:cs="Arial"/>
          <w:color w:val="000000"/>
          <w:sz w:val="20"/>
          <w:szCs w:val="20"/>
        </w:rPr>
        <w:t xml:space="preserve">.</w:t>
      </w:r>
      <w:r>
        <w:rPr>
          <w:sz w:val="20"/>
          <w:szCs w:val="20"/>
        </w:rPr>
      </w:r>
      <w:r>
        <w:rPr>
          <w:sz w:val="20"/>
          <w:szCs w:val="20"/>
        </w:rPr>
      </w:r>
    </w:p>
    <w:p>
      <w:pPr>
        <w:pStyle w:val="921"/>
        <w:pBdr/>
        <w:spacing/>
        <w:ind/>
        <w:rPr>
          <w:sz w:val="20"/>
          <w:szCs w:val="20"/>
        </w:rPr>
      </w:pPr>
      <w:r>
        <w:rPr>
          <w:rFonts w:ascii="Arial" w:hAnsi="Arial" w:eastAsia="Arial" w:cs="Arial"/>
          <w:b/>
          <w:color w:val="000000"/>
          <w:sz w:val="20"/>
          <w:szCs w:val="20"/>
        </w:rPr>
        <w:t xml:space="preserve">The Architectural Reality</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color w:val="000000"/>
          <w:sz w:val="20"/>
          <w:szCs w:val="20"/>
        </w:rPr>
        <w:t xml:space="preserve">In architecture, </w:t>
      </w:r>
      <w:r>
        <w:rPr>
          <w:rFonts w:ascii="Arial" w:hAnsi="Arial" w:eastAsia="Arial" w:cs="Arial"/>
          <w:color w:val="000000"/>
          <w:sz w:val="20"/>
          <w:szCs w:val="20"/>
          <w:highlight w:val="green"/>
        </w:rPr>
        <w:t xml:space="preserve">logging and monitoring are the "eyes and ears" of the syste</w:t>
      </w:r>
      <w:r>
        <w:rPr>
          <w:rFonts w:ascii="Arial" w:hAnsi="Arial" w:eastAsia="Arial" w:cs="Arial"/>
          <w:color w:val="000000"/>
          <w:sz w:val="20"/>
          <w:szCs w:val="20"/>
          <w:highlight w:val="green"/>
        </w:rPr>
        <w:t xml:space="preserve">m</w:t>
      </w:r>
      <w:r>
        <w:rPr>
          <w:rFonts w:ascii="Arial" w:hAnsi="Arial" w:eastAsia="Arial" w:cs="Arial"/>
          <w:color w:val="000000"/>
          <w:sz w:val="20"/>
          <w:szCs w:val="20"/>
          <w:highlight w:val="green"/>
        </w:rPr>
        <w:t xml:space="preserve">. </w:t>
      </w:r>
      <w:r>
        <w:rPr>
          <w:rFonts w:ascii="Arial" w:hAnsi="Arial" w:eastAsia="Arial" w:cs="Arial"/>
          <w:color w:val="000000"/>
          <w:sz w:val="20"/>
          <w:szCs w:val="20"/>
          <w:highlight w:val="green"/>
        </w:rPr>
        <w:t xml:space="preserve">Wi</w:t>
      </w:r>
      <w:r>
        <w:rPr>
          <w:rFonts w:ascii="Arial" w:hAnsi="Arial" w:eastAsia="Arial" w:cs="Arial"/>
          <w:color w:val="000000"/>
          <w:sz w:val="20"/>
          <w:szCs w:val="20"/>
          <w:highlight w:val="green"/>
        </w:rPr>
        <w:t xml:space="preserve">thout them, you have a </w:t>
      </w:r>
      <w:r>
        <w:rPr>
          <w:rFonts w:ascii="Arial" w:hAnsi="Arial" w:eastAsia="Arial" w:cs="Arial"/>
          <w:b/>
          <w:color w:val="000000"/>
          <w:sz w:val="20"/>
          <w:szCs w:val="20"/>
          <w:highlight w:val="green"/>
        </w:rPr>
        <w:t xml:space="preserve">Blind Architecture</w:t>
      </w:r>
      <w:r>
        <w:rPr>
          <w:rFonts w:ascii="Arial" w:hAnsi="Arial" w:eastAsia="Arial" w:cs="Arial"/>
          <w:color w:val="000000"/>
          <w:sz w:val="20"/>
          <w:szCs w:val="20"/>
          <w:highlight w:val="green"/>
        </w:rPr>
        <w:t xml:space="preserve">.</w:t>
      </w:r>
      <w:r>
        <w:rPr>
          <w:rFonts w:ascii="Arial" w:hAnsi="Arial" w:eastAsia="Arial" w:cs="Arial"/>
          <w:color w:val="000000"/>
          <w:sz w:val="20"/>
          <w:szCs w:val="20"/>
        </w:rPr>
        <w:t xml:space="preserve"> </w:t>
      </w:r>
      <w:r>
        <w:rPr>
          <w:rFonts w:ascii="Arial" w:hAnsi="Arial" w:eastAsia="Arial" w:cs="Arial"/>
          <w:color w:val="d91598"/>
          <w:sz w:val="20"/>
          <w:szCs w:val="20"/>
        </w:rPr>
        <w:t xml:space="preserve">Security is not a one-time event; it is a </w:t>
      </w:r>
      <w:r>
        <w:rPr>
          <w:rFonts w:ascii="Arial" w:hAnsi="Arial" w:eastAsia="Arial" w:cs="Arial"/>
          <w:color w:val="d91598"/>
          <w:sz w:val="20"/>
          <w:szCs w:val="20"/>
          <w:highlight w:val="yellow"/>
        </w:rPr>
        <w:t xml:space="preserve">continuous process of detection.</w:t>
      </w:r>
      <w:r>
        <w:rPr>
          <w:rFonts w:ascii="Arial" w:hAnsi="Arial" w:eastAsia="Arial" w:cs="Arial"/>
          <w:color w:val="7030a0"/>
          <w:sz w:val="20"/>
          <w:szCs w:val="20"/>
        </w:rPr>
        <w:t xml:space="preserve"> If an attacker bypasses your perimeter, your only hope is that your monitoring </w:t>
      </w:r>
      <w:r>
        <w:rPr>
          <w:rFonts w:ascii="Arial" w:hAnsi="Arial" w:eastAsia="Arial" w:cs="Arial"/>
          <w:color w:val="7030a0"/>
          <w:sz w:val="20"/>
          <w:szCs w:val="20"/>
          <w:highlight w:val="cyan"/>
        </w:rPr>
        <w:t xml:space="preserve">systems flag the anomalous behavior</w:t>
      </w:r>
      <w:r>
        <w:rPr>
          <w:rFonts w:ascii="Arial" w:hAnsi="Arial" w:eastAsia="Arial" w:cs="Arial"/>
          <w:color w:val="7030a0"/>
          <w:sz w:val="20"/>
          <w:szCs w:val="20"/>
        </w:rPr>
        <w:t xml:space="preserve"> before the data is exfiltrated</w:t>
      </w:r>
      <w:r>
        <w:rPr>
          <w:rFonts w:ascii="Arial" w:hAnsi="Arial" w:eastAsia="Arial" w:cs="Arial"/>
          <w:color w:val="000000"/>
          <w:sz w:val="20"/>
          <w:szCs w:val="20"/>
        </w:rPr>
        <w:t xml:space="preserve">.</w:t>
      </w:r>
      <w:r>
        <w:rPr>
          <w:sz w:val="20"/>
          <w:szCs w:val="20"/>
        </w:rPr>
      </w:r>
      <w:r>
        <w:rPr>
          <w:sz w:val="20"/>
          <w:szCs w:val="20"/>
        </w:rPr>
      </w:r>
    </w:p>
    <w:tbl>
      <w:tblPr>
        <w:tblStyle w:val="73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520"/>
        <w:gridCol w:w="15587"/>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Aspect</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587"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Details</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Architectural Meaning</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587" w:type="dxa"/>
            <w:vAlign w:val="center"/>
            <w:textDirection w:val="lrTb"/>
            <w:noWrap w:val="false"/>
          </w:tcPr>
          <w:p>
            <w:pPr>
              <w:pBdr/>
              <w:spacing w:after="0" w:before="0" w:line="240" w:lineRule="auto"/>
              <w:ind/>
              <w:rPr>
                <w:sz w:val="20"/>
                <w:szCs w:val="20"/>
              </w:rPr>
            </w:pPr>
            <w:r>
              <w:rPr>
                <w:rFonts w:ascii="Arial" w:hAnsi="Arial" w:eastAsia="Arial" w:cs="Arial"/>
                <w:color w:val="000000"/>
                <w:sz w:val="20"/>
                <w:szCs w:val="20"/>
              </w:rPr>
              <w:t xml:space="preserve">The system functions correctly but </w:t>
            </w:r>
            <w:r>
              <w:rPr>
                <w:rFonts w:ascii="Arial" w:hAnsi="Arial" w:eastAsia="Arial" w:cs="Arial"/>
                <w:color w:val="c00000"/>
                <w:sz w:val="20"/>
                <w:szCs w:val="20"/>
              </w:rPr>
              <w:t xml:space="preserve">provides zero observability into "Abuse Cases"</w:t>
            </w:r>
            <w:r>
              <w:rPr>
                <w:rFonts w:ascii="Arial" w:hAnsi="Arial" w:eastAsia="Arial" w:cs="Arial"/>
                <w:color w:val="000000"/>
                <w:sz w:val="20"/>
                <w:szCs w:val="20"/>
              </w:rPr>
              <w:t xml:space="preserve"> or hostile intent.</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Where It Breaks</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587"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Observability gaps</w:t>
            </w:r>
            <w:r>
              <w:rPr>
                <w:rFonts w:ascii="Arial" w:hAnsi="Arial" w:eastAsia="Arial" w:cs="Arial"/>
                <w:color w:val="000000"/>
                <w:sz w:val="20"/>
                <w:szCs w:val="20"/>
              </w:rPr>
              <w:t xml:space="preserve"> where high-value actions (password changes, bulk data exports) occur silently.</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System Risk</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587"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Long-lived breaches.</w:t>
            </w:r>
            <w:r>
              <w:rPr>
                <w:rFonts w:ascii="Arial" w:hAnsi="Arial" w:eastAsia="Arial" w:cs="Arial"/>
                <w:color w:val="000000"/>
                <w:sz w:val="20"/>
                <w:szCs w:val="20"/>
              </w:rPr>
              <w:t xml:space="preserve"> The industry average for </w:t>
            </w:r>
            <w:r>
              <w:rPr>
                <w:rFonts w:ascii="Arial" w:hAnsi="Arial" w:eastAsia="Arial" w:cs="Arial"/>
                <w:color w:val="000000"/>
                <w:sz w:val="20"/>
                <w:szCs w:val="20"/>
                <w:highlight w:val="cyan"/>
              </w:rPr>
              <w:t xml:space="preserve">"dwell time" </w:t>
            </w:r>
            <w:r>
              <w:rPr>
                <w:rFonts w:ascii="Arial" w:hAnsi="Arial" w:eastAsia="Arial" w:cs="Arial"/>
                <w:color w:val="000000"/>
                <w:sz w:val="20"/>
                <w:szCs w:val="20"/>
              </w:rPr>
              <w:t xml:space="preserve">(</w:t>
            </w:r>
            <w:r>
              <w:rPr>
                <w:rFonts w:ascii="Arial" w:hAnsi="Arial" w:eastAsia="Arial" w:cs="Arial"/>
                <w:color w:val="ffffff" w:themeColor="background1"/>
                <w:sz w:val="20"/>
                <w:szCs w:val="20"/>
                <w:highlight w:val="darkRed"/>
              </w:rPr>
              <w:t xml:space="preserve">how long an attacker stays in a system before being found</w:t>
            </w:r>
            <w:r>
              <w:rPr>
                <w:rFonts w:ascii="Arial" w:hAnsi="Arial" w:eastAsia="Arial" w:cs="Arial"/>
                <w:color w:val="000000"/>
                <w:sz w:val="20"/>
                <w:szCs w:val="20"/>
              </w:rPr>
              <w:t xml:space="preserve">) is often months, not days.</w:t>
            </w:r>
            <w:r>
              <w:rPr>
                <w:sz w:val="20"/>
                <w:szCs w:val="20"/>
              </w:rPr>
            </w:r>
            <w:r>
              <w:rPr>
                <w:sz w:val="20"/>
                <w:szCs w:val="20"/>
              </w:rPr>
            </w:r>
          </w:p>
        </w:tc>
      </w:tr>
    </w:tbl>
    <w:p>
      <w:pPr>
        <w:pStyle w:val="921"/>
        <w:pBdr/>
        <w:spacing/>
        <w:ind/>
        <w:rPr>
          <w:sz w:val="20"/>
          <w:szCs w:val="20"/>
        </w:rPr>
      </w:pPr>
      <w:r>
        <w:rPr>
          <w:rFonts w:ascii="Arial" w:hAnsi="Arial" w:eastAsia="Arial" w:cs="Arial"/>
          <w:b/>
          <w:color w:val="000000"/>
          <w:sz w:val="20"/>
          <w:szCs w:val="20"/>
          <w:highlight w:val="none"/>
        </w:rPr>
      </w:r>
      <w:r>
        <w:rPr>
          <w:rFonts w:ascii="Arial" w:hAnsi="Arial" w:eastAsia="Arial" w:cs="Arial"/>
          <w:b/>
          <w:color w:val="000000"/>
          <w:sz w:val="20"/>
          <w:szCs w:val="20"/>
          <w:highlight w:val="none"/>
        </w:rPr>
      </w:r>
      <w:r>
        <w:rPr>
          <w:rFonts w:ascii="Arial" w:hAnsi="Arial" w:eastAsia="Arial" w:cs="Arial"/>
          <w:b/>
          <w:color w:val="000000"/>
          <w:sz w:val="20"/>
          <w:szCs w:val="20"/>
          <w:highlight w:val="none"/>
        </w:rPr>
      </w:r>
    </w:p>
    <w:p>
      <w:pPr>
        <w:pStyle w:val="921"/>
        <w:pBdr/>
        <w:spacing/>
        <w:ind/>
        <w:rPr>
          <w:rFonts w:ascii="Arial" w:hAnsi="Arial" w:eastAsia="Arial" w:cs="Arial"/>
          <w:b/>
          <w:bCs/>
          <w:color w:val="000000"/>
          <w:sz w:val="20"/>
          <w:szCs w:val="20"/>
          <w:highlight w:val="none"/>
        </w:rPr>
      </w:pPr>
      <w:r>
        <w:rPr>
          <w:rFonts w:ascii="Arial" w:hAnsi="Arial" w:eastAsia="Arial" w:cs="Arial"/>
          <w:b/>
          <w:color w:val="000000"/>
          <w:sz w:val="20"/>
          <w:szCs w:val="20"/>
        </w:rPr>
        <w:t xml:space="preserve">Analogy (The "Step-by-Step" Logic)</w:t>
      </w:r>
      <w:r>
        <w:rPr>
          <w:sz w:val="20"/>
          <w:szCs w:val="20"/>
        </w:rPr>
      </w:r>
      <w:r>
        <w:rPr>
          <w:sz w:val="20"/>
          <w:szCs w:val="20"/>
        </w:rPr>
      </w:r>
    </w:p>
    <w:p>
      <w:pPr>
        <w:pStyle w:val="922"/>
        <w:numPr>
          <w:ilvl w:val="0"/>
          <w:numId w:val="11"/>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The Progressive Burglar:</w:t>
      </w:r>
      <w:r>
        <w:rPr>
          <w:rFonts w:ascii="Arial" w:hAnsi="Arial" w:eastAsia="Arial" w:cs="Arial"/>
          <w:color w:val="000000"/>
          <w:sz w:val="20"/>
          <w:szCs w:val="20"/>
        </w:rPr>
        <w:t xml:space="preserve"> An attacker rarely jumps straight into the vault. They start by:</w:t>
      </w:r>
      <w:r>
        <w:rPr>
          <w:sz w:val="20"/>
          <w:szCs w:val="20"/>
        </w:rPr>
      </w:r>
      <w:r>
        <w:rPr>
          <w:sz w:val="20"/>
          <w:szCs w:val="20"/>
        </w:rPr>
      </w:r>
    </w:p>
    <w:p>
      <w:pPr>
        <w:pStyle w:val="922"/>
        <w:numPr>
          <w:ilvl w:val="1"/>
          <w:numId w:val="12"/>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color w:val="000000"/>
          <w:sz w:val="20"/>
          <w:szCs w:val="20"/>
        </w:rPr>
        <w:t xml:space="preserve">Checking car doors to see if any are unlocked.</w:t>
      </w:r>
      <w:r>
        <w:rPr>
          <w:sz w:val="20"/>
          <w:szCs w:val="20"/>
        </w:rPr>
      </w:r>
      <w:r>
        <w:rPr>
          <w:sz w:val="20"/>
          <w:szCs w:val="20"/>
        </w:rPr>
      </w:r>
    </w:p>
    <w:p>
      <w:pPr>
        <w:pStyle w:val="922"/>
        <w:numPr>
          <w:ilvl w:val="1"/>
          <w:numId w:val="12"/>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color w:val="000000"/>
          <w:sz w:val="20"/>
          <w:szCs w:val="20"/>
        </w:rPr>
        <w:t xml:space="preserve">Finding a garage door opener inside a car.</w:t>
      </w:r>
      <w:r>
        <w:rPr>
          <w:sz w:val="20"/>
          <w:szCs w:val="20"/>
        </w:rPr>
      </w:r>
      <w:r>
        <w:rPr>
          <w:sz w:val="20"/>
          <w:szCs w:val="20"/>
        </w:rPr>
      </w:r>
    </w:p>
    <w:p>
      <w:pPr>
        <w:pStyle w:val="922"/>
        <w:numPr>
          <w:ilvl w:val="1"/>
          <w:numId w:val="12"/>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color w:val="000000"/>
          <w:sz w:val="20"/>
          <w:szCs w:val="20"/>
        </w:rPr>
        <w:t xml:space="preserve">Finding a labeled "House Key" in the garage.</w:t>
      </w:r>
      <w:r>
        <w:rPr>
          <w:sz w:val="20"/>
          <w:szCs w:val="20"/>
        </w:rPr>
      </w:r>
      <w:r>
        <w:rPr>
          <w:sz w:val="20"/>
          <w:szCs w:val="20"/>
        </w:rPr>
      </w:r>
    </w:p>
    <w:p>
      <w:pPr>
        <w:pStyle w:val="922"/>
        <w:numPr>
          <w:ilvl w:val="1"/>
          <w:numId w:val="12"/>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color w:val="000000"/>
          <w:sz w:val="20"/>
          <w:szCs w:val="20"/>
        </w:rPr>
        <w:t xml:space="preserve">Entering the home undetected.</w:t>
      </w:r>
      <w:r>
        <w:rPr>
          <w:sz w:val="20"/>
          <w:szCs w:val="20"/>
        </w:rPr>
      </w:r>
      <w:r>
        <w:rPr>
          <w:sz w:val="20"/>
          <w:szCs w:val="20"/>
        </w:rPr>
      </w:r>
    </w:p>
    <w:p>
      <w:pPr>
        <w:pStyle w:val="922"/>
        <w:numPr>
          <w:ilvl w:val="0"/>
          <w:numId w:val="13"/>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The Missed Signal:</w:t>
      </w:r>
      <w:r>
        <w:rPr>
          <w:rFonts w:ascii="Arial" w:hAnsi="Arial" w:eastAsia="Arial" w:cs="Arial"/>
          <w:color w:val="000000"/>
          <w:sz w:val="20"/>
          <w:szCs w:val="20"/>
        </w:rPr>
        <w:t xml:space="preserve"> </w:t>
      </w:r>
      <w:r>
        <w:rPr>
          <w:rFonts w:ascii="Arial" w:hAnsi="Arial" w:eastAsia="Arial" w:cs="Arial"/>
          <w:color w:val="0070c0"/>
          <w:sz w:val="20"/>
          <w:szCs w:val="20"/>
        </w:rPr>
        <w:t xml:space="preserve">Each of these steps is an opportunity for detection</w:t>
      </w:r>
      <w:r>
        <w:rPr>
          <w:rFonts w:ascii="Arial" w:hAnsi="Arial" w:eastAsia="Arial" w:cs="Arial"/>
          <w:color w:val="000000"/>
          <w:sz w:val="20"/>
          <w:szCs w:val="20"/>
        </w:rPr>
        <w:t xml:space="preserve">. If the car had an alarm, or the garage had a motion sensor, the chain would be broken. Logging and monitoring provide those "sensors" for your software.</w:t>
      </w:r>
      <w:r>
        <w:rPr>
          <w:sz w:val="20"/>
          <w:szCs w:val="20"/>
        </w:rPr>
      </w:r>
      <w:r>
        <w:rPr>
          <w:sz w:val="20"/>
          <w:szCs w:val="20"/>
        </w:rPr>
      </w:r>
    </w:p>
    <w:p>
      <w:pPr>
        <w:pStyle w:val="861"/>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Design Controls (The "How-To")</w:t>
      </w:r>
      <w:r>
        <w:rPr>
          <w:sz w:val="20"/>
          <w:szCs w:val="20"/>
        </w:rPr>
      </w:r>
      <w:r>
        <w:rPr>
          <w:sz w:val="20"/>
          <w:szCs w:val="20"/>
        </w:rPr>
      </w:r>
    </w:p>
    <w:tbl>
      <w:tblPr>
        <w:tblStyle w:val="73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654"/>
        <w:gridCol w:w="20127"/>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54"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Control</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127"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Architectural Purpose</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54"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Security-Focused Logs</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127" w:type="dxa"/>
            <w:vAlign w:val="center"/>
            <w:textDirection w:val="lrTb"/>
            <w:noWrap w:val="false"/>
          </w:tcPr>
          <w:p>
            <w:pPr>
              <w:pBdr/>
              <w:spacing w:after="0" w:before="0" w:line="240" w:lineRule="auto"/>
              <w:ind/>
              <w:rPr>
                <w:sz w:val="20"/>
                <w:szCs w:val="20"/>
                <w:highlight w:val="yellow"/>
              </w:rPr>
            </w:pPr>
            <w:r>
              <w:rPr>
                <w:rFonts w:ascii="Arial" w:hAnsi="Arial" w:eastAsia="Arial" w:cs="Arial"/>
                <w:color w:val="000000"/>
                <w:sz w:val="20"/>
                <w:szCs w:val="20"/>
                <w:highlight w:val="cyan"/>
              </w:rPr>
              <w:t xml:space="preserve">Log </w:t>
            </w:r>
            <w:r>
              <w:rPr>
                <w:rFonts w:ascii="Arial" w:hAnsi="Arial" w:eastAsia="Arial" w:cs="Arial"/>
                <w:b/>
                <w:color w:val="000000"/>
                <w:sz w:val="20"/>
                <w:szCs w:val="20"/>
                <w:highlight w:val="cyan"/>
              </w:rPr>
              <w:t xml:space="preserve">intent</w:t>
            </w:r>
            <w:r>
              <w:rPr>
                <w:rFonts w:ascii="Arial" w:hAnsi="Arial" w:eastAsia="Arial" w:cs="Arial"/>
                <w:color w:val="000000"/>
                <w:sz w:val="20"/>
                <w:szCs w:val="20"/>
                <w:highlight w:val="cyan"/>
              </w:rPr>
              <w:t xml:space="preserve">, not just errors</w:t>
            </w:r>
            <w:r>
              <w:rPr>
                <w:rFonts w:ascii="Arial" w:hAnsi="Arial" w:eastAsia="Arial" w:cs="Arial"/>
                <w:color w:val="000000"/>
                <w:sz w:val="20"/>
                <w:szCs w:val="20"/>
              </w:rPr>
              <w:t xml:space="preserve">. </w:t>
            </w:r>
            <w:r>
              <w:rPr>
                <w:rFonts w:ascii="Arial" w:hAnsi="Arial" w:eastAsia="Arial" w:cs="Arial"/>
                <w:color w:val="000000"/>
                <w:sz w:val="20"/>
                <w:szCs w:val="20"/>
                <w:highlight w:val="magenta"/>
              </w:rPr>
              <w:t xml:space="preserve">Record every failed login, every privilege change</w:t>
            </w:r>
            <w:r>
              <w:rPr>
                <w:rFonts w:ascii="Arial" w:hAnsi="Arial" w:eastAsia="Arial" w:cs="Arial"/>
                <w:color w:val="000000"/>
                <w:sz w:val="20"/>
                <w:szCs w:val="20"/>
              </w:rPr>
              <w:t xml:space="preserve">, </w:t>
            </w:r>
            <w:r>
              <w:rPr>
                <w:rFonts w:ascii="Arial" w:hAnsi="Arial" w:eastAsia="Arial" w:cs="Arial"/>
                <w:color w:val="000000"/>
                <w:sz w:val="20"/>
                <w:szCs w:val="20"/>
                <w:highlight w:val="yellow"/>
              </w:rPr>
              <w:t xml:space="preserve">and every access to sensitive files.</w:t>
            </w:r>
            <w:r>
              <w:rPr>
                <w:sz w:val="20"/>
                <w:szCs w:val="20"/>
                <w:highlight w:val="yellow"/>
              </w:rPr>
            </w:r>
            <w:r>
              <w:rPr>
                <w:sz w:val="20"/>
                <w:szCs w:val="20"/>
                <w:highlight w:val="yellow"/>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54"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Real-time Alerting</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127" w:type="dxa"/>
            <w:vAlign w:val="center"/>
            <w:textDirection w:val="lrTb"/>
            <w:noWrap w:val="false"/>
          </w:tcPr>
          <w:p>
            <w:pPr>
              <w:pBdr/>
              <w:spacing w:after="0" w:before="0" w:line="240" w:lineRule="auto"/>
              <w:ind/>
              <w:rPr>
                <w:sz w:val="20"/>
                <w:szCs w:val="20"/>
              </w:rPr>
            </w:pPr>
            <w:r>
              <w:rPr>
                <w:rFonts w:ascii="Arial" w:hAnsi="Arial" w:eastAsia="Arial" w:cs="Arial"/>
                <w:color w:val="000000"/>
                <w:sz w:val="20"/>
                <w:szCs w:val="20"/>
              </w:rPr>
              <w:t xml:space="preserve">Logs are useless if they are just "sitting there." Integrate with a </w:t>
            </w:r>
            <w:r>
              <w:rPr>
                <w:rFonts w:ascii="Arial" w:hAnsi="Arial" w:eastAsia="Arial" w:cs="Arial"/>
                <w:b/>
                <w:color w:val="000000"/>
                <w:sz w:val="20"/>
                <w:szCs w:val="20"/>
                <w:highlight w:val="green"/>
              </w:rPr>
              <w:t xml:space="preserve">SIEM</w:t>
            </w:r>
            <w:r>
              <w:rPr>
                <w:rFonts w:ascii="Arial" w:hAnsi="Arial" w:eastAsia="Arial" w:cs="Arial"/>
                <w:color w:val="000000"/>
                <w:sz w:val="20"/>
                <w:szCs w:val="20"/>
                <w:highlight w:val="green"/>
              </w:rPr>
              <w:t xml:space="preserve"> (Security Information and Event Management)</w:t>
            </w:r>
            <w:r>
              <w:rPr>
                <w:rFonts w:ascii="Arial" w:hAnsi="Arial" w:eastAsia="Arial" w:cs="Arial"/>
                <w:color w:val="0070c0"/>
                <w:sz w:val="20"/>
                <w:szCs w:val="20"/>
              </w:rPr>
              <w:t xml:space="preserve"> to trigger alerts for suspicious patterns</w:t>
            </w:r>
            <w:r>
              <w:rPr>
                <w:rFonts w:ascii="Arial" w:hAnsi="Arial" w:eastAsia="Arial" w:cs="Arial"/>
                <w:color w:val="000000"/>
                <w:sz w:val="20"/>
                <w:szCs w:val="20"/>
              </w:rPr>
              <w:t xml:space="preserve"> (e.g., 50 failed logins from one IP).</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54"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Audit Trails</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127" w:type="dxa"/>
            <w:vAlign w:val="center"/>
            <w:textDirection w:val="lrTb"/>
            <w:noWrap w:val="false"/>
          </w:tcPr>
          <w:p>
            <w:pPr>
              <w:pBdr/>
              <w:spacing w:after="0" w:before="0" w:line="240" w:lineRule="auto"/>
              <w:ind/>
              <w:rPr>
                <w:color w:val="0070c0"/>
                <w:sz w:val="20"/>
                <w:szCs w:val="20"/>
              </w:rPr>
            </w:pPr>
            <w:r>
              <w:rPr>
                <w:rFonts w:ascii="Arial" w:hAnsi="Arial" w:eastAsia="Arial" w:cs="Arial"/>
                <w:color w:val="7030a0"/>
                <w:sz w:val="20"/>
                <w:szCs w:val="20"/>
              </w:rPr>
              <w:t xml:space="preserve">Ensure logs are immutable (cannot be deleted by an attacker) </w:t>
            </w:r>
            <w:r>
              <w:rPr>
                <w:rFonts w:ascii="Arial" w:hAnsi="Arial" w:eastAsia="Arial" w:cs="Arial"/>
                <w:color w:val="0070c0"/>
                <w:sz w:val="20"/>
                <w:szCs w:val="20"/>
              </w:rPr>
              <w:t xml:space="preserve">to enable forensic investigation after a breach.</w:t>
            </w:r>
            <w:r>
              <w:rPr>
                <w:color w:val="0070c0"/>
                <w:sz w:val="20"/>
                <w:szCs w:val="20"/>
              </w:rPr>
            </w:r>
            <w:r>
              <w:rPr>
                <w:color w:val="0070c0"/>
                <w:sz w:val="20"/>
                <w:szCs w:val="20"/>
              </w:rPr>
            </w:r>
          </w:p>
        </w:tc>
      </w:tr>
    </w:tbl>
    <w:p>
      <w:pPr>
        <w:pStyle w:val="921"/>
        <w:pBdr/>
        <w:spacing/>
        <w:ind/>
        <w:rPr>
          <w:sz w:val="20"/>
          <w:szCs w:val="20"/>
        </w:rPr>
      </w:pPr>
      <w:r>
        <w:rPr>
          <w:rFonts w:ascii="Arial" w:hAnsi="Arial" w:eastAsia="Arial" w:cs="Arial"/>
          <w:b/>
          <w:color w:val="000000"/>
          <w:sz w:val="20"/>
          <w:szCs w:val="20"/>
          <w:highlight w:val="none"/>
        </w:rPr>
      </w:r>
      <w:r>
        <w:rPr>
          <w:rFonts w:ascii="Arial" w:hAnsi="Arial" w:eastAsia="Arial" w:cs="Arial"/>
          <w:b/>
          <w:color w:val="000000"/>
          <w:sz w:val="20"/>
          <w:szCs w:val="20"/>
          <w:highlight w:val="none"/>
        </w:rPr>
      </w:r>
      <w:r>
        <w:rPr>
          <w:rFonts w:ascii="Arial" w:hAnsi="Arial" w:eastAsia="Arial" w:cs="Arial"/>
          <w:b/>
          <w:color w:val="000000"/>
          <w:sz w:val="20"/>
          <w:szCs w:val="20"/>
          <w:highlight w:val="none"/>
        </w:rPr>
      </w:r>
    </w:p>
    <w:p>
      <w:pPr>
        <w:pStyle w:val="921"/>
        <w:pBdr/>
        <w:spacing/>
        <w:ind/>
        <w:rPr>
          <w:rFonts w:ascii="Arial" w:hAnsi="Arial" w:eastAsia="Arial" w:cs="Arial"/>
          <w:b/>
          <w:bCs/>
          <w:color w:val="000000"/>
          <w:sz w:val="20"/>
          <w:szCs w:val="20"/>
          <w:highlight w:val="none"/>
        </w:rPr>
      </w:pPr>
      <w:r>
        <w:rPr>
          <w:rFonts w:ascii="Arial" w:hAnsi="Arial" w:eastAsia="Arial" w:cs="Arial"/>
          <w:b/>
          <w:color w:val="000000"/>
          <w:sz w:val="20"/>
          <w:szCs w:val="20"/>
        </w:rPr>
        <w:t xml:space="preserve">The Architect’s Golden Rule:</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i/>
          <w:color w:val="000000"/>
          <w:sz w:val="20"/>
          <w:szCs w:val="20"/>
        </w:rPr>
        <w:t xml:space="preserve">“You cannot defend what you cannot see. Security is not just about building walls; it’s about knowing exactly when someone is trying to climb over them.”</w:t>
      </w:r>
      <w:r>
        <w:rPr>
          <w:sz w:val="20"/>
          <w:szCs w:val="20"/>
        </w:rPr>
      </w:r>
      <w:r>
        <w:rPr>
          <w:sz w:val="20"/>
          <w:szCs w:val="20"/>
        </w:rPr>
      </w:r>
    </w:p>
    <w:p>
      <w:pPr>
        <w:pStyle w:val="860"/>
        <w:pBdr>
          <w:top w:val="none" w:color="000000" w:sz="4" w:space="0"/>
          <w:left w:val="none" w:color="000000" w:sz="4" w:space="0"/>
          <w:bottom w:val="none" w:color="000000" w:sz="4" w:space="0"/>
          <w:right w:val="none" w:color="000000" w:sz="4" w:space="0"/>
        </w:pBdr>
        <w:spacing w:before="0" w:line="276" w:lineRule="auto"/>
        <w:ind w:right="0" w:firstLine="0" w:left="0"/>
        <w:rPr>
          <w:color w:val="0070c0"/>
          <w:sz w:val="20"/>
          <w:szCs w:val="20"/>
          <w:highlight w:val="lightGray"/>
        </w:rPr>
      </w:pPr>
      <w:r>
        <w:rPr>
          <w:rFonts w:ascii="Arial" w:hAnsi="Arial" w:eastAsia="Arial" w:cs="Arial"/>
          <w:b/>
          <w:color w:val="0070c0"/>
          <w:sz w:val="20"/>
          <w:szCs w:val="20"/>
          <w:highlight w:val="lightGray"/>
        </w:rPr>
        <w:t xml:space="preserve">10. SSRF (Server-Side Request Forgery) — Server Trust Abuse</w:t>
      </w:r>
      <w:r>
        <w:rPr>
          <w:color w:val="0070c0"/>
          <w:sz w:val="20"/>
          <w:szCs w:val="20"/>
          <w:highlight w:val="lightGray"/>
        </w:rPr>
      </w:r>
      <w:r>
        <w:rPr>
          <w:color w:val="0070c0"/>
          <w:sz w:val="20"/>
          <w:szCs w:val="20"/>
          <w:highlight w:val="lightGray"/>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Definition:</w:t>
      </w:r>
      <w:r>
        <w:rPr>
          <w:rFonts w:ascii="Arial" w:hAnsi="Arial" w:eastAsia="Arial" w:cs="Arial"/>
          <w:color w:val="000000"/>
          <w:sz w:val="20"/>
          <w:szCs w:val="20"/>
        </w:rPr>
        <w:t xml:space="preserve"> A vulnerability where an attacker influences a server-side application to make HTTP requests to an arbitrary domain of the attacker's choosing.</w:t>
      </w:r>
      <w:r>
        <w:rPr>
          <w:sz w:val="20"/>
          <w:szCs w:val="20"/>
        </w:rPr>
      </w:r>
      <w:r>
        <w:rPr>
          <w:sz w:val="20"/>
          <w:szCs w:val="20"/>
        </w:rPr>
      </w:r>
    </w:p>
    <w:p>
      <w:pPr>
        <w:pStyle w:val="861"/>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The Architectural Reality</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color w:val="000000"/>
          <w:sz w:val="20"/>
          <w:szCs w:val="20"/>
        </w:rPr>
        <w:t xml:space="preserve">The danger of SSRF lies in the </w:t>
      </w:r>
      <w:r>
        <w:rPr>
          <w:rFonts w:ascii="Arial" w:hAnsi="Arial" w:eastAsia="Arial" w:cs="Arial"/>
          <w:b/>
          <w:color w:val="000000"/>
          <w:sz w:val="20"/>
          <w:szCs w:val="20"/>
        </w:rPr>
        <w:t xml:space="preserve">abused trust of the server</w:t>
      </w:r>
      <w:r>
        <w:rPr>
          <w:rFonts w:ascii="Arial" w:hAnsi="Arial" w:eastAsia="Arial" w:cs="Arial"/>
          <w:color w:val="000000"/>
          <w:sz w:val="20"/>
          <w:szCs w:val="20"/>
        </w:rPr>
        <w:t xml:space="preserve">. In many architectures, the "Internal Network" is trusted and lacks the heavy authentication required by the "External Network." </w:t>
      </w:r>
      <w:r>
        <w:rPr>
          <w:rFonts w:ascii="Arial" w:hAnsi="Arial" w:eastAsia="Arial" w:cs="Arial"/>
          <w:color w:val="0070c0"/>
          <w:sz w:val="20"/>
          <w:szCs w:val="20"/>
        </w:rPr>
        <w:t xml:space="preserve">Because the server is a "trusted entity" sitting behind the firewall, </w:t>
      </w:r>
      <w:r>
        <w:rPr>
          <w:rFonts w:ascii="Arial" w:hAnsi="Arial" w:eastAsia="Arial" w:cs="Arial"/>
          <w:color w:val="7030a0"/>
          <w:sz w:val="20"/>
          <w:szCs w:val="20"/>
        </w:rPr>
        <w:t xml:space="preserve">it can reach internal APIs, metadata services, and datab</w:t>
      </w:r>
      <w:r>
        <w:rPr>
          <w:rFonts w:ascii="Arial" w:hAnsi="Arial" w:eastAsia="Arial" w:cs="Arial"/>
          <w:color w:val="7030a0"/>
          <w:sz w:val="20"/>
          <w:szCs w:val="20"/>
        </w:rPr>
        <w:t xml:space="preserve">ases</w:t>
      </w:r>
      <w:r>
        <w:rPr>
          <w:rFonts w:ascii="Arial" w:hAnsi="Arial" w:eastAsia="Arial" w:cs="Arial"/>
          <w:color w:val="0070c0"/>
          <w:sz w:val="20"/>
          <w:szCs w:val="20"/>
        </w:rPr>
        <w:t xml:space="preserve"> that are otherwise hidden from the public.</w:t>
      </w:r>
      <w:r>
        <w:rPr>
          <w:color w:val="0070c0"/>
          <w:sz w:val="20"/>
          <w:szCs w:val="20"/>
        </w:rPr>
      </w:r>
      <w:r>
        <w:rPr>
          <w:sz w:val="20"/>
          <w:szCs w:val="20"/>
        </w:rPr>
      </w:r>
    </w:p>
    <w:tbl>
      <w:tblPr>
        <w:tblStyle w:val="73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520"/>
        <w:gridCol w:w="13144"/>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Aspect</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3144"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Details</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Architectural Meaning</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3144" w:type="dxa"/>
            <w:vAlign w:val="center"/>
            <w:textDirection w:val="lrTb"/>
            <w:noWrap w:val="false"/>
          </w:tcPr>
          <w:p>
            <w:pPr>
              <w:pBdr/>
              <w:spacing w:after="0" w:before="0" w:line="240" w:lineRule="auto"/>
              <w:ind/>
              <w:rPr>
                <w:sz w:val="20"/>
                <w:szCs w:val="20"/>
              </w:rPr>
            </w:pPr>
            <w:r>
              <w:rPr>
                <w:rFonts w:ascii="Arial" w:hAnsi="Arial" w:eastAsia="Arial" w:cs="Arial"/>
                <w:color w:val="000000"/>
                <w:sz w:val="20"/>
                <w:szCs w:val="20"/>
              </w:rPr>
              <w:t xml:space="preserve">The server is coerced into acting as a "proxy" or "messenger" for the attacker.</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Where It Breaks</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3144" w:type="dxa"/>
            <w:vAlign w:val="center"/>
            <w:textDirection w:val="lrTb"/>
            <w:noWrap w:val="false"/>
          </w:tcPr>
          <w:p>
            <w:pPr>
              <w:pBdr/>
              <w:spacing w:after="0" w:before="0" w:line="240" w:lineRule="auto"/>
              <w:ind/>
              <w:rPr>
                <w:sz w:val="20"/>
                <w:szCs w:val="20"/>
              </w:rPr>
            </w:pPr>
            <w:r>
              <w:rPr>
                <w:rFonts w:ascii="Arial" w:hAnsi="Arial" w:eastAsia="Arial" w:cs="Arial"/>
                <w:color w:val="000000"/>
                <w:sz w:val="20"/>
                <w:szCs w:val="20"/>
              </w:rPr>
              <w:t xml:space="preserve">Any feature where the server fetches a URL or external resource (e.g., "Upload from URL," "Import Image," or "Webhooks").</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System Risk</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3144" w:type="dxa"/>
            <w:vAlign w:val="center"/>
            <w:textDirection w:val="lrTb"/>
            <w:noWrap w:val="false"/>
          </w:tcPr>
          <w:p>
            <w:pPr>
              <w:pBdr/>
              <w:spacing w:after="0" w:before="0" w:line="240" w:lineRule="auto"/>
              <w:ind/>
              <w:rPr>
                <w:sz w:val="20"/>
                <w:szCs w:val="20"/>
              </w:rPr>
            </w:pPr>
            <w:r>
              <w:rPr>
                <w:rFonts w:ascii="Arial" w:hAnsi="Arial" w:eastAsia="Arial" w:cs="Arial"/>
                <w:color w:val="000000"/>
                <w:sz w:val="20"/>
                <w:szCs w:val="20"/>
              </w:rPr>
              <w:t xml:space="preserve">Unauthorized access to internal services and sensitive cloud metadata (e.g., AWS/Azure Instance Metadata Services).</w:t>
            </w:r>
            <w:r>
              <w:rPr>
                <w:sz w:val="20"/>
                <w:szCs w:val="20"/>
              </w:rPr>
            </w:r>
            <w:r>
              <w:rPr>
                <w:sz w:val="20"/>
                <w:szCs w:val="20"/>
              </w:rPr>
            </w:r>
          </w:p>
        </w:tc>
      </w:tr>
    </w:tbl>
    <w:p>
      <w:pPr>
        <w:pStyle w:val="921"/>
        <w:pBdr/>
        <w:spacing/>
        <w:ind/>
        <w:rPr>
          <w:sz w:val="20"/>
          <w:szCs w:val="20"/>
        </w:rPr>
      </w:pPr>
      <w:r>
        <w:rPr>
          <w:rFonts w:ascii="Arial" w:hAnsi="Arial" w:eastAsia="Arial" w:cs="Arial"/>
          <w:b/>
          <w:color w:val="000000"/>
          <w:sz w:val="20"/>
          <w:szCs w:val="20"/>
          <w:highlight w:val="none"/>
        </w:rPr>
      </w:r>
      <w:r>
        <w:rPr>
          <w:rFonts w:ascii="Arial" w:hAnsi="Arial" w:eastAsia="Arial" w:cs="Arial"/>
          <w:b/>
          <w:color w:val="000000"/>
          <w:sz w:val="20"/>
          <w:szCs w:val="20"/>
          <w:highlight w:val="none"/>
        </w:rPr>
      </w:r>
      <w:r>
        <w:rPr>
          <w:rFonts w:ascii="Arial" w:hAnsi="Arial" w:eastAsia="Arial" w:cs="Arial"/>
          <w:b/>
          <w:color w:val="000000"/>
          <w:sz w:val="20"/>
          <w:szCs w:val="20"/>
          <w:highlight w:val="none"/>
        </w:rPr>
      </w:r>
    </w:p>
    <w:p>
      <w:pPr>
        <w:pStyle w:val="921"/>
        <w:pBdr/>
        <w:spacing/>
        <w:ind/>
        <w:rPr>
          <w:rFonts w:ascii="Arial" w:hAnsi="Arial" w:eastAsia="Arial" w:cs="Arial"/>
          <w:b/>
          <w:bCs/>
          <w:color w:val="000000"/>
          <w:sz w:val="20"/>
          <w:szCs w:val="20"/>
          <w:highlight w:val="none"/>
        </w:rPr>
      </w:pPr>
      <w:r>
        <w:rPr>
          <w:rFonts w:ascii="Arial" w:hAnsi="Arial" w:eastAsia="Arial" w:cs="Arial"/>
          <w:b/>
          <w:color w:val="000000"/>
          <w:sz w:val="20"/>
          <w:szCs w:val="20"/>
        </w:rPr>
        <w:t xml:space="preserve">Explanation (The "Masquerade" Logic)</w:t>
      </w:r>
      <w:r>
        <w:rPr>
          <w:sz w:val="20"/>
          <w:szCs w:val="20"/>
        </w:rPr>
      </w:r>
      <w:r>
        <w:rPr>
          <w:sz w:val="20"/>
          <w:szCs w:val="20"/>
        </w:rPr>
      </w:r>
    </w:p>
    <w:p>
      <w:pPr>
        <w:pStyle w:val="922"/>
        <w:numPr>
          <w:ilvl w:val="0"/>
          <w:numId w:val="14"/>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The Coerced Messenger:</w:t>
      </w:r>
      <w:r>
        <w:rPr>
          <w:rFonts w:ascii="Arial" w:hAnsi="Arial" w:eastAsia="Arial" w:cs="Arial"/>
          <w:color w:val="000000"/>
          <w:sz w:val="20"/>
          <w:szCs w:val="20"/>
        </w:rPr>
        <w:t xml:space="preserve"> The application is designed to fetch a resource (like a graphic or a profile picture) for the user. </w:t>
      </w:r>
      <w:r>
        <w:rPr>
          <w:rFonts w:ascii="Arial" w:hAnsi="Arial" w:eastAsia="Arial" w:cs="Arial"/>
          <w:color w:val="c00000"/>
          <w:sz w:val="20"/>
          <w:szCs w:val="20"/>
        </w:rPr>
        <w:t xml:space="preserve">The attacker "coerces" the server by </w:t>
      </w:r>
      <w:r>
        <w:rPr>
          <w:rFonts w:ascii="Arial" w:hAnsi="Arial" w:eastAsia="Arial" w:cs="Arial"/>
          <w:color w:val="c00000"/>
          <w:sz w:val="20"/>
          <w:szCs w:val="20"/>
          <w:highlight w:val="yellow"/>
        </w:rPr>
        <w:t xml:space="preserve">giving it a malicious destination instead of a valid one</w:t>
      </w:r>
      <w:r>
        <w:rPr>
          <w:rFonts w:ascii="Arial" w:hAnsi="Arial" w:eastAsia="Arial" w:cs="Arial"/>
          <w:color w:val="000000"/>
          <w:sz w:val="20"/>
          <w:szCs w:val="20"/>
        </w:rPr>
        <w:t xml:space="preserve">. </w:t>
      </w:r>
      <w:r>
        <w:rPr>
          <w:rFonts w:ascii="Arial" w:hAnsi="Arial" w:eastAsia="Arial" w:cs="Arial"/>
          <w:color w:val="7030a0"/>
          <w:sz w:val="20"/>
          <w:szCs w:val="20"/>
        </w:rPr>
        <w:t xml:space="preserve">Because the request originates </w:t>
      </w:r>
      <w:r>
        <w:rPr>
          <w:rFonts w:ascii="Arial" w:hAnsi="Arial" w:eastAsia="Arial" w:cs="Arial"/>
          <w:i/>
          <w:color w:val="7030a0"/>
          <w:sz w:val="20"/>
          <w:szCs w:val="20"/>
        </w:rPr>
        <w:t xml:space="preserve">from the server</w:t>
      </w:r>
      <w:r>
        <w:rPr>
          <w:rFonts w:ascii="Arial" w:hAnsi="Arial" w:eastAsia="Arial" w:cs="Arial"/>
          <w:color w:val="7030a0"/>
          <w:sz w:val="20"/>
          <w:szCs w:val="20"/>
        </w:rPr>
        <w:t xml:space="preserve">, internal firewalls allow it through</w:t>
      </w:r>
      <w:r>
        <w:rPr>
          <w:rFonts w:ascii="Arial" w:hAnsi="Arial" w:eastAsia="Arial" w:cs="Arial"/>
          <w:color w:val="000000"/>
          <w:sz w:val="20"/>
          <w:szCs w:val="20"/>
        </w:rPr>
        <w:t xml:space="preserve">,</w:t>
      </w:r>
      <w:r>
        <w:rPr>
          <w:rFonts w:ascii="Arial" w:hAnsi="Arial" w:eastAsia="Arial" w:cs="Arial"/>
          <w:color w:val="c00000"/>
          <w:sz w:val="20"/>
          <w:szCs w:val="20"/>
        </w:rPr>
        <w:t xml:space="preserve"> mistakenly believing the request is legitimate.</w:t>
      </w:r>
      <w:r>
        <w:rPr>
          <w:sz w:val="20"/>
          <w:szCs w:val="20"/>
        </w:rPr>
      </w:r>
      <w:r>
        <w:rPr>
          <w:sz w:val="20"/>
          <w:szCs w:val="20"/>
        </w:rPr>
      </w:r>
    </w:p>
    <w:p>
      <w:pPr>
        <w:pStyle w:val="861"/>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Design Controls (The "How-To")</w:t>
      </w:r>
      <w:r>
        <w:rPr>
          <w:sz w:val="20"/>
          <w:szCs w:val="20"/>
        </w:rPr>
      </w:r>
      <w:r>
        <w:rPr>
          <w:sz w:val="20"/>
          <w:szCs w:val="20"/>
        </w:rPr>
      </w:r>
    </w:p>
    <w:tbl>
      <w:tblPr>
        <w:tblStyle w:val="73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00"/>
        <w:gridCol w:w="15454"/>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0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Control</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454"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Architectural Purpose</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0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Allow-lists</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454" w:type="dxa"/>
            <w:vAlign w:val="center"/>
            <w:textDirection w:val="lrTb"/>
            <w:noWrap w:val="false"/>
          </w:tcPr>
          <w:p>
            <w:pPr>
              <w:pBdr/>
              <w:spacing w:after="0" w:before="0" w:line="240" w:lineRule="auto"/>
              <w:ind/>
              <w:rPr>
                <w:color w:val="0070c0"/>
                <w:sz w:val="20"/>
                <w:szCs w:val="20"/>
              </w:rPr>
            </w:pPr>
            <w:r>
              <w:rPr>
                <w:rFonts w:ascii="Arial" w:hAnsi="Arial" w:eastAsia="Arial" w:cs="Arial"/>
                <w:color w:val="0070c0"/>
                <w:sz w:val="20"/>
                <w:szCs w:val="20"/>
              </w:rPr>
              <w:t xml:space="preserve">Only permit the server to fetch resources from a predefined list of trusted domains or IP ranges.</w:t>
            </w:r>
            <w:r>
              <w:rPr>
                <w:color w:val="0070c0"/>
                <w:sz w:val="20"/>
                <w:szCs w:val="20"/>
              </w:rPr>
            </w:r>
            <w:r>
              <w:rPr>
                <w:color w:val="0070c0"/>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0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Network Controls</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454" w:type="dxa"/>
            <w:vAlign w:val="center"/>
            <w:textDirection w:val="lrTb"/>
            <w:noWrap w:val="false"/>
          </w:tcPr>
          <w:p>
            <w:pPr>
              <w:pBdr/>
              <w:spacing w:after="0" w:before="0" w:line="240" w:lineRule="auto"/>
              <w:ind/>
              <w:rPr>
                <w:sz w:val="20"/>
                <w:szCs w:val="20"/>
              </w:rPr>
            </w:pPr>
            <w:r>
              <w:rPr>
                <w:rFonts w:ascii="Arial" w:hAnsi="Arial" w:eastAsia="Arial" w:cs="Arial"/>
                <w:color w:val="7030a0"/>
                <w:sz w:val="20"/>
                <w:szCs w:val="20"/>
              </w:rPr>
              <w:t xml:space="preserve">Segment the network</w:t>
            </w:r>
            <w:r>
              <w:rPr>
                <w:rFonts w:ascii="Arial" w:hAnsi="Arial" w:eastAsia="Arial" w:cs="Arial"/>
                <w:color w:val="000000"/>
                <w:sz w:val="20"/>
                <w:szCs w:val="20"/>
              </w:rPr>
              <w:t xml:space="preserve"> so the web server physically cannot "see" or reach management consoles or metadata ports (like 169.254.169.254).</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00" w:type="dxa"/>
            <w:vAlign w:val="center"/>
            <w:textDirection w:val="lrTb"/>
            <w:noWrap w:val="false"/>
          </w:tcPr>
          <w:p>
            <w:pPr>
              <w:pBdr/>
              <w:spacing w:after="0" w:before="0" w:line="240" w:lineRule="auto"/>
              <w:ind/>
              <w:rPr>
                <w:sz w:val="20"/>
                <w:szCs w:val="20"/>
              </w:rPr>
            </w:pPr>
            <w:r>
              <w:rPr>
                <w:rFonts w:ascii="Arial" w:hAnsi="Arial" w:eastAsia="Arial" w:cs="Arial"/>
                <w:b/>
                <w:color w:val="000000"/>
                <w:sz w:val="20"/>
                <w:szCs w:val="20"/>
              </w:rPr>
              <w:t xml:space="preserve">Input Validation</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454" w:type="dxa"/>
            <w:vAlign w:val="center"/>
            <w:textDirection w:val="lrTb"/>
            <w:noWrap w:val="false"/>
          </w:tcPr>
          <w:p>
            <w:pPr>
              <w:pBdr/>
              <w:spacing w:after="0" w:before="0" w:line="240" w:lineRule="auto"/>
              <w:ind/>
              <w:rPr>
                <w:sz w:val="20"/>
                <w:szCs w:val="20"/>
              </w:rPr>
            </w:pPr>
            <w:r>
              <w:rPr>
                <w:rFonts w:ascii="Arial" w:hAnsi="Arial" w:eastAsia="Arial" w:cs="Arial"/>
                <w:color w:val="000000"/>
                <w:sz w:val="20"/>
                <w:szCs w:val="20"/>
                <w:highlight w:val="cyan"/>
              </w:rPr>
              <w:t xml:space="preserve">Treat every URL provided by a user as untrusted</w:t>
            </w:r>
            <w:r>
              <w:rPr>
                <w:rFonts w:ascii="Arial" w:hAnsi="Arial" w:eastAsia="Arial" w:cs="Arial"/>
                <w:color w:val="000000"/>
                <w:sz w:val="20"/>
                <w:szCs w:val="20"/>
              </w:rPr>
              <w:t xml:space="preserve">. </w:t>
            </w:r>
            <w:r>
              <w:rPr>
                <w:rFonts w:ascii="Arial" w:hAnsi="Arial" w:eastAsia="Arial" w:cs="Arial"/>
                <w:color w:val="002060"/>
                <w:sz w:val="20"/>
                <w:szCs w:val="20"/>
              </w:rPr>
              <w:t xml:space="preserve">Validate the protocol (only allow https://) and resolve the IP to ensure it isn't an internal address</w:t>
            </w:r>
            <w:r>
              <w:rPr>
                <w:rFonts w:ascii="Arial" w:hAnsi="Arial" w:eastAsia="Arial" w:cs="Arial"/>
                <w:color w:val="000000"/>
                <w:sz w:val="20"/>
                <w:szCs w:val="20"/>
              </w:rPr>
              <w:t xml:space="preserve">.</w:t>
            </w:r>
            <w:r>
              <w:rPr>
                <w:sz w:val="20"/>
                <w:szCs w:val="20"/>
              </w:rPr>
            </w:r>
            <w:r>
              <w:rPr>
                <w:sz w:val="20"/>
                <w:szCs w:val="20"/>
              </w:rPr>
            </w:r>
          </w:p>
        </w:tc>
      </w:tr>
    </w:tbl>
    <w:p>
      <w:pPr>
        <w:pStyle w:val="921"/>
        <w:pBdr/>
        <w:spacing/>
        <w:ind/>
        <w:rPr>
          <w:sz w:val="20"/>
          <w:szCs w:val="20"/>
        </w:rPr>
      </w:pPr>
      <w:r>
        <w:rPr>
          <w:rFonts w:ascii="Arial" w:hAnsi="Arial" w:eastAsia="Arial" w:cs="Arial"/>
          <w:b/>
          <w:color w:val="000000"/>
          <w:sz w:val="20"/>
          <w:szCs w:val="20"/>
          <w:highlight w:val="none"/>
        </w:rPr>
      </w:r>
      <w:r>
        <w:rPr>
          <w:rFonts w:ascii="Arial" w:hAnsi="Arial" w:eastAsia="Arial" w:cs="Arial"/>
          <w:b/>
          <w:color w:val="000000"/>
          <w:sz w:val="20"/>
          <w:szCs w:val="20"/>
          <w:highlight w:val="none"/>
        </w:rPr>
      </w:r>
      <w:r>
        <w:rPr>
          <w:rFonts w:ascii="Arial" w:hAnsi="Arial" w:eastAsia="Arial" w:cs="Arial"/>
          <w:b/>
          <w:color w:val="000000"/>
          <w:sz w:val="20"/>
          <w:szCs w:val="20"/>
          <w:highlight w:val="none"/>
        </w:rPr>
      </w:r>
    </w:p>
    <w:p>
      <w:pPr>
        <w:pStyle w:val="921"/>
        <w:pBdr/>
        <w:spacing/>
        <w:ind/>
        <w:rPr>
          <w:rFonts w:ascii="Arial" w:hAnsi="Arial" w:eastAsia="Arial" w:cs="Arial"/>
          <w:b/>
          <w:bCs/>
          <w:color w:val="000000"/>
          <w:sz w:val="20"/>
          <w:szCs w:val="20"/>
          <w:highlight w:val="none"/>
        </w:rPr>
      </w:pPr>
      <w:r>
        <w:rPr>
          <w:rFonts w:ascii="Arial" w:hAnsi="Arial" w:eastAsia="Arial" w:cs="Arial"/>
          <w:b/>
          <w:color w:val="000000"/>
          <w:sz w:val="20"/>
          <w:szCs w:val="20"/>
        </w:rPr>
        <w:t xml:space="preserve">The Architect’s Golden Rule:</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i/>
          <w:color w:val="000000"/>
          <w:sz w:val="20"/>
          <w:szCs w:val="20"/>
        </w:rPr>
        <w:t xml:space="preserve">“</w:t>
      </w:r>
      <w:r>
        <w:rPr>
          <w:rFonts w:ascii="Arial" w:hAnsi="Arial" w:eastAsia="Arial" w:cs="Arial"/>
          <w:i/>
          <w:color w:val="0070c0"/>
          <w:sz w:val="20"/>
          <w:szCs w:val="20"/>
        </w:rPr>
        <w:t xml:space="preserve">Servers must not blindly trust outbound requests</w:t>
      </w:r>
      <w:r>
        <w:rPr>
          <w:rFonts w:ascii="Arial" w:hAnsi="Arial" w:eastAsia="Arial" w:cs="Arial"/>
          <w:i/>
          <w:color w:val="000000"/>
          <w:sz w:val="20"/>
          <w:szCs w:val="20"/>
        </w:rPr>
        <w:t xml:space="preserve">. </w:t>
      </w:r>
      <w:r>
        <w:rPr>
          <w:rFonts w:ascii="Arial" w:hAnsi="Arial" w:eastAsia="Arial" w:cs="Arial"/>
          <w:i/>
          <w:color w:val="7030a0"/>
          <w:sz w:val="20"/>
          <w:szCs w:val="20"/>
        </w:rPr>
        <w:t xml:space="preserve">Just because a request starts from inside your network doesn't mean it was started by a friend.</w:t>
      </w:r>
      <w:r>
        <w:rPr>
          <w:rFonts w:ascii="Arial" w:hAnsi="Arial" w:eastAsia="Arial" w:cs="Arial"/>
          <w:i/>
          <w:color w:val="000000"/>
          <w:sz w:val="20"/>
          <w:szCs w:val="20"/>
        </w:rPr>
        <w:t xml:space="preserve">”</w:t>
      </w:r>
      <w:r>
        <w:rPr>
          <w:sz w:val="20"/>
          <w:szCs w:val="20"/>
        </w:rPr>
      </w:r>
      <w:r>
        <w:rPr>
          <w:sz w:val="20"/>
          <w:szCs w:val="20"/>
        </w:rPr>
      </w:r>
    </w:p>
    <w:p>
      <w:pPr>
        <w:pStyle w:val="860"/>
        <w:pBdr>
          <w:top w:val="none" w:color="000000" w:sz="4" w:space="0"/>
          <w:left w:val="none" w:color="000000" w:sz="4" w:space="0"/>
          <w:bottom w:val="none" w:color="000000" w:sz="4" w:space="0"/>
          <w:right w:val="none" w:color="000000" w:sz="4" w:space="0"/>
        </w:pBdr>
        <w:spacing w:before="0" w:line="276" w:lineRule="auto"/>
        <w:ind w:right="0" w:firstLine="0" w:left="0"/>
        <w:rPr>
          <w:color w:val="0070c0"/>
          <w:sz w:val="20"/>
          <w:szCs w:val="20"/>
          <w:highlight w:val="lightGray"/>
        </w:rPr>
      </w:pPr>
      <w:r>
        <w:rPr>
          <w:rFonts w:ascii="Arial" w:hAnsi="Arial" w:eastAsia="Arial" w:cs="Arial"/>
          <w:b/>
          <w:color w:val="0070c0"/>
          <w:sz w:val="20"/>
          <w:szCs w:val="20"/>
          <w:highlight w:val="lightGray"/>
        </w:rPr>
        <w:t xml:space="preserve">Final Mental Model: "Security at Scale"</w:t>
      </w:r>
      <w:r>
        <w:rPr>
          <w:color w:val="0070c0"/>
          <w:sz w:val="20"/>
          <w:szCs w:val="20"/>
          <w:highlight w:val="lightGray"/>
        </w:rPr>
      </w:r>
      <w:r>
        <w:rPr>
          <w:color w:val="0070c0"/>
          <w:sz w:val="20"/>
          <w:szCs w:val="20"/>
          <w:highlight w:val="lightGray"/>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color w:val="000000"/>
          <w:sz w:val="20"/>
          <w:szCs w:val="20"/>
        </w:rPr>
        <w:t xml:space="preserve">As we wrap up these notes, remember the </w:t>
      </w:r>
      <w:r>
        <w:rPr>
          <w:rFonts w:ascii="Arial" w:hAnsi="Arial" w:eastAsia="Arial" w:cs="Arial"/>
          <w:b/>
          <w:color w:val="000000"/>
          <w:sz w:val="20"/>
          <w:szCs w:val="20"/>
        </w:rPr>
        <w:t xml:space="preserve">s Final Advice</w:t>
      </w:r>
      <w:r>
        <w:rPr>
          <w:rFonts w:ascii="Arial" w:hAnsi="Arial" w:eastAsia="Arial" w:cs="Arial"/>
          <w:color w:val="000000"/>
          <w:sz w:val="20"/>
          <w:szCs w:val="20"/>
        </w:rPr>
        <w:t xml:space="preserve">: </w:t>
      </w:r>
      <w:r>
        <w:rPr>
          <w:rFonts w:ascii="Arial" w:hAnsi="Arial" w:eastAsia="Arial" w:cs="Arial"/>
          <w:color w:val="000000"/>
          <w:sz w:val="20"/>
          <w:szCs w:val="20"/>
          <w:highlight w:val="yellow"/>
        </w:rPr>
        <w:t xml:space="preserve">OWASP is not just a checklist; it is a cultural framework</w:t>
      </w:r>
      <w:r>
        <w:rPr>
          <w:rFonts w:ascii="Arial" w:hAnsi="Arial" w:eastAsia="Arial" w:cs="Arial"/>
          <w:color w:val="000000"/>
          <w:sz w:val="20"/>
          <w:szCs w:val="20"/>
        </w:rPr>
        <w:t xml:space="preserve"> for how we build.</w:t>
      </w:r>
      <w:r>
        <w:rPr>
          <w:sz w:val="20"/>
          <w:szCs w:val="20"/>
        </w:rPr>
      </w:r>
      <w:r>
        <w:rPr>
          <w:sz w:val="20"/>
          <w:szCs w:val="20"/>
        </w:rPr>
      </w:r>
    </w:p>
    <w:p>
      <w:pPr>
        <w:pStyle w:val="861"/>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1. Contextual Prioritization</w:t>
      </w:r>
      <w:r>
        <w:rPr>
          <w:sz w:val="20"/>
          <w:szCs w:val="20"/>
        </w:rPr>
      </w:r>
      <w:r>
        <w:rPr>
          <w:sz w:val="20"/>
          <w:szCs w:val="20"/>
        </w:rPr>
      </w:r>
    </w:p>
    <w:p>
      <w:pPr>
        <w:pStyle w:val="922"/>
        <w:numPr>
          <w:ilvl w:val="0"/>
          <w:numId w:val="15"/>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color w:val="000000"/>
          <w:sz w:val="20"/>
          <w:szCs w:val="20"/>
        </w:rPr>
        <w:t xml:space="preserve">While the Top 10 is the industry standard, your </w:t>
      </w:r>
      <w:r>
        <w:rPr>
          <w:rFonts w:ascii="Arial" w:hAnsi="Arial" w:eastAsia="Arial" w:cs="Arial"/>
          <w:b/>
          <w:color w:val="000000"/>
          <w:sz w:val="20"/>
          <w:szCs w:val="20"/>
        </w:rPr>
        <w:t xml:space="preserve">specific organization</w:t>
      </w:r>
      <w:r>
        <w:rPr>
          <w:rFonts w:ascii="Arial" w:hAnsi="Arial" w:eastAsia="Arial" w:cs="Arial"/>
          <w:color w:val="000000"/>
          <w:sz w:val="20"/>
          <w:szCs w:val="20"/>
        </w:rPr>
        <w:t xml:space="preserve"> may have its own "Top 3."</w:t>
      </w:r>
      <w:r>
        <w:rPr>
          <w:sz w:val="20"/>
          <w:szCs w:val="20"/>
        </w:rPr>
      </w:r>
      <w:r>
        <w:rPr>
          <w:sz w:val="20"/>
          <w:szCs w:val="20"/>
        </w:rPr>
      </w:r>
    </w:p>
    <w:p>
      <w:pPr>
        <w:pStyle w:val="922"/>
        <w:numPr>
          <w:ilvl w:val="0"/>
          <w:numId w:val="15"/>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Architect's Task:</w:t>
      </w:r>
      <w:r>
        <w:rPr>
          <w:rFonts w:ascii="Arial" w:hAnsi="Arial" w:eastAsia="Arial" w:cs="Arial"/>
          <w:color w:val="000000"/>
          <w:sz w:val="20"/>
          <w:szCs w:val="20"/>
        </w:rPr>
        <w:t xml:space="preserve"> Talk to your security team and</w:t>
      </w:r>
      <w:r>
        <w:rPr>
          <w:rFonts w:ascii="Arial" w:hAnsi="Arial" w:eastAsia="Arial" w:cs="Arial"/>
          <w:color w:val="7030a0"/>
          <w:sz w:val="20"/>
          <w:szCs w:val="20"/>
        </w:rPr>
        <w:t xml:space="preserve"> look at recent Pen Test results to find the vulnerabilities most pervasive in </w:t>
      </w:r>
      <w:r>
        <w:rPr>
          <w:rFonts w:ascii="Arial" w:hAnsi="Arial" w:eastAsia="Arial" w:cs="Arial"/>
          <w:i/>
          <w:color w:val="7030a0"/>
          <w:sz w:val="20"/>
          <w:szCs w:val="20"/>
        </w:rPr>
        <w:t xml:space="preserve">your</w:t>
      </w:r>
      <w:r>
        <w:rPr>
          <w:rFonts w:ascii="Arial" w:hAnsi="Arial" w:eastAsia="Arial" w:cs="Arial"/>
          <w:color w:val="7030a0"/>
          <w:sz w:val="20"/>
          <w:szCs w:val="20"/>
        </w:rPr>
        <w:t xml:space="preserve"> code.</w:t>
      </w:r>
      <w:r>
        <w:rPr>
          <w:color w:val="7030a0"/>
          <w:sz w:val="20"/>
          <w:szCs w:val="20"/>
        </w:rPr>
      </w:r>
      <w:r>
        <w:rPr>
          <w:sz w:val="20"/>
          <w:szCs w:val="20"/>
        </w:rPr>
      </w:r>
    </w:p>
    <w:p>
      <w:pPr>
        <w:pStyle w:val="861"/>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2. The "Shared Responsibility" Model</w:t>
      </w:r>
      <w:r>
        <w:rPr>
          <w:sz w:val="20"/>
          <w:szCs w:val="20"/>
        </w:rPr>
      </w:r>
      <w:r>
        <w:rPr>
          <w:sz w:val="20"/>
          <w:szCs w:val="20"/>
        </w:rPr>
      </w:r>
    </w:p>
    <w:p>
      <w:pPr>
        <w:pStyle w:val="921"/>
        <w:pBdr/>
        <w:spacing/>
        <w:ind/>
        <w:rPr>
          <w:sz w:val="20"/>
          <w:szCs w:val="20"/>
        </w:rPr>
      </w:pPr>
      <w:r>
        <w:rPr>
          <w:rFonts w:ascii="Arial" w:hAnsi="Arial" w:eastAsia="Arial" w:cs="Arial"/>
          <w:color w:val="000000"/>
          <w:sz w:val="20"/>
          <w:szCs w:val="20"/>
        </w:rPr>
        <w:t xml:space="preserve">Building secure software is a team sport. It requires the alignment of:</w:t>
      </w:r>
      <w:r>
        <w:rPr>
          <w:sz w:val="20"/>
          <w:szCs w:val="20"/>
        </w:rPr>
      </w:r>
      <w:r>
        <w:rPr>
          <w:sz w:val="20"/>
          <w:szCs w:val="20"/>
        </w:rPr>
      </w:r>
    </w:p>
    <w:p>
      <w:pPr>
        <w:pStyle w:val="922"/>
        <w:numPr>
          <w:ilvl w:val="0"/>
          <w:numId w:val="16"/>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Product Managers &amp; Designers:</w:t>
      </w:r>
      <w:r>
        <w:rPr>
          <w:rFonts w:ascii="Arial" w:hAnsi="Arial" w:eastAsia="Arial" w:cs="Arial"/>
          <w:color w:val="000000"/>
          <w:sz w:val="20"/>
          <w:szCs w:val="20"/>
        </w:rPr>
        <w:t xml:space="preserve"> Designing </w:t>
      </w:r>
      <w:r>
        <w:rPr>
          <w:rFonts w:ascii="Arial" w:hAnsi="Arial" w:eastAsia="Arial" w:cs="Arial"/>
          <w:color w:val="000000"/>
          <w:sz w:val="20"/>
          <w:szCs w:val="20"/>
          <w:highlight w:val="yellow"/>
        </w:rPr>
        <w:t xml:space="preserve">secure features</w:t>
      </w:r>
      <w:r>
        <w:rPr>
          <w:rFonts w:ascii="Arial" w:hAnsi="Arial" w:eastAsia="Arial" w:cs="Arial"/>
          <w:color w:val="000000"/>
          <w:sz w:val="20"/>
          <w:szCs w:val="20"/>
        </w:rPr>
        <w:t xml:space="preserve"> and foundations (#4).</w:t>
      </w:r>
      <w:r>
        <w:rPr>
          <w:sz w:val="20"/>
          <w:szCs w:val="20"/>
        </w:rPr>
      </w:r>
      <w:r>
        <w:rPr>
          <w:sz w:val="20"/>
          <w:szCs w:val="20"/>
        </w:rPr>
      </w:r>
    </w:p>
    <w:p>
      <w:pPr>
        <w:pStyle w:val="922"/>
        <w:numPr>
          <w:ilvl w:val="0"/>
          <w:numId w:val="16"/>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Developers:</w:t>
      </w:r>
      <w:r>
        <w:rPr>
          <w:rFonts w:ascii="Arial" w:hAnsi="Arial" w:eastAsia="Arial" w:cs="Arial"/>
          <w:color w:val="000000"/>
          <w:sz w:val="20"/>
          <w:szCs w:val="20"/>
        </w:rPr>
        <w:t xml:space="preserve"> Writing </w:t>
      </w:r>
      <w:r>
        <w:rPr>
          <w:rFonts w:ascii="Arial" w:hAnsi="Arial" w:eastAsia="Arial" w:cs="Arial"/>
          <w:color w:val="000000"/>
          <w:sz w:val="20"/>
          <w:szCs w:val="20"/>
          <w:highlight w:val="yellow"/>
        </w:rPr>
        <w:t xml:space="preserve">sanitized code </w:t>
      </w:r>
      <w:r>
        <w:rPr>
          <w:rFonts w:ascii="Arial" w:hAnsi="Arial" w:eastAsia="Arial" w:cs="Arial"/>
          <w:color w:val="000000"/>
          <w:sz w:val="20"/>
          <w:szCs w:val="20"/>
        </w:rPr>
        <w:t xml:space="preserve">and parameterized queries (#3).</w:t>
      </w:r>
      <w:r>
        <w:rPr>
          <w:sz w:val="20"/>
          <w:szCs w:val="20"/>
        </w:rPr>
      </w:r>
      <w:r>
        <w:rPr>
          <w:sz w:val="20"/>
          <w:szCs w:val="20"/>
        </w:rPr>
      </w:r>
    </w:p>
    <w:p>
      <w:pPr>
        <w:pStyle w:val="922"/>
        <w:numPr>
          <w:ilvl w:val="0"/>
          <w:numId w:val="16"/>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Testers:</w:t>
      </w:r>
      <w:r>
        <w:rPr>
          <w:rFonts w:ascii="Arial" w:hAnsi="Arial" w:eastAsia="Arial" w:cs="Arial"/>
          <w:color w:val="000000"/>
          <w:sz w:val="20"/>
          <w:szCs w:val="20"/>
        </w:rPr>
        <w:t xml:space="preserve"> Performing negative testing and </w:t>
      </w:r>
      <w:r>
        <w:rPr>
          <w:rFonts w:ascii="Arial" w:hAnsi="Arial" w:eastAsia="Arial" w:cs="Arial"/>
          <w:color w:val="000000"/>
          <w:sz w:val="20"/>
          <w:szCs w:val="20"/>
          <w:highlight w:val="yellow"/>
        </w:rPr>
        <w:t xml:space="preserve">abuse-case scenarios</w:t>
      </w:r>
      <w:r>
        <w:rPr>
          <w:rFonts w:ascii="Arial" w:hAnsi="Arial" w:eastAsia="Arial" w:cs="Arial"/>
          <w:color w:val="000000"/>
          <w:sz w:val="20"/>
          <w:szCs w:val="20"/>
        </w:rPr>
        <w:t xml:space="preserve"> (#1).</w:t>
      </w:r>
      <w:r>
        <w:rPr>
          <w:sz w:val="20"/>
          <w:szCs w:val="20"/>
        </w:rPr>
      </w:r>
      <w:r>
        <w:rPr>
          <w:sz w:val="20"/>
          <w:szCs w:val="20"/>
        </w:rPr>
      </w:r>
    </w:p>
    <w:p>
      <w:pPr>
        <w:pStyle w:val="922"/>
        <w:numPr>
          <w:ilvl w:val="0"/>
          <w:numId w:val="16"/>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Ops &amp; Architects:</w:t>
      </w:r>
      <w:r>
        <w:rPr>
          <w:rFonts w:ascii="Arial" w:hAnsi="Arial" w:eastAsia="Arial" w:cs="Arial"/>
          <w:color w:val="000000"/>
          <w:sz w:val="20"/>
          <w:szCs w:val="20"/>
        </w:rPr>
        <w:t xml:space="preserve"> </w:t>
      </w:r>
      <w:r>
        <w:rPr>
          <w:rFonts w:ascii="Arial" w:hAnsi="Arial" w:eastAsia="Arial" w:cs="Arial"/>
          <w:color w:val="000000"/>
          <w:sz w:val="20"/>
          <w:szCs w:val="20"/>
          <w:highlight w:val="yellow"/>
        </w:rPr>
        <w:t xml:space="preserve">Hardening environments and monitoring for breaches</w:t>
      </w:r>
      <w:r>
        <w:rPr>
          <w:rFonts w:ascii="Arial" w:hAnsi="Arial" w:eastAsia="Arial" w:cs="Arial"/>
          <w:color w:val="000000"/>
          <w:sz w:val="20"/>
          <w:szCs w:val="20"/>
        </w:rPr>
        <w:t xml:space="preserve"> (#5, #9).</w:t>
      </w:r>
      <w:r>
        <w:rPr>
          <w:sz w:val="20"/>
          <w:szCs w:val="20"/>
        </w:rPr>
      </w:r>
      <w:r>
        <w:rPr>
          <w:sz w:val="20"/>
          <w:szCs w:val="20"/>
        </w:rPr>
      </w:r>
    </w:p>
    <w:p>
      <w:pPr>
        <w:pStyle w:val="861"/>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3. The Definition of Success</w:t>
      </w:r>
      <w:r>
        <w:rPr>
          <w:sz w:val="20"/>
          <w:szCs w:val="20"/>
        </w:rPr>
      </w:r>
      <w:r>
        <w:rPr>
          <w:sz w:val="20"/>
          <w:szCs w:val="20"/>
        </w:rPr>
      </w:r>
    </w:p>
    <w:p>
      <w:pPr>
        <w:pStyle w:val="921"/>
        <w:pBdr/>
        <w:spacing/>
        <w:ind/>
        <w:rPr>
          <w:sz w:val="20"/>
          <w:szCs w:val="20"/>
        </w:rPr>
      </w:pPr>
      <w:r>
        <w:rPr>
          <w:rFonts w:ascii="Arial" w:hAnsi="Arial" w:eastAsia="Arial" w:cs="Arial"/>
          <w:color w:val="000000"/>
          <w:sz w:val="20"/>
          <w:szCs w:val="20"/>
        </w:rPr>
        <w:t xml:space="preserve">OWASP Top 10 = Trust assumptions breaking at scale.</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color w:val="000000"/>
          <w:sz w:val="20"/>
          <w:szCs w:val="20"/>
        </w:rPr>
        <w:t xml:space="preserve">Security succeeds only when </w:t>
      </w:r>
      <w:r>
        <w:rPr>
          <w:rFonts w:ascii="Arial" w:hAnsi="Arial" w:eastAsia="Arial" w:cs="Arial"/>
          <w:color w:val="000000"/>
          <w:sz w:val="20"/>
          <w:szCs w:val="20"/>
          <w:highlight w:val="green"/>
        </w:rPr>
        <w:t xml:space="preserve">Architecture, Design, and Operations</w:t>
      </w:r>
      <w:r>
        <w:rPr>
          <w:rFonts w:ascii="Arial" w:hAnsi="Arial" w:eastAsia="Arial" w:cs="Arial"/>
          <w:color w:val="000000"/>
          <w:sz w:val="20"/>
          <w:szCs w:val="20"/>
        </w:rPr>
        <w:t xml:space="preserve"> align to ensure that trust is never assumed, always verified, and constantly monitored.</w:t>
      </w:r>
      <w:r>
        <w:rPr>
          <w:sz w:val="20"/>
          <w:szCs w:val="20"/>
        </w:rPr>
      </w:r>
      <w:r>
        <w:rPr>
          <w:sz w:val="20"/>
          <w:szCs w:val="20"/>
        </w:rPr>
      </w:r>
    </w:p>
    <w:p>
      <w:pPr>
        <w:pBdr/>
        <w:spacing/>
        <w:ind/>
        <w:rPr>
          <w:sz w:val="20"/>
          <w:szCs w:val="20"/>
        </w:rPr>
      </w:pPr>
      <w:r>
        <w:rPr>
          <w:sz w:val="20"/>
          <w:szCs w:val="20"/>
        </w:rPr>
      </w:r>
      <w:r>
        <w:rPr>
          <w:sz w:val="20"/>
          <w:szCs w:val="20"/>
        </w:rPr>
      </w:r>
      <w:r>
        <w:rPr>
          <w:sz w:val="20"/>
          <w:szCs w:val="20"/>
        </w:rPr>
      </w:r>
    </w:p>
    <w:sectPr>
      <w:footnotePr/>
      <w:endnotePr/>
      <w:type w:val="nextPage"/>
      <w:pgSz w:h="15840" w:orient="portrait" w:w="12240"/>
      <w:pgMar w:top="360" w:right="450" w:bottom="1440" w:left="5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34CE9F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AFD66A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DC3FB2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0849ADB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7E295697"/>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645FA2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28C2996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61A45B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3B23950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60F8799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57483619"/>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7BE5499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2">
    <w:nsid w:val="2C76980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0A1C93BB"/>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7F58F9B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5F4C2A5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3">
    <w:name w:val="Table Grid"/>
    <w:basedOn w:val="91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Table Grid Light"/>
    <w:basedOn w:val="9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Plain Table 1"/>
    <w:basedOn w:val="9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2"/>
    <w:basedOn w:val="91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3"/>
    <w:basedOn w:val="9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4"/>
    <w:basedOn w:val="9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5"/>
    <w:basedOn w:val="9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w:basedOn w:val="91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1"/>
    <w:basedOn w:val="9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2"/>
    <w:basedOn w:val="9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3"/>
    <w:basedOn w:val="9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4"/>
    <w:basedOn w:val="9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5"/>
    <w:basedOn w:val="9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6"/>
    <w:basedOn w:val="9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w:basedOn w:val="9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1"/>
    <w:basedOn w:val="9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2"/>
    <w:basedOn w:val="9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3"/>
    <w:basedOn w:val="9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4"/>
    <w:basedOn w:val="9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5"/>
    <w:basedOn w:val="9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6"/>
    <w:basedOn w:val="9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w:basedOn w:val="9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1"/>
    <w:basedOn w:val="9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2"/>
    <w:basedOn w:val="9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3"/>
    <w:basedOn w:val="9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4"/>
    <w:basedOn w:val="9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5"/>
    <w:basedOn w:val="9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6"/>
    <w:basedOn w:val="9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w:basedOn w:val="91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1"/>
    <w:basedOn w:val="91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2"/>
    <w:basedOn w:val="91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3"/>
    <w:basedOn w:val="91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4"/>
    <w:basedOn w:val="91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5"/>
    <w:basedOn w:val="91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6"/>
    <w:basedOn w:val="91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Accent 1"/>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 Accent 2"/>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 Accent 3"/>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Accent 4"/>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5"/>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 Accent 6"/>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6 Colorful"/>
    <w:basedOn w:val="91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6">
    <w:name w:val="Grid Table 6 Colorful - Accent 1"/>
    <w:basedOn w:val="91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7">
    <w:name w:val="Grid Table 6 Colorful - Accent 2"/>
    <w:basedOn w:val="9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8">
    <w:name w:val="Grid Table 6 Colorful - Accent 3"/>
    <w:basedOn w:val="91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9">
    <w:name w:val="Grid Table 6 Colorful - Accent 4"/>
    <w:basedOn w:val="9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0">
    <w:name w:val="Grid Table 6 Colorful - Accent 5"/>
    <w:basedOn w:val="91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1">
    <w:name w:val="Grid Table 6 Colorful - Accent 6"/>
    <w:basedOn w:val="91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2">
    <w:name w:val="Grid Table 7 Colorful"/>
    <w:basedOn w:val="91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1"/>
    <w:basedOn w:val="91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2"/>
    <w:basedOn w:val="91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3"/>
    <w:basedOn w:val="91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4"/>
    <w:basedOn w:val="91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5"/>
    <w:basedOn w:val="91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6"/>
    <w:basedOn w:val="91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1"/>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2"/>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3"/>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4"/>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5"/>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6"/>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w:basedOn w:val="91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1"/>
    <w:basedOn w:val="91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2"/>
    <w:basedOn w:val="91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3"/>
    <w:basedOn w:val="91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4"/>
    <w:basedOn w:val="91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5"/>
    <w:basedOn w:val="91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6"/>
    <w:basedOn w:val="91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w:basedOn w:val="9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1"/>
    <w:basedOn w:val="91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2"/>
    <w:basedOn w:val="9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3"/>
    <w:basedOn w:val="91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4"/>
    <w:basedOn w:val="9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5"/>
    <w:basedOn w:val="91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6"/>
    <w:basedOn w:val="91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w:basedOn w:val="9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1"/>
    <w:basedOn w:val="91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2"/>
    <w:basedOn w:val="91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3"/>
    <w:basedOn w:val="91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4"/>
    <w:basedOn w:val="91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5"/>
    <w:basedOn w:val="91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6"/>
    <w:basedOn w:val="91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5 Dark"/>
    <w:basedOn w:val="91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1"/>
    <w:basedOn w:val="91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2"/>
    <w:basedOn w:val="91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3"/>
    <w:basedOn w:val="91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4"/>
    <w:basedOn w:val="91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5"/>
    <w:basedOn w:val="91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6"/>
    <w:basedOn w:val="91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6 Colorful"/>
    <w:basedOn w:val="91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1"/>
    <w:basedOn w:val="91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2"/>
    <w:basedOn w:val="91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3"/>
    <w:basedOn w:val="91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4"/>
    <w:basedOn w:val="91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5"/>
    <w:basedOn w:val="91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6"/>
    <w:basedOn w:val="91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7 Colorful"/>
    <w:basedOn w:val="91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2">
    <w:name w:val="List Table 7 Colorful - Accent 1"/>
    <w:basedOn w:val="91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33">
    <w:name w:val="List Table 7 Colorful - Accent 2"/>
    <w:basedOn w:val="91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34">
    <w:name w:val="List Table 7 Colorful - Accent 3"/>
    <w:basedOn w:val="91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35">
    <w:name w:val="List Table 7 Colorful - Accent 4"/>
    <w:basedOn w:val="91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36">
    <w:name w:val="List Table 7 Colorful - Accent 5"/>
    <w:basedOn w:val="91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37">
    <w:name w:val="List Table 7 Colorful - Accent 6"/>
    <w:basedOn w:val="91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38">
    <w:name w:val="Lined - Accent"/>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1"/>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2"/>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3"/>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4"/>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5"/>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6"/>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w:basedOn w:val="91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1"/>
    <w:basedOn w:val="91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2"/>
    <w:basedOn w:val="91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3"/>
    <w:basedOn w:val="91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4"/>
    <w:basedOn w:val="91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5"/>
    <w:basedOn w:val="91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6"/>
    <w:basedOn w:val="91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w:basedOn w:val="91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1"/>
    <w:basedOn w:val="9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2"/>
    <w:basedOn w:val="9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3"/>
    <w:basedOn w:val="9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4"/>
    <w:basedOn w:val="9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5"/>
    <w:basedOn w:val="9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6"/>
    <w:basedOn w:val="9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9">
    <w:name w:val="Heading 1"/>
    <w:basedOn w:val="918"/>
    <w:next w:val="918"/>
    <w:link w:val="86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60">
    <w:name w:val="Heading 2"/>
    <w:basedOn w:val="918"/>
    <w:next w:val="918"/>
    <w:link w:val="87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61">
    <w:name w:val="Heading 3"/>
    <w:basedOn w:val="918"/>
    <w:next w:val="918"/>
    <w:link w:val="87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62">
    <w:name w:val="Heading 4"/>
    <w:basedOn w:val="918"/>
    <w:next w:val="918"/>
    <w:link w:val="87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63">
    <w:name w:val="Heading 5"/>
    <w:basedOn w:val="918"/>
    <w:next w:val="918"/>
    <w:link w:val="87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64">
    <w:name w:val="Heading 6"/>
    <w:basedOn w:val="918"/>
    <w:next w:val="918"/>
    <w:link w:val="87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65">
    <w:name w:val="Heading 7"/>
    <w:basedOn w:val="918"/>
    <w:next w:val="918"/>
    <w:link w:val="87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6">
    <w:name w:val="Heading 8"/>
    <w:basedOn w:val="918"/>
    <w:next w:val="918"/>
    <w:link w:val="87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7">
    <w:name w:val="Heading 9"/>
    <w:basedOn w:val="918"/>
    <w:next w:val="918"/>
    <w:link w:val="87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8" w:default="1">
    <w:name w:val="Default Paragraph Font"/>
    <w:uiPriority w:val="1"/>
    <w:semiHidden/>
    <w:unhideWhenUsed/>
    <w:pPr>
      <w:pBdr/>
      <w:spacing/>
      <w:ind/>
    </w:pPr>
  </w:style>
  <w:style w:type="character" w:styleId="869">
    <w:name w:val="Heading 1 Char"/>
    <w:basedOn w:val="868"/>
    <w:link w:val="859"/>
    <w:uiPriority w:val="9"/>
    <w:pPr>
      <w:pBdr/>
      <w:spacing/>
      <w:ind/>
    </w:pPr>
    <w:rPr>
      <w:rFonts w:ascii="Arial" w:hAnsi="Arial" w:eastAsia="Arial" w:cs="Arial"/>
      <w:color w:val="0f4761" w:themeColor="accent1" w:themeShade="BF"/>
      <w:sz w:val="40"/>
      <w:szCs w:val="40"/>
    </w:rPr>
  </w:style>
  <w:style w:type="character" w:styleId="870">
    <w:name w:val="Heading 2 Char"/>
    <w:basedOn w:val="868"/>
    <w:link w:val="860"/>
    <w:uiPriority w:val="9"/>
    <w:pPr>
      <w:pBdr/>
      <w:spacing/>
      <w:ind/>
    </w:pPr>
    <w:rPr>
      <w:rFonts w:ascii="Arial" w:hAnsi="Arial" w:eastAsia="Arial" w:cs="Arial"/>
      <w:color w:val="0f4761" w:themeColor="accent1" w:themeShade="BF"/>
      <w:sz w:val="32"/>
      <w:szCs w:val="32"/>
    </w:rPr>
  </w:style>
  <w:style w:type="character" w:styleId="871">
    <w:name w:val="Heading 3 Char"/>
    <w:basedOn w:val="868"/>
    <w:link w:val="861"/>
    <w:uiPriority w:val="9"/>
    <w:pPr>
      <w:pBdr/>
      <w:spacing/>
      <w:ind/>
    </w:pPr>
    <w:rPr>
      <w:rFonts w:ascii="Arial" w:hAnsi="Arial" w:eastAsia="Arial" w:cs="Arial"/>
      <w:color w:val="0f4761" w:themeColor="accent1" w:themeShade="BF"/>
      <w:sz w:val="28"/>
      <w:szCs w:val="28"/>
    </w:rPr>
  </w:style>
  <w:style w:type="character" w:styleId="872">
    <w:name w:val="Heading 4 Char"/>
    <w:basedOn w:val="868"/>
    <w:link w:val="862"/>
    <w:uiPriority w:val="9"/>
    <w:pPr>
      <w:pBdr/>
      <w:spacing/>
      <w:ind/>
    </w:pPr>
    <w:rPr>
      <w:rFonts w:ascii="Arial" w:hAnsi="Arial" w:eastAsia="Arial" w:cs="Arial"/>
      <w:i/>
      <w:iCs/>
      <w:color w:val="0f4761" w:themeColor="accent1" w:themeShade="BF"/>
    </w:rPr>
  </w:style>
  <w:style w:type="character" w:styleId="873">
    <w:name w:val="Heading 5 Char"/>
    <w:basedOn w:val="868"/>
    <w:link w:val="863"/>
    <w:uiPriority w:val="9"/>
    <w:pPr>
      <w:pBdr/>
      <w:spacing/>
      <w:ind/>
    </w:pPr>
    <w:rPr>
      <w:rFonts w:ascii="Arial" w:hAnsi="Arial" w:eastAsia="Arial" w:cs="Arial"/>
      <w:color w:val="0f4761" w:themeColor="accent1" w:themeShade="BF"/>
    </w:rPr>
  </w:style>
  <w:style w:type="character" w:styleId="874">
    <w:name w:val="Heading 6 Char"/>
    <w:basedOn w:val="868"/>
    <w:link w:val="864"/>
    <w:uiPriority w:val="9"/>
    <w:pPr>
      <w:pBdr/>
      <w:spacing/>
      <w:ind/>
    </w:pPr>
    <w:rPr>
      <w:rFonts w:ascii="Arial" w:hAnsi="Arial" w:eastAsia="Arial" w:cs="Arial"/>
      <w:i/>
      <w:iCs/>
      <w:color w:val="595959" w:themeColor="text1" w:themeTint="A6"/>
    </w:rPr>
  </w:style>
  <w:style w:type="character" w:styleId="875">
    <w:name w:val="Heading 7 Char"/>
    <w:basedOn w:val="868"/>
    <w:link w:val="865"/>
    <w:uiPriority w:val="9"/>
    <w:pPr>
      <w:pBdr/>
      <w:spacing/>
      <w:ind/>
    </w:pPr>
    <w:rPr>
      <w:rFonts w:ascii="Arial" w:hAnsi="Arial" w:eastAsia="Arial" w:cs="Arial"/>
      <w:color w:val="595959" w:themeColor="text1" w:themeTint="A6"/>
    </w:rPr>
  </w:style>
  <w:style w:type="character" w:styleId="876">
    <w:name w:val="Heading 8 Char"/>
    <w:basedOn w:val="868"/>
    <w:link w:val="866"/>
    <w:uiPriority w:val="9"/>
    <w:pPr>
      <w:pBdr/>
      <w:spacing/>
      <w:ind/>
    </w:pPr>
    <w:rPr>
      <w:rFonts w:ascii="Arial" w:hAnsi="Arial" w:eastAsia="Arial" w:cs="Arial"/>
      <w:i/>
      <w:iCs/>
      <w:color w:val="272727" w:themeColor="text1" w:themeTint="D8"/>
    </w:rPr>
  </w:style>
  <w:style w:type="character" w:styleId="877">
    <w:name w:val="Heading 9 Char"/>
    <w:basedOn w:val="868"/>
    <w:link w:val="867"/>
    <w:uiPriority w:val="9"/>
    <w:pPr>
      <w:pBdr/>
      <w:spacing/>
      <w:ind/>
    </w:pPr>
    <w:rPr>
      <w:rFonts w:ascii="Arial" w:hAnsi="Arial" w:eastAsia="Arial" w:cs="Arial"/>
      <w:i/>
      <w:iCs/>
      <w:color w:val="272727" w:themeColor="text1" w:themeTint="D8"/>
    </w:rPr>
  </w:style>
  <w:style w:type="paragraph" w:styleId="878">
    <w:name w:val="Title"/>
    <w:basedOn w:val="918"/>
    <w:next w:val="918"/>
    <w:link w:val="879"/>
    <w:uiPriority w:val="10"/>
    <w:qFormat/>
    <w:pPr>
      <w:pBdr/>
      <w:spacing w:after="80" w:line="240" w:lineRule="auto"/>
      <w:ind/>
      <w:contextualSpacing w:val="true"/>
    </w:pPr>
    <w:rPr>
      <w:rFonts w:ascii="Arial" w:hAnsi="Arial" w:eastAsia="Arial" w:cs="Arial"/>
      <w:spacing w:val="-10"/>
      <w:sz w:val="56"/>
      <w:szCs w:val="56"/>
    </w:rPr>
  </w:style>
  <w:style w:type="character" w:styleId="879">
    <w:name w:val="Title Char"/>
    <w:basedOn w:val="868"/>
    <w:link w:val="878"/>
    <w:uiPriority w:val="10"/>
    <w:pPr>
      <w:pBdr/>
      <w:spacing/>
      <w:ind/>
    </w:pPr>
    <w:rPr>
      <w:rFonts w:ascii="Arial" w:hAnsi="Arial" w:eastAsia="Arial" w:cs="Arial"/>
      <w:spacing w:val="-10"/>
      <w:sz w:val="56"/>
      <w:szCs w:val="56"/>
    </w:rPr>
  </w:style>
  <w:style w:type="paragraph" w:styleId="880">
    <w:name w:val="Subtitle"/>
    <w:basedOn w:val="918"/>
    <w:next w:val="918"/>
    <w:link w:val="881"/>
    <w:uiPriority w:val="11"/>
    <w:qFormat/>
    <w:pPr>
      <w:numPr>
        <w:ilvl w:val="1"/>
      </w:numPr>
      <w:pBdr/>
      <w:spacing/>
      <w:ind/>
    </w:pPr>
    <w:rPr>
      <w:color w:val="595959" w:themeColor="text1" w:themeTint="A6"/>
      <w:spacing w:val="15"/>
      <w:sz w:val="28"/>
      <w:szCs w:val="28"/>
    </w:rPr>
  </w:style>
  <w:style w:type="character" w:styleId="881">
    <w:name w:val="Subtitle Char"/>
    <w:basedOn w:val="868"/>
    <w:link w:val="880"/>
    <w:uiPriority w:val="11"/>
    <w:pPr>
      <w:pBdr/>
      <w:spacing/>
      <w:ind/>
    </w:pPr>
    <w:rPr>
      <w:color w:val="595959" w:themeColor="text1" w:themeTint="A6"/>
      <w:spacing w:val="15"/>
      <w:sz w:val="28"/>
      <w:szCs w:val="28"/>
    </w:rPr>
  </w:style>
  <w:style w:type="paragraph" w:styleId="882">
    <w:name w:val="Quote"/>
    <w:basedOn w:val="918"/>
    <w:next w:val="918"/>
    <w:link w:val="883"/>
    <w:uiPriority w:val="29"/>
    <w:qFormat/>
    <w:pPr>
      <w:pBdr/>
      <w:spacing w:before="160"/>
      <w:ind/>
      <w:jc w:val="center"/>
    </w:pPr>
    <w:rPr>
      <w:i/>
      <w:iCs/>
      <w:color w:val="404040" w:themeColor="text1" w:themeTint="BF"/>
    </w:rPr>
  </w:style>
  <w:style w:type="character" w:styleId="883">
    <w:name w:val="Quote Char"/>
    <w:basedOn w:val="868"/>
    <w:link w:val="882"/>
    <w:uiPriority w:val="29"/>
    <w:pPr>
      <w:pBdr/>
      <w:spacing/>
      <w:ind/>
    </w:pPr>
    <w:rPr>
      <w:i/>
      <w:iCs/>
      <w:color w:val="404040" w:themeColor="text1" w:themeTint="BF"/>
    </w:rPr>
  </w:style>
  <w:style w:type="character" w:styleId="884">
    <w:name w:val="Intense Emphasis"/>
    <w:basedOn w:val="868"/>
    <w:uiPriority w:val="21"/>
    <w:qFormat/>
    <w:pPr>
      <w:pBdr/>
      <w:spacing/>
      <w:ind/>
    </w:pPr>
    <w:rPr>
      <w:i/>
      <w:iCs/>
      <w:color w:val="0f4761" w:themeColor="accent1" w:themeShade="BF"/>
    </w:rPr>
  </w:style>
  <w:style w:type="paragraph" w:styleId="885">
    <w:name w:val="Intense Quote"/>
    <w:basedOn w:val="918"/>
    <w:next w:val="918"/>
    <w:link w:val="88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6">
    <w:name w:val="Intense Quote Char"/>
    <w:basedOn w:val="868"/>
    <w:link w:val="885"/>
    <w:uiPriority w:val="30"/>
    <w:pPr>
      <w:pBdr/>
      <w:spacing/>
      <w:ind/>
    </w:pPr>
    <w:rPr>
      <w:i/>
      <w:iCs/>
      <w:color w:val="0f4761" w:themeColor="accent1" w:themeShade="BF"/>
    </w:rPr>
  </w:style>
  <w:style w:type="character" w:styleId="887">
    <w:name w:val="Intense Reference"/>
    <w:basedOn w:val="868"/>
    <w:uiPriority w:val="32"/>
    <w:qFormat/>
    <w:pPr>
      <w:pBdr/>
      <w:spacing/>
      <w:ind/>
    </w:pPr>
    <w:rPr>
      <w:b/>
      <w:bCs/>
      <w:smallCaps/>
      <w:color w:val="0f4761" w:themeColor="accent1" w:themeShade="BF"/>
      <w:spacing w:val="5"/>
    </w:rPr>
  </w:style>
  <w:style w:type="character" w:styleId="888">
    <w:name w:val="Subtle Emphasis"/>
    <w:basedOn w:val="868"/>
    <w:uiPriority w:val="19"/>
    <w:qFormat/>
    <w:pPr>
      <w:pBdr/>
      <w:spacing/>
      <w:ind/>
    </w:pPr>
    <w:rPr>
      <w:i/>
      <w:iCs/>
      <w:color w:val="404040" w:themeColor="text1" w:themeTint="BF"/>
    </w:rPr>
  </w:style>
  <w:style w:type="character" w:styleId="889">
    <w:name w:val="Emphasis"/>
    <w:basedOn w:val="868"/>
    <w:uiPriority w:val="20"/>
    <w:qFormat/>
    <w:pPr>
      <w:pBdr/>
      <w:spacing/>
      <w:ind/>
    </w:pPr>
    <w:rPr>
      <w:i/>
      <w:iCs/>
    </w:rPr>
  </w:style>
  <w:style w:type="character" w:styleId="890">
    <w:name w:val="Strong"/>
    <w:basedOn w:val="868"/>
    <w:uiPriority w:val="22"/>
    <w:qFormat/>
    <w:pPr>
      <w:pBdr/>
      <w:spacing/>
      <w:ind/>
    </w:pPr>
    <w:rPr>
      <w:b/>
      <w:bCs/>
    </w:rPr>
  </w:style>
  <w:style w:type="character" w:styleId="891">
    <w:name w:val="Subtle Reference"/>
    <w:basedOn w:val="868"/>
    <w:uiPriority w:val="31"/>
    <w:qFormat/>
    <w:pPr>
      <w:pBdr/>
      <w:spacing/>
      <w:ind/>
    </w:pPr>
    <w:rPr>
      <w:smallCaps/>
      <w:color w:val="5a5a5a" w:themeColor="text1" w:themeTint="A5"/>
    </w:rPr>
  </w:style>
  <w:style w:type="character" w:styleId="892">
    <w:name w:val="Book Title"/>
    <w:basedOn w:val="868"/>
    <w:uiPriority w:val="33"/>
    <w:qFormat/>
    <w:pPr>
      <w:pBdr/>
      <w:spacing/>
      <w:ind/>
    </w:pPr>
    <w:rPr>
      <w:b/>
      <w:bCs/>
      <w:i/>
      <w:iCs/>
      <w:spacing w:val="5"/>
    </w:rPr>
  </w:style>
  <w:style w:type="paragraph" w:styleId="893">
    <w:name w:val="Header"/>
    <w:basedOn w:val="918"/>
    <w:link w:val="894"/>
    <w:uiPriority w:val="99"/>
    <w:unhideWhenUsed/>
    <w:pPr>
      <w:pBdr/>
      <w:tabs>
        <w:tab w:val="center" w:leader="none" w:pos="4844"/>
        <w:tab w:val="right" w:leader="none" w:pos="9689"/>
      </w:tabs>
      <w:spacing w:after="0" w:line="240" w:lineRule="auto"/>
      <w:ind/>
    </w:pPr>
  </w:style>
  <w:style w:type="character" w:styleId="894">
    <w:name w:val="Header Char"/>
    <w:basedOn w:val="868"/>
    <w:link w:val="893"/>
    <w:uiPriority w:val="99"/>
    <w:pPr>
      <w:pBdr/>
      <w:spacing/>
      <w:ind/>
    </w:pPr>
  </w:style>
  <w:style w:type="paragraph" w:styleId="895">
    <w:name w:val="Footer"/>
    <w:basedOn w:val="918"/>
    <w:link w:val="896"/>
    <w:uiPriority w:val="99"/>
    <w:unhideWhenUsed/>
    <w:pPr>
      <w:pBdr/>
      <w:tabs>
        <w:tab w:val="center" w:leader="none" w:pos="4844"/>
        <w:tab w:val="right" w:leader="none" w:pos="9689"/>
      </w:tabs>
      <w:spacing w:after="0" w:line="240" w:lineRule="auto"/>
      <w:ind/>
    </w:pPr>
  </w:style>
  <w:style w:type="character" w:styleId="896">
    <w:name w:val="Footer Char"/>
    <w:basedOn w:val="868"/>
    <w:link w:val="895"/>
    <w:uiPriority w:val="99"/>
    <w:pPr>
      <w:pBdr/>
      <w:spacing/>
      <w:ind/>
    </w:pPr>
  </w:style>
  <w:style w:type="paragraph" w:styleId="897">
    <w:name w:val="Caption"/>
    <w:basedOn w:val="918"/>
    <w:next w:val="918"/>
    <w:uiPriority w:val="35"/>
    <w:unhideWhenUsed/>
    <w:qFormat/>
    <w:pPr>
      <w:pBdr/>
      <w:spacing w:after="200" w:line="240" w:lineRule="auto"/>
      <w:ind/>
    </w:pPr>
    <w:rPr>
      <w:i/>
      <w:iCs/>
      <w:color w:val="0e2841" w:themeColor="text2"/>
      <w:sz w:val="18"/>
      <w:szCs w:val="18"/>
    </w:rPr>
  </w:style>
  <w:style w:type="paragraph" w:styleId="898">
    <w:name w:val="footnote text"/>
    <w:basedOn w:val="918"/>
    <w:link w:val="899"/>
    <w:uiPriority w:val="99"/>
    <w:semiHidden/>
    <w:unhideWhenUsed/>
    <w:pPr>
      <w:pBdr/>
      <w:spacing w:after="0" w:line="240" w:lineRule="auto"/>
      <w:ind/>
    </w:pPr>
    <w:rPr>
      <w:sz w:val="20"/>
      <w:szCs w:val="20"/>
    </w:rPr>
  </w:style>
  <w:style w:type="character" w:styleId="899">
    <w:name w:val="Footnote Text Char"/>
    <w:basedOn w:val="868"/>
    <w:link w:val="898"/>
    <w:uiPriority w:val="99"/>
    <w:semiHidden/>
    <w:pPr>
      <w:pBdr/>
      <w:spacing/>
      <w:ind/>
    </w:pPr>
    <w:rPr>
      <w:sz w:val="20"/>
      <w:szCs w:val="20"/>
    </w:rPr>
  </w:style>
  <w:style w:type="character" w:styleId="900">
    <w:name w:val="footnote reference"/>
    <w:basedOn w:val="868"/>
    <w:uiPriority w:val="99"/>
    <w:semiHidden/>
    <w:unhideWhenUsed/>
    <w:pPr>
      <w:pBdr/>
      <w:spacing/>
      <w:ind/>
    </w:pPr>
    <w:rPr>
      <w:vertAlign w:val="superscript"/>
    </w:rPr>
  </w:style>
  <w:style w:type="paragraph" w:styleId="901">
    <w:name w:val="endnote text"/>
    <w:basedOn w:val="918"/>
    <w:link w:val="902"/>
    <w:uiPriority w:val="99"/>
    <w:semiHidden/>
    <w:unhideWhenUsed/>
    <w:pPr>
      <w:pBdr/>
      <w:spacing w:after="0" w:line="240" w:lineRule="auto"/>
      <w:ind/>
    </w:pPr>
    <w:rPr>
      <w:sz w:val="20"/>
      <w:szCs w:val="20"/>
    </w:rPr>
  </w:style>
  <w:style w:type="character" w:styleId="902">
    <w:name w:val="Endnote Text Char"/>
    <w:basedOn w:val="868"/>
    <w:link w:val="901"/>
    <w:uiPriority w:val="99"/>
    <w:semiHidden/>
    <w:pPr>
      <w:pBdr/>
      <w:spacing/>
      <w:ind/>
    </w:pPr>
    <w:rPr>
      <w:sz w:val="20"/>
      <w:szCs w:val="20"/>
    </w:rPr>
  </w:style>
  <w:style w:type="character" w:styleId="903">
    <w:name w:val="endnote reference"/>
    <w:basedOn w:val="868"/>
    <w:uiPriority w:val="99"/>
    <w:semiHidden/>
    <w:unhideWhenUsed/>
    <w:pPr>
      <w:pBdr/>
      <w:spacing/>
      <w:ind/>
    </w:pPr>
    <w:rPr>
      <w:vertAlign w:val="superscript"/>
    </w:rPr>
  </w:style>
  <w:style w:type="character" w:styleId="904">
    <w:name w:val="Hyperlink"/>
    <w:basedOn w:val="868"/>
    <w:uiPriority w:val="99"/>
    <w:unhideWhenUsed/>
    <w:pPr>
      <w:pBdr/>
      <w:spacing/>
      <w:ind/>
    </w:pPr>
    <w:rPr>
      <w:color w:val="0563c1" w:themeColor="hyperlink"/>
      <w:u w:val="single"/>
    </w:rPr>
  </w:style>
  <w:style w:type="character" w:styleId="905">
    <w:name w:val="FollowedHyperlink"/>
    <w:basedOn w:val="868"/>
    <w:uiPriority w:val="99"/>
    <w:semiHidden/>
    <w:unhideWhenUsed/>
    <w:pPr>
      <w:pBdr/>
      <w:spacing/>
      <w:ind/>
    </w:pPr>
    <w:rPr>
      <w:color w:val="954f72" w:themeColor="followedHyperlink"/>
      <w:u w:val="single"/>
    </w:rPr>
  </w:style>
  <w:style w:type="paragraph" w:styleId="906">
    <w:name w:val="toc 1"/>
    <w:basedOn w:val="918"/>
    <w:next w:val="918"/>
    <w:uiPriority w:val="39"/>
    <w:unhideWhenUsed/>
    <w:pPr>
      <w:pBdr/>
      <w:spacing w:after="100"/>
      <w:ind/>
    </w:pPr>
  </w:style>
  <w:style w:type="paragraph" w:styleId="907">
    <w:name w:val="toc 2"/>
    <w:basedOn w:val="918"/>
    <w:next w:val="918"/>
    <w:uiPriority w:val="39"/>
    <w:unhideWhenUsed/>
    <w:pPr>
      <w:pBdr/>
      <w:spacing w:after="100"/>
      <w:ind w:left="220"/>
    </w:pPr>
  </w:style>
  <w:style w:type="paragraph" w:styleId="908">
    <w:name w:val="toc 3"/>
    <w:basedOn w:val="918"/>
    <w:next w:val="918"/>
    <w:uiPriority w:val="39"/>
    <w:unhideWhenUsed/>
    <w:pPr>
      <w:pBdr/>
      <w:spacing w:after="100"/>
      <w:ind w:left="440"/>
    </w:pPr>
  </w:style>
  <w:style w:type="paragraph" w:styleId="909">
    <w:name w:val="toc 4"/>
    <w:basedOn w:val="918"/>
    <w:next w:val="918"/>
    <w:uiPriority w:val="39"/>
    <w:unhideWhenUsed/>
    <w:pPr>
      <w:pBdr/>
      <w:spacing w:after="100"/>
      <w:ind w:left="660"/>
    </w:pPr>
  </w:style>
  <w:style w:type="paragraph" w:styleId="910">
    <w:name w:val="toc 5"/>
    <w:basedOn w:val="918"/>
    <w:next w:val="918"/>
    <w:uiPriority w:val="39"/>
    <w:unhideWhenUsed/>
    <w:pPr>
      <w:pBdr/>
      <w:spacing w:after="100"/>
      <w:ind w:left="880"/>
    </w:pPr>
  </w:style>
  <w:style w:type="paragraph" w:styleId="911">
    <w:name w:val="toc 6"/>
    <w:basedOn w:val="918"/>
    <w:next w:val="918"/>
    <w:uiPriority w:val="39"/>
    <w:unhideWhenUsed/>
    <w:pPr>
      <w:pBdr/>
      <w:spacing w:after="100"/>
      <w:ind w:left="1100"/>
    </w:pPr>
  </w:style>
  <w:style w:type="paragraph" w:styleId="912">
    <w:name w:val="toc 7"/>
    <w:basedOn w:val="918"/>
    <w:next w:val="918"/>
    <w:uiPriority w:val="39"/>
    <w:unhideWhenUsed/>
    <w:pPr>
      <w:pBdr/>
      <w:spacing w:after="100"/>
      <w:ind w:left="1320"/>
    </w:pPr>
  </w:style>
  <w:style w:type="paragraph" w:styleId="913">
    <w:name w:val="toc 8"/>
    <w:basedOn w:val="918"/>
    <w:next w:val="918"/>
    <w:uiPriority w:val="39"/>
    <w:unhideWhenUsed/>
    <w:pPr>
      <w:pBdr/>
      <w:spacing w:after="100"/>
      <w:ind w:left="1540"/>
    </w:pPr>
  </w:style>
  <w:style w:type="paragraph" w:styleId="914">
    <w:name w:val="toc 9"/>
    <w:basedOn w:val="918"/>
    <w:next w:val="918"/>
    <w:uiPriority w:val="39"/>
    <w:unhideWhenUsed/>
    <w:pPr>
      <w:pBdr/>
      <w:spacing w:after="100"/>
      <w:ind w:left="1760"/>
    </w:pPr>
  </w:style>
  <w:style w:type="character" w:styleId="915">
    <w:name w:val="Placeholder Text"/>
    <w:basedOn w:val="868"/>
    <w:uiPriority w:val="99"/>
    <w:semiHidden/>
    <w:pPr>
      <w:pBdr/>
      <w:spacing/>
      <w:ind/>
    </w:pPr>
    <w:rPr>
      <w:color w:val="666666"/>
    </w:rPr>
  </w:style>
  <w:style w:type="paragraph" w:styleId="916">
    <w:name w:val="TOC Heading"/>
    <w:uiPriority w:val="39"/>
    <w:unhideWhenUsed/>
    <w:pPr>
      <w:pBdr/>
      <w:spacing/>
      <w:ind/>
    </w:pPr>
  </w:style>
  <w:style w:type="paragraph" w:styleId="917">
    <w:name w:val="table of figures"/>
    <w:basedOn w:val="918"/>
    <w:next w:val="918"/>
    <w:uiPriority w:val="99"/>
    <w:unhideWhenUsed/>
    <w:pPr>
      <w:pBdr/>
      <w:spacing w:after="0" w:afterAutospacing="0"/>
      <w:ind/>
    </w:pPr>
  </w:style>
  <w:style w:type="paragraph" w:styleId="918" w:default="1">
    <w:name w:val="Normal"/>
    <w:qFormat/>
    <w:pPr>
      <w:pBdr/>
      <w:spacing/>
      <w:ind/>
    </w:pPr>
  </w:style>
  <w:style w:type="table" w:styleId="91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0" w:default="1">
    <w:name w:val="No List"/>
    <w:uiPriority w:val="99"/>
    <w:semiHidden/>
    <w:unhideWhenUsed/>
    <w:pPr>
      <w:pBdr/>
      <w:spacing/>
      <w:ind/>
    </w:pPr>
  </w:style>
  <w:style w:type="paragraph" w:styleId="921">
    <w:name w:val="No Spacing"/>
    <w:basedOn w:val="918"/>
    <w:uiPriority w:val="1"/>
    <w:qFormat/>
    <w:pPr>
      <w:pBdr/>
      <w:spacing w:after="0" w:line="240" w:lineRule="auto"/>
      <w:ind/>
    </w:pPr>
  </w:style>
  <w:style w:type="paragraph" w:styleId="922">
    <w:name w:val="List Paragraph"/>
    <w:basedOn w:val="91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2025-12-31T06:09:17Z</dcterms:modified>
</cp:coreProperties>
</file>