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pStyle w:val="Heading1"/>
        <w:spacing w:lineRule="auto"/>
      </w:pPr>
      <w:r>
        <w:rPr/>
        <w:t xml:space="preserve">Коммерческое предложение</w:t>
      </w:r>
    </w:p>
    <w:p>
      <w:pPr>
        <w:pStyle w:val="Heading2"/>
        <w:spacing w:lineRule="auto"/>
      </w:pPr>
      <w:r>
        <w:rPr/>
        <w:t xml:space="preserve">Таблица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Колонка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Колонка 2</w:t>
            </w:r>
          </w:p>
        </w:tc>
      </w:tr>
      <w:tblGrid>
        <w:gridCol w:w="4680"/>
        <w:gridCol w:w="4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Значение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Значение 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Используемые материалы:</w:t>
      </w:r>
    </w:p>
    <w:p>
      <w:pPr>
        <w:numPr>
          <w:ilvl w:val="0"/>
          <w:numId w:val="1"/>
        </w:numPr>
        <w:spacing w:lineRule="auto"/>
      </w:pPr>
      <w:r>
        <w:rPr/>
        <w:t xml:space="preserve">PTFE 1650</w:t>
      </w:r>
    </w:p>
    <w:p>
      <w:pPr>
        <w:numPr>
          <w:ilvl w:val="0"/>
          <w:numId w:val="1"/>
        </w:numPr>
        <w:spacing w:lineRule="auto"/>
      </w:pPr>
      <w:r>
        <w:rPr/>
        <w:t xml:space="preserve">МБП-25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2026-04-13T18:19:52.741Z</dcterms:created>
  <dcterms:modified xsi:type="dcterms:W3CDTF">2026-04-13T18:19:52.741Z</dcterms:modified>
</cp:coreProperties>
</file>