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слайд Титулка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слайд: Вступ </w:t>
      </w:r>
    </w:p>
    <w:p w:rsidR="00000000" w:rsidDel="00000000" w:rsidP="00000000" w:rsidRDefault="00000000" w:rsidRPr="00000000" w14:paraId="00000003">
      <w:pPr>
        <w:widowControl w:val="0"/>
        <w:spacing w:after="100" w:before="10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сучасній освіті велика увага приділяється новим інформаційним технологіям. процес інформатизації освіти передбачає впровадження комп'ютерних технологій в навчальну діяльність. </w:t>
      </w:r>
    </w:p>
    <w:p w:rsidR="00000000" w:rsidDel="00000000" w:rsidP="00000000" w:rsidRDefault="00000000" w:rsidRPr="00000000" w14:paraId="00000004">
      <w:pPr>
        <w:widowControl w:val="0"/>
        <w:spacing w:after="100" w:before="10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разі, якщо учень бажає освоювати абсолютно незнайому дисципліну самостійно, в дистанційній або заочній формі навчання, він буде кидатися з одного боку в бік не знаючи з якого боку почати освоювати матеріал, і який конкретно матеріал найкраще підійде, так як в сучасному світі має місце перевантаженість інформацією в зв'язку з бурхливим розвитком інформаційних технологій. Це завдання можна вирішити шляхом створення навчально-методичних комплексів з дисципліни.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слайд: Дослідження предметної області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НМКД (навчально-методичний комплекс дисципліни) – сукупність загальноприйнятих навчально-методичних нормативних матеріалів, що важливі та необхідні для досконалого й ефективного виконання студентами освітньо-робочої програми з навчальної дисципліни. Коли є інформативна робоча база, з якою може працювати як викладач так і студенти, результативність роботи останніх дуже підвищується. Адже користувачі працюють зі спільною базою знань, що мінімізує непорозуміння в навчальному процесі. Це дуже зручно, тому що в онлайн режимі доступні конспекти лекцій, методичні вказівки та розробки, домашні завдання, лабораторні та самостійні роботи.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слайд: Актуальність проекту 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Більшість персональних сайтів НМК це збірник покликань на Google disc Користування сервісами Google є дуже гарним рішенням, адже особистий акаунт в ньому є майже у кожного. Але з іншої точки є свої недоліки, по перше – це пересилка зі сторінки методичного комплексу на сторінку Google документу, вона займає певний час і навіть дезорієнтує. Набагато краще, якщо документ буде відкритий на сайті НМК, що і буде реалізовано в майбутньому проекті. По друге, Google disc має обмеження по пам'яті, всього 15Гб, цього може бути недостатньо, якщо на ньому зберігати відео з лекціями. Тому виходом із ситуації буде зберігати відео на сервері, щоб можна його як і документ переглядати прямо на сайті НМК.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слайд: Стуктура веб-системи</w:t>
      </w:r>
    </w:p>
    <w:p w:rsidR="00000000" w:rsidDel="00000000" w:rsidP="00000000" w:rsidRDefault="00000000" w:rsidRPr="00000000" w14:paraId="0000000B">
      <w:pPr>
        <w:widowControl w:val="0"/>
        <w:spacing w:after="100" w:before="10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головної сторінки:</w:t>
      </w:r>
    </w:p>
    <w:p w:rsidR="00000000" w:rsidDel="00000000" w:rsidP="00000000" w:rsidRDefault="00000000" w:rsidRPr="00000000" w14:paraId="0000000C">
      <w:pPr>
        <w:widowControl w:val="0"/>
        <w:spacing w:after="100" w:before="10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заголовку сайту буде міститися назва методично-навчального комплексу. Контентна частина або основна інформація сайту буде містити розділи мнк, та документи що відповідатимуть цим розділам. Бічна панель буде потрібна для розміщення в ній посилань на розділи мнк, для того щоб було зручно пересуватись по сторінці. Футер сайту буде містити інформацію про ресурси, які були використані при розробці веб-сайту, та контактну інформацію. Навігаційна панель, потрібна щоб пересуватися по сторінкам сайту, шо утворюють його логічну структуру, яку зображено на слайді. Фізична структура веб-системи складається взаємопов'язаних папок та файлів, з яких складається проект.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слайд: Структура база даних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БД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Складається з 3 таблиць: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color w:val="000000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-theams: зберігає назви тем мнк; (з’єднання один до багатьох)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-category:</w:t>
      </w:r>
      <w:r w:rsidDel="00000000" w:rsidR="00000000" w:rsidRPr="00000000">
        <w:rPr>
          <w:sz w:val="28"/>
          <w:szCs w:val="28"/>
          <w:rtl w:val="0"/>
        </w:rPr>
        <w:t xml:space="preserve"> зберігає імена категорій мнк;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-docs: </w:t>
      </w:r>
      <w:r w:rsidDel="00000000" w:rsidR="00000000" w:rsidRPr="00000000">
        <w:rPr>
          <w:sz w:val="28"/>
          <w:szCs w:val="28"/>
          <w:rtl w:val="0"/>
        </w:rPr>
        <w:t xml:space="preserve">зберігає ім’я документів та їх дані;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(з’єднання один до багатьох)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1a998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1a998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 слайд: Функціонал сайту</w:t>
      </w:r>
    </w:p>
    <w:p w:rsidR="00000000" w:rsidDel="00000000" w:rsidP="00000000" w:rsidRDefault="00000000" w:rsidRPr="00000000" w14:paraId="00000015">
      <w:pPr>
        <w:widowControl w:val="0"/>
        <w:spacing w:after="100" w:before="10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Функціонал сайту складється з можливостей відсортувати по категоріям документу, пошуку документу, переходу по кліку на іконку документа.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Сортування можливе за рахунок javascript, за допомогою події onchange, ми присвоюэмо значення display block і none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Кожний виведений із бази даних документ має посилання з id в строчці посилання, отримуэмо за допомогою глобального масива GET його значення на іншій сторінці і виводимо відвовідний документ із бд.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10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a998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реалізований за допомгою події onekeyup, при кожному натисканні клавіші спрацьовує дана функція запускаючи цикл, який порівнює введений результат користувачем з елементами на сторінці і залишає видимими лише ті елменти, які пройшли перевірку.</w:t>
      </w:r>
      <w:r w:rsidDel="00000000" w:rsidR="00000000" w:rsidRPr="00000000">
        <w:rPr>
          <w:rFonts w:ascii="Times New Roman" w:cs="Times New Roman" w:eastAsia="Times New Roman" w:hAnsi="Times New Roman"/>
          <w:color w:val="1a9988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 слайд: Висновок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color w:val="1a998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ab/>
        <w:t xml:space="preserve">Результатом виконання дипломного проекту є створений навчально-методичний комплекс з дисципліни веб-технології та веб-дизайн. В ньому вдалося реалізувати основні функції: можливість перегляду розділів НМК, можливість перегляду документів дисципліни, пошук документів та сортування.  Система призначена для загального  користування, розміщена на хостингу. Адаптована під мобільні пристрої.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)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(%4)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(%5)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