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D56" w:rsidRPr="00B86149" w:rsidRDefault="002E1169" w:rsidP="00B86149">
      <w:pPr>
        <w:spacing w:line="360" w:lineRule="auto"/>
        <w:jc w:val="center"/>
        <w:rPr>
          <w:rFonts w:ascii="Roboto Condensed" w:hAnsi="Roboto Condensed"/>
          <w:color w:val="0070C0"/>
          <w:sz w:val="28"/>
          <w:szCs w:val="28"/>
        </w:rPr>
      </w:pPr>
      <w:r w:rsidRPr="00B86149">
        <w:rPr>
          <w:rFonts w:ascii="Roboto Condensed" w:hAnsi="Roboto Condensed"/>
          <w:color w:val="0070C0"/>
          <w:sz w:val="28"/>
          <w:szCs w:val="28"/>
        </w:rPr>
        <w:t xml:space="preserve">About </w:t>
      </w:r>
      <w:proofErr w:type="gramStart"/>
      <w:r w:rsidRPr="00B86149">
        <w:rPr>
          <w:rFonts w:ascii="Roboto Condensed" w:hAnsi="Roboto Condensed"/>
          <w:color w:val="0070C0"/>
          <w:sz w:val="28"/>
          <w:szCs w:val="28"/>
        </w:rPr>
        <w:t>us :</w:t>
      </w:r>
      <w:proofErr w:type="gramEnd"/>
    </w:p>
    <w:p w:rsidR="00150DAA" w:rsidRPr="00B86149" w:rsidRDefault="00150DAA" w:rsidP="00B86149">
      <w:pPr>
        <w:spacing w:after="120" w:line="360" w:lineRule="auto"/>
        <w:jc w:val="both"/>
        <w:rPr>
          <w:rFonts w:ascii="Roboto Condensed" w:hAnsi="Roboto Condensed" w:cstheme="minorHAnsi"/>
          <w:color w:val="0070C0"/>
          <w:sz w:val="28"/>
          <w:szCs w:val="28"/>
        </w:rPr>
      </w:pPr>
      <w:r w:rsidRPr="00B86149">
        <w:rPr>
          <w:rFonts w:ascii="Roboto Condensed" w:hAnsi="Roboto Condensed" w:cstheme="minorHAnsi"/>
          <w:color w:val="0070C0"/>
          <w:sz w:val="28"/>
          <w:szCs w:val="28"/>
        </w:rPr>
        <w:t xml:space="preserve">Being in service of legal fraternity for more than 50 years, we are well aware that Law and order not only deserves the </w:t>
      </w:r>
      <w:r w:rsidRPr="00B86149">
        <w:rPr>
          <w:rFonts w:ascii="Roboto Condensed" w:hAnsi="Roboto Condensed" w:cstheme="minorHAnsi"/>
          <w:i/>
          <w:color w:val="0070C0"/>
          <w:sz w:val="28"/>
          <w:szCs w:val="28"/>
        </w:rPr>
        <w:t>1st</w:t>
      </w:r>
      <w:r w:rsidRPr="00B86149">
        <w:rPr>
          <w:rFonts w:ascii="Roboto Condensed" w:hAnsi="Roboto Condensed" w:cstheme="minorHAnsi"/>
          <w:color w:val="0070C0"/>
          <w:sz w:val="28"/>
          <w:szCs w:val="28"/>
        </w:rPr>
        <w:t xml:space="preserve"> Priority but also is at no. 1 position in difficulty of implementation. It is imperative that all the stake holders; be it Judiciary, Police, Administration and other Government Departments are abreast of latest developments in the field of Law. </w:t>
      </w:r>
    </w:p>
    <w:p w:rsidR="00150DAA" w:rsidRPr="00B86149" w:rsidRDefault="00150DAA" w:rsidP="00B86149">
      <w:pPr>
        <w:spacing w:before="240" w:after="120" w:line="360" w:lineRule="auto"/>
        <w:jc w:val="both"/>
        <w:rPr>
          <w:rFonts w:ascii="Roboto Condensed" w:hAnsi="Roboto Condensed" w:cstheme="minorHAnsi"/>
          <w:i/>
          <w:color w:val="0070C0"/>
          <w:sz w:val="28"/>
          <w:szCs w:val="28"/>
          <w:shd w:val="clear" w:color="auto" w:fill="FFFFFF"/>
        </w:rPr>
      </w:pPr>
      <w:r w:rsidRPr="00B86149">
        <w:rPr>
          <w:rFonts w:ascii="Roboto Condensed" w:eastAsia="Calibri" w:hAnsi="Roboto Condensed" w:cstheme="minorHAnsi"/>
          <w:b/>
          <w:color w:val="0070C0"/>
          <w:sz w:val="28"/>
          <w:szCs w:val="28"/>
        </w:rPr>
        <w:t xml:space="preserve">Capital </w:t>
      </w:r>
      <w:r w:rsidRPr="00B86149">
        <w:rPr>
          <w:rFonts w:ascii="Roboto Condensed" w:hAnsi="Roboto Condensed" w:cstheme="minorHAnsi"/>
          <w:b/>
          <w:color w:val="0070C0"/>
          <w:sz w:val="28"/>
          <w:szCs w:val="28"/>
        </w:rPr>
        <w:t>group of companies</w:t>
      </w:r>
      <w:r w:rsidRPr="00B86149">
        <w:rPr>
          <w:rFonts w:ascii="Roboto Condensed" w:hAnsi="Roboto Condensed" w:cstheme="minorHAnsi"/>
          <w:color w:val="0070C0"/>
          <w:sz w:val="28"/>
          <w:szCs w:val="28"/>
        </w:rPr>
        <w:t xml:space="preserve"> </w:t>
      </w:r>
      <w:r w:rsidRPr="00B86149">
        <w:rPr>
          <w:rFonts w:ascii="Roboto Condensed" w:eastAsia="Calibri" w:hAnsi="Roboto Condensed" w:cstheme="minorHAnsi"/>
          <w:color w:val="0070C0"/>
          <w:sz w:val="28"/>
          <w:szCs w:val="28"/>
        </w:rPr>
        <w:t xml:space="preserve">is one of the leading and most trusted Law-Books Publishers &amp; Distributors of India for last </w:t>
      </w:r>
      <w:r w:rsidRPr="00B86149">
        <w:rPr>
          <w:rFonts w:ascii="Roboto Condensed" w:hAnsi="Roboto Condensed" w:cstheme="minorHAnsi"/>
          <w:color w:val="0070C0"/>
          <w:sz w:val="28"/>
          <w:szCs w:val="28"/>
        </w:rPr>
        <w:t xml:space="preserve">48 </w:t>
      </w:r>
      <w:r w:rsidRPr="00B86149">
        <w:rPr>
          <w:rFonts w:ascii="Roboto Condensed" w:eastAsia="Calibri" w:hAnsi="Roboto Condensed" w:cstheme="minorHAnsi"/>
          <w:color w:val="0070C0"/>
          <w:sz w:val="28"/>
          <w:szCs w:val="28"/>
        </w:rPr>
        <w:t xml:space="preserve">years. We have published more than 300 books during this period and almost all the publications have been appreciated by the Bench and the Bar. </w:t>
      </w:r>
      <w:r w:rsidRPr="00B86149">
        <w:rPr>
          <w:rFonts w:ascii="Roboto Condensed" w:hAnsi="Roboto Condensed" w:cstheme="minorHAnsi"/>
          <w:i/>
          <w:color w:val="0070C0"/>
          <w:sz w:val="28"/>
          <w:szCs w:val="28"/>
        </w:rPr>
        <w:t>We have also taken an initiative to help the legal fraternity through our legal research tools in order to increase their knowledge about law and enhance their skills.</w:t>
      </w:r>
    </w:p>
    <w:p w:rsidR="00962D9E" w:rsidRPr="00B86149" w:rsidRDefault="00962D9E" w:rsidP="00B86149">
      <w:pPr>
        <w:spacing w:line="360" w:lineRule="auto"/>
        <w:jc w:val="center"/>
        <w:rPr>
          <w:rFonts w:ascii="Roboto Condensed" w:eastAsia="Calibri" w:hAnsi="Roboto Condensed" w:cstheme="minorHAnsi"/>
          <w:color w:val="0070C0"/>
          <w:sz w:val="28"/>
          <w:szCs w:val="28"/>
        </w:rPr>
      </w:pPr>
    </w:p>
    <w:p w:rsidR="002E1169" w:rsidRPr="00B86149" w:rsidRDefault="00150DAA" w:rsidP="00B86149">
      <w:pPr>
        <w:spacing w:line="360" w:lineRule="auto"/>
        <w:jc w:val="center"/>
        <w:rPr>
          <w:rFonts w:ascii="Roboto Condensed" w:eastAsia="Calibri" w:hAnsi="Roboto Condensed" w:cstheme="minorHAnsi"/>
          <w:color w:val="0070C0"/>
          <w:sz w:val="28"/>
          <w:szCs w:val="28"/>
        </w:rPr>
      </w:pPr>
      <w:r w:rsidRPr="00B86149">
        <w:rPr>
          <w:rFonts w:ascii="Roboto Condensed" w:eastAsia="Calibri" w:hAnsi="Roboto Condensed" w:cstheme="minorHAnsi"/>
          <w:color w:val="0070C0"/>
          <w:sz w:val="28"/>
          <w:szCs w:val="28"/>
        </w:rPr>
        <w:t xml:space="preserve">Our </w:t>
      </w:r>
      <w:proofErr w:type="gramStart"/>
      <w:r w:rsidRPr="00B86149">
        <w:rPr>
          <w:rFonts w:ascii="Roboto Condensed" w:eastAsia="Calibri" w:hAnsi="Roboto Condensed" w:cstheme="minorHAnsi"/>
          <w:color w:val="0070C0"/>
          <w:sz w:val="28"/>
          <w:szCs w:val="28"/>
        </w:rPr>
        <w:t>Story :</w:t>
      </w:r>
      <w:proofErr w:type="gramEnd"/>
    </w:p>
    <w:p w:rsidR="00150DAA" w:rsidRPr="00B86149" w:rsidRDefault="00150DAA" w:rsidP="00B86149">
      <w:pPr>
        <w:pStyle w:val="NormalWeb"/>
        <w:tabs>
          <w:tab w:val="left" w:pos="6660"/>
        </w:tabs>
        <w:spacing w:before="240" w:beforeAutospacing="0" w:after="240" w:afterAutospacing="0" w:line="360" w:lineRule="auto"/>
        <w:ind w:left="270" w:right="209"/>
        <w:jc w:val="both"/>
        <w:rPr>
          <w:rFonts w:ascii="Roboto Condensed" w:eastAsia="Calibri" w:hAnsi="Roboto Condensed" w:cs="Segoe UI"/>
          <w:color w:val="0070C0"/>
          <w:sz w:val="28"/>
          <w:szCs w:val="28"/>
          <w:lang w:val="en-US"/>
        </w:rPr>
      </w:pPr>
      <w:r w:rsidRPr="00B86149">
        <w:rPr>
          <w:rFonts w:ascii="Roboto Condensed" w:eastAsia="Calibri" w:hAnsi="Roboto Condensed" w:cs="Segoe UI"/>
          <w:color w:val="0070C0"/>
          <w:sz w:val="28"/>
          <w:szCs w:val="28"/>
          <w:lang w:val="en-US"/>
        </w:rPr>
        <w:t xml:space="preserve">If ignorance of Law is no excuse, then its knowledge must be within affordable reach of everyone.’ With this mission, the foundation of CAPITAL GROUP was laid in 1973 by </w:t>
      </w:r>
      <w:r w:rsidRPr="00B86149">
        <w:rPr>
          <w:rFonts w:ascii="Roboto Condensed" w:eastAsia="Calibri" w:hAnsi="Roboto Condensed" w:cs="Segoe UI"/>
          <w:b/>
          <w:color w:val="0070C0"/>
          <w:sz w:val="28"/>
          <w:szCs w:val="28"/>
          <w:lang w:val="en-US"/>
        </w:rPr>
        <w:t xml:space="preserve">Sh. </w:t>
      </w:r>
      <w:proofErr w:type="spellStart"/>
      <w:r w:rsidRPr="00B86149">
        <w:rPr>
          <w:rFonts w:ascii="Roboto Condensed" w:eastAsia="Calibri" w:hAnsi="Roboto Condensed" w:cs="Segoe UI"/>
          <w:b/>
          <w:color w:val="0070C0"/>
          <w:sz w:val="28"/>
          <w:szCs w:val="28"/>
          <w:lang w:val="en-US"/>
        </w:rPr>
        <w:t>Arjun</w:t>
      </w:r>
      <w:proofErr w:type="spellEnd"/>
      <w:r w:rsidRPr="00B86149">
        <w:rPr>
          <w:rFonts w:ascii="Roboto Condensed" w:eastAsia="Calibri" w:hAnsi="Roboto Condensed" w:cs="Segoe UI"/>
          <w:b/>
          <w:color w:val="0070C0"/>
          <w:sz w:val="28"/>
          <w:szCs w:val="28"/>
          <w:lang w:val="en-US"/>
        </w:rPr>
        <w:t xml:space="preserve"> Das </w:t>
      </w:r>
      <w:proofErr w:type="spellStart"/>
      <w:r w:rsidRPr="00B86149">
        <w:rPr>
          <w:rFonts w:ascii="Roboto Condensed" w:eastAsia="Calibri" w:hAnsi="Roboto Condensed" w:cs="Segoe UI"/>
          <w:b/>
          <w:color w:val="0070C0"/>
          <w:sz w:val="28"/>
          <w:szCs w:val="28"/>
          <w:lang w:val="en-US"/>
        </w:rPr>
        <w:t>Raheja</w:t>
      </w:r>
      <w:proofErr w:type="spellEnd"/>
      <w:r w:rsidRPr="00B86149">
        <w:rPr>
          <w:rFonts w:ascii="Roboto Condensed" w:eastAsia="Calibri" w:hAnsi="Roboto Condensed" w:cs="Segoe UI"/>
          <w:b/>
          <w:color w:val="0070C0"/>
          <w:sz w:val="28"/>
          <w:szCs w:val="28"/>
          <w:lang w:val="en-US"/>
        </w:rPr>
        <w:t>,</w:t>
      </w:r>
      <w:r w:rsidRPr="00B86149">
        <w:rPr>
          <w:rFonts w:ascii="Roboto Condensed" w:eastAsia="Calibri" w:hAnsi="Roboto Condensed" w:cs="Segoe UI"/>
          <w:color w:val="0070C0"/>
          <w:sz w:val="28"/>
          <w:szCs w:val="28"/>
          <w:lang w:val="en-US"/>
        </w:rPr>
        <w:t xml:space="preserve"> who started his career as salesman of Law Books. His humble initiative begged confidence and patronage from all sections of legal fraternity and within few years ‘Capital’ became one of the most trusted and revered brand in Legal Profession.</w:t>
      </w:r>
    </w:p>
    <w:p w:rsidR="00150DAA" w:rsidRPr="00B86149" w:rsidRDefault="00150DAA" w:rsidP="00B86149">
      <w:pPr>
        <w:pStyle w:val="NormalWeb"/>
        <w:spacing w:before="0" w:beforeAutospacing="0" w:after="240" w:afterAutospacing="0" w:line="360" w:lineRule="auto"/>
        <w:ind w:left="270" w:right="209"/>
        <w:jc w:val="center"/>
        <w:rPr>
          <w:rFonts w:ascii="Roboto Condensed" w:hAnsi="Roboto Condensed" w:cs="Segoe UI"/>
          <w:i/>
          <w:color w:val="0070C0"/>
          <w:sz w:val="28"/>
          <w:szCs w:val="28"/>
          <w:u w:val="single"/>
        </w:rPr>
      </w:pPr>
      <w:r w:rsidRPr="00B86149">
        <w:rPr>
          <w:rFonts w:ascii="Roboto Condensed" w:hAnsi="Roboto Condensed" w:cs="Segoe UI"/>
          <w:i/>
          <w:color w:val="0070C0"/>
          <w:sz w:val="28"/>
          <w:szCs w:val="28"/>
          <w:u w:val="single"/>
        </w:rPr>
        <w:t xml:space="preserve">Who </w:t>
      </w:r>
      <w:proofErr w:type="gramStart"/>
      <w:r w:rsidRPr="00B86149">
        <w:rPr>
          <w:rFonts w:ascii="Roboto Condensed" w:hAnsi="Roboto Condensed" w:cs="Segoe UI"/>
          <w:i/>
          <w:color w:val="0070C0"/>
          <w:sz w:val="28"/>
          <w:szCs w:val="28"/>
          <w:u w:val="single"/>
        </w:rPr>
        <w:t>We</w:t>
      </w:r>
      <w:proofErr w:type="gramEnd"/>
      <w:r w:rsidRPr="00B86149">
        <w:rPr>
          <w:rFonts w:ascii="Roboto Condensed" w:hAnsi="Roboto Condensed" w:cs="Segoe UI"/>
          <w:i/>
          <w:color w:val="0070C0"/>
          <w:sz w:val="28"/>
          <w:szCs w:val="28"/>
          <w:u w:val="single"/>
        </w:rPr>
        <w:t xml:space="preserve"> are</w:t>
      </w:r>
    </w:p>
    <w:p w:rsidR="00150DAA" w:rsidRPr="00B86149" w:rsidRDefault="00150DAA" w:rsidP="00B86149">
      <w:pPr>
        <w:pStyle w:val="NormalWeb"/>
        <w:spacing w:after="240" w:line="360" w:lineRule="auto"/>
        <w:ind w:right="209"/>
        <w:jc w:val="both"/>
        <w:rPr>
          <w:rFonts w:ascii="Roboto Condensed" w:hAnsi="Roboto Condensed" w:cs="Segoe UI"/>
          <w:color w:val="0070C0"/>
          <w:sz w:val="28"/>
          <w:szCs w:val="28"/>
          <w:lang w:val="en-US"/>
        </w:rPr>
      </w:pPr>
      <w:r w:rsidRPr="00B86149">
        <w:rPr>
          <w:rFonts w:ascii="Roboto Condensed" w:hAnsi="Roboto Condensed" w:cs="Segoe UI"/>
          <w:b/>
          <w:bCs/>
          <w:iCs/>
          <w:color w:val="0070C0"/>
          <w:sz w:val="28"/>
          <w:szCs w:val="28"/>
          <w:lang w:val="en-US"/>
        </w:rPr>
        <w:t xml:space="preserve">Capital Law </w:t>
      </w:r>
      <w:proofErr w:type="spellStart"/>
      <w:r w:rsidRPr="00B86149">
        <w:rPr>
          <w:rFonts w:ascii="Roboto Condensed" w:hAnsi="Roboto Condensed" w:cs="Segoe UI"/>
          <w:b/>
          <w:bCs/>
          <w:iCs/>
          <w:color w:val="0070C0"/>
          <w:sz w:val="28"/>
          <w:szCs w:val="28"/>
          <w:lang w:val="en-US"/>
        </w:rPr>
        <w:t>Infotech</w:t>
      </w:r>
      <w:proofErr w:type="spellEnd"/>
      <w:r w:rsidRPr="00B86149">
        <w:rPr>
          <w:rFonts w:ascii="Roboto Condensed" w:hAnsi="Roboto Condensed" w:cs="Segoe UI"/>
          <w:b/>
          <w:bCs/>
          <w:iCs/>
          <w:color w:val="0070C0"/>
          <w:sz w:val="28"/>
          <w:szCs w:val="28"/>
          <w:lang w:val="en-US"/>
        </w:rPr>
        <w:t xml:space="preserve"> </w:t>
      </w:r>
      <w:r w:rsidRPr="00B86149">
        <w:rPr>
          <w:rFonts w:ascii="Roboto Condensed" w:hAnsi="Roboto Condensed" w:cs="Segoe UI"/>
          <w:color w:val="0070C0"/>
          <w:sz w:val="28"/>
          <w:szCs w:val="28"/>
          <w:lang w:val="en-US"/>
        </w:rPr>
        <w:t xml:space="preserve">is a Tech-Legal venture run by a multitalented team of tech-savvy lawyers, software engineers &amp; designers who aim to make the legal research </w:t>
      </w:r>
      <w:r w:rsidRPr="00B86149">
        <w:rPr>
          <w:rFonts w:ascii="Roboto Condensed" w:hAnsi="Roboto Condensed" w:cs="Segoe UI"/>
          <w:color w:val="0070C0"/>
          <w:sz w:val="28"/>
          <w:szCs w:val="28"/>
          <w:lang w:val="en-US"/>
        </w:rPr>
        <w:lastRenderedPageBreak/>
        <w:t xml:space="preserve">simplest for </w:t>
      </w:r>
      <w:proofErr w:type="spellStart"/>
      <w:r w:rsidRPr="00B86149">
        <w:rPr>
          <w:rFonts w:ascii="Roboto Condensed" w:hAnsi="Roboto Condensed" w:cs="Segoe UI"/>
          <w:color w:val="0070C0"/>
          <w:sz w:val="28"/>
          <w:szCs w:val="28"/>
          <w:lang w:val="en-US"/>
        </w:rPr>
        <w:t>every one</w:t>
      </w:r>
      <w:proofErr w:type="spellEnd"/>
      <w:r w:rsidRPr="00B86149">
        <w:rPr>
          <w:rFonts w:ascii="Roboto Condensed" w:hAnsi="Roboto Condensed" w:cs="Segoe UI"/>
          <w:color w:val="0070C0"/>
          <w:sz w:val="28"/>
          <w:szCs w:val="28"/>
          <w:lang w:val="en-US"/>
        </w:rPr>
        <w:t xml:space="preserve"> connected to law. Seeking to transform centuries-old unorganized and unstructured data for the use of the legal fraternity, we have built a state of art platform with the most updated technologies for the communities of attorneys, law firms, state judicial officers, law students, </w:t>
      </w:r>
      <w:proofErr w:type="spellStart"/>
      <w:r w:rsidRPr="00B86149">
        <w:rPr>
          <w:rFonts w:ascii="Roboto Condensed" w:hAnsi="Roboto Condensed" w:cs="Segoe UI"/>
          <w:color w:val="0070C0"/>
          <w:sz w:val="28"/>
          <w:szCs w:val="28"/>
          <w:lang w:val="en-US"/>
        </w:rPr>
        <w:t>corporates</w:t>
      </w:r>
      <w:proofErr w:type="spellEnd"/>
      <w:r w:rsidRPr="00B86149">
        <w:rPr>
          <w:rFonts w:ascii="Roboto Condensed" w:hAnsi="Roboto Condensed" w:cs="Segoe UI"/>
          <w:color w:val="0070C0"/>
          <w:sz w:val="28"/>
          <w:szCs w:val="28"/>
          <w:lang w:val="en-US"/>
        </w:rPr>
        <w:t xml:space="preserve">, and many other users in the legal system. </w:t>
      </w:r>
    </w:p>
    <w:p w:rsidR="00150DAA" w:rsidRPr="00B86149" w:rsidRDefault="00150DAA" w:rsidP="00B86149">
      <w:pPr>
        <w:spacing w:line="360" w:lineRule="auto"/>
        <w:jc w:val="both"/>
        <w:rPr>
          <w:rFonts w:ascii="Roboto Condensed" w:hAnsi="Roboto Condensed" w:cs="Segoe UI"/>
          <w:color w:val="0070C0"/>
          <w:sz w:val="28"/>
          <w:szCs w:val="28"/>
        </w:rPr>
      </w:pPr>
      <w:r w:rsidRPr="00B86149">
        <w:rPr>
          <w:rFonts w:ascii="Roboto Condensed" w:hAnsi="Roboto Condensed" w:cs="Segoe UI"/>
          <w:color w:val="0070C0"/>
          <w:sz w:val="28"/>
          <w:szCs w:val="28"/>
        </w:rPr>
        <w:t>Starting from only one package, now Legal Eagle has more than 20 different packages which fulfill the demands of law fraternity all over India. Taking one more step further, Capital Group is now committed to add International Databases in our Software. To meet the demand of Law fraternity globally, The Group is developing an infrastructure in a way that the Law Fraternity all over the world can take benefits.</w:t>
      </w:r>
    </w:p>
    <w:p w:rsidR="00B86149" w:rsidRPr="00B86149" w:rsidRDefault="00B86149" w:rsidP="00B86149">
      <w:pPr>
        <w:spacing w:line="360" w:lineRule="auto"/>
        <w:jc w:val="center"/>
        <w:rPr>
          <w:rFonts w:ascii="Roboto Condensed" w:eastAsia="Calibri" w:hAnsi="Roboto Condensed" w:cstheme="minorHAnsi"/>
          <w:color w:val="0070C0"/>
          <w:sz w:val="28"/>
          <w:szCs w:val="28"/>
        </w:rPr>
      </w:pPr>
    </w:p>
    <w:p w:rsidR="00B86149" w:rsidRPr="00B86149" w:rsidRDefault="00B86149" w:rsidP="00B86149">
      <w:pPr>
        <w:pStyle w:val="NormalWeb"/>
        <w:tabs>
          <w:tab w:val="left" w:pos="6660"/>
        </w:tabs>
        <w:spacing w:before="240" w:beforeAutospacing="0" w:after="240" w:afterAutospacing="0" w:line="360" w:lineRule="auto"/>
        <w:ind w:right="209"/>
        <w:jc w:val="center"/>
        <w:rPr>
          <w:rFonts w:ascii="Roboto Condensed" w:eastAsia="Calibri" w:hAnsi="Roboto Condensed" w:cs="Segoe UI"/>
          <w:color w:val="0070C0"/>
          <w:sz w:val="28"/>
          <w:szCs w:val="28"/>
          <w:lang w:val="en-US"/>
        </w:rPr>
      </w:pPr>
      <w:r w:rsidRPr="00B86149">
        <w:rPr>
          <w:rFonts w:ascii="Roboto Condensed" w:eastAsia="Calibri" w:hAnsi="Roboto Condensed" w:cs="Segoe UI"/>
          <w:color w:val="0070C0"/>
          <w:sz w:val="28"/>
          <w:szCs w:val="28"/>
          <w:lang w:val="en-US"/>
        </w:rPr>
        <w:t>What We Do</w:t>
      </w:r>
    </w:p>
    <w:p w:rsidR="00B86149" w:rsidRPr="00B86149" w:rsidRDefault="00B86149" w:rsidP="00B86149">
      <w:pPr>
        <w:pStyle w:val="NormalWeb"/>
        <w:tabs>
          <w:tab w:val="left" w:pos="6660"/>
        </w:tabs>
        <w:spacing w:before="240" w:beforeAutospacing="0" w:after="240" w:afterAutospacing="0" w:line="360" w:lineRule="auto"/>
        <w:ind w:right="209"/>
        <w:jc w:val="both"/>
        <w:rPr>
          <w:rFonts w:ascii="Roboto Condensed" w:eastAsia="Calibri" w:hAnsi="Roboto Condensed" w:cs="Segoe UI"/>
          <w:color w:val="0070C0"/>
          <w:sz w:val="28"/>
          <w:szCs w:val="28"/>
          <w:lang w:val="en-US"/>
        </w:rPr>
      </w:pPr>
      <w:r w:rsidRPr="00B86149">
        <w:rPr>
          <w:rFonts w:ascii="Roboto Condensed" w:eastAsia="Calibri" w:hAnsi="Roboto Condensed" w:cs="Segoe UI"/>
          <w:color w:val="0070C0"/>
          <w:sz w:val="28"/>
          <w:szCs w:val="28"/>
          <w:lang w:val="en-US"/>
        </w:rPr>
        <w:t xml:space="preserve">Apart from our own Publications &amp; E-Libraries, We are the Biggest Suppliers of all kind of law publications, Law Journals, Text Books, Commentaries, </w:t>
      </w:r>
      <w:proofErr w:type="gramStart"/>
      <w:r w:rsidRPr="00B86149">
        <w:rPr>
          <w:rFonts w:ascii="Roboto Condensed" w:eastAsia="Calibri" w:hAnsi="Roboto Condensed" w:cs="Segoe UI"/>
          <w:color w:val="0070C0"/>
          <w:sz w:val="28"/>
          <w:szCs w:val="28"/>
          <w:lang w:val="en-US"/>
        </w:rPr>
        <w:t>Digests</w:t>
      </w:r>
      <w:proofErr w:type="gramEnd"/>
      <w:r w:rsidRPr="00B86149">
        <w:rPr>
          <w:rFonts w:ascii="Roboto Condensed" w:eastAsia="Calibri" w:hAnsi="Roboto Condensed" w:cs="Segoe UI"/>
          <w:color w:val="0070C0"/>
          <w:sz w:val="28"/>
          <w:szCs w:val="28"/>
          <w:lang w:val="en-US"/>
        </w:rPr>
        <w:t xml:space="preserve">, Manuals, Bare acts and Govt. Publications. We also deal the Old Libraries (Sales &amp; Purchase) and Foreign Publications. We serve the legal fraternity PAN India and overseas also. </w:t>
      </w:r>
    </w:p>
    <w:p w:rsidR="00962D9E" w:rsidRPr="00B86149" w:rsidRDefault="00962D9E" w:rsidP="00B86149">
      <w:pPr>
        <w:spacing w:line="360" w:lineRule="auto"/>
        <w:jc w:val="center"/>
        <w:rPr>
          <w:rFonts w:ascii="Roboto Condensed" w:eastAsia="Calibri" w:hAnsi="Roboto Condensed" w:cstheme="minorHAnsi"/>
          <w:color w:val="0070C0"/>
          <w:sz w:val="28"/>
          <w:szCs w:val="28"/>
        </w:rPr>
      </w:pPr>
      <w:r w:rsidRPr="00B86149">
        <w:rPr>
          <w:rFonts w:ascii="Roboto Condensed" w:eastAsia="Calibri" w:hAnsi="Roboto Condensed" w:cstheme="minorHAnsi"/>
          <w:color w:val="0070C0"/>
          <w:sz w:val="28"/>
          <w:szCs w:val="28"/>
        </w:rPr>
        <w:t xml:space="preserve">Network of Distribution </w:t>
      </w:r>
    </w:p>
    <w:p w:rsidR="00962D9E" w:rsidRPr="00B86149" w:rsidRDefault="00962D9E" w:rsidP="00B86149">
      <w:pPr>
        <w:spacing w:line="360" w:lineRule="auto"/>
        <w:ind w:right="576"/>
        <w:jc w:val="both"/>
        <w:rPr>
          <w:rFonts w:ascii="Roboto Condensed" w:hAnsi="Roboto Condensed" w:cs="Segoe UI"/>
          <w:color w:val="0070C0"/>
          <w:sz w:val="28"/>
          <w:szCs w:val="28"/>
        </w:rPr>
      </w:pPr>
      <w:r w:rsidRPr="00B86149">
        <w:rPr>
          <w:rFonts w:ascii="Roboto Condensed" w:hAnsi="Roboto Condensed" w:cs="Segoe UI"/>
          <w:color w:val="0070C0"/>
          <w:sz w:val="28"/>
          <w:szCs w:val="28"/>
        </w:rPr>
        <w:t xml:space="preserve">The quality books published under the close supervision of extremely efficient and experienced editorial machinery, our distribution wing </w:t>
      </w:r>
      <w:r w:rsidRPr="00B86149">
        <w:rPr>
          <w:rFonts w:ascii="Roboto Condensed" w:hAnsi="Roboto Condensed" w:cs="Segoe UI"/>
          <w:b/>
          <w:color w:val="0070C0"/>
          <w:sz w:val="28"/>
          <w:szCs w:val="28"/>
        </w:rPr>
        <w:t>Capital Publishing House</w:t>
      </w:r>
      <w:r w:rsidRPr="00B86149">
        <w:rPr>
          <w:rFonts w:ascii="Roboto Condensed" w:hAnsi="Roboto Condensed" w:cs="Segoe UI"/>
          <w:color w:val="0070C0"/>
          <w:sz w:val="28"/>
          <w:szCs w:val="28"/>
        </w:rPr>
        <w:t xml:space="preserve"> is distributing throughout the country through the local state wise wings </w:t>
      </w:r>
      <w:r w:rsidRPr="00B86149">
        <w:rPr>
          <w:rFonts w:ascii="Roboto Condensed" w:hAnsi="Roboto Condensed" w:cs="Segoe UI"/>
          <w:bCs/>
          <w:color w:val="0070C0"/>
          <w:sz w:val="28"/>
          <w:szCs w:val="28"/>
        </w:rPr>
        <w:t xml:space="preserve">and its own marketing executives. </w:t>
      </w:r>
      <w:r w:rsidRPr="00B86149">
        <w:rPr>
          <w:rFonts w:ascii="Roboto Condensed" w:hAnsi="Roboto Condensed" w:cs="Segoe UI"/>
          <w:color w:val="0070C0"/>
          <w:sz w:val="28"/>
          <w:szCs w:val="28"/>
        </w:rPr>
        <w:t xml:space="preserve">Today the group has well knitted network of distributors and law books sellers throughout the country; from Kashmir to </w:t>
      </w:r>
      <w:proofErr w:type="spellStart"/>
      <w:r w:rsidRPr="00B86149">
        <w:rPr>
          <w:rFonts w:ascii="Roboto Condensed" w:hAnsi="Roboto Condensed" w:cs="Segoe UI"/>
          <w:color w:val="0070C0"/>
          <w:sz w:val="28"/>
          <w:szCs w:val="28"/>
        </w:rPr>
        <w:lastRenderedPageBreak/>
        <w:t>Kanyakumari</w:t>
      </w:r>
      <w:proofErr w:type="spellEnd"/>
      <w:r w:rsidRPr="00B86149">
        <w:rPr>
          <w:rFonts w:ascii="Roboto Condensed" w:hAnsi="Roboto Condensed" w:cs="Segoe UI"/>
          <w:color w:val="0070C0"/>
          <w:sz w:val="28"/>
          <w:szCs w:val="28"/>
        </w:rPr>
        <w:t xml:space="preserve"> and from </w:t>
      </w:r>
      <w:proofErr w:type="spellStart"/>
      <w:r w:rsidRPr="00B86149">
        <w:rPr>
          <w:rFonts w:ascii="Roboto Condensed" w:hAnsi="Roboto Condensed" w:cs="Segoe UI"/>
          <w:color w:val="0070C0"/>
          <w:sz w:val="28"/>
          <w:szCs w:val="28"/>
        </w:rPr>
        <w:t>Ahemdabad</w:t>
      </w:r>
      <w:proofErr w:type="spellEnd"/>
      <w:r w:rsidRPr="00B86149">
        <w:rPr>
          <w:rFonts w:ascii="Roboto Condensed" w:hAnsi="Roboto Condensed" w:cs="Segoe UI"/>
          <w:color w:val="0070C0"/>
          <w:sz w:val="28"/>
          <w:szCs w:val="28"/>
        </w:rPr>
        <w:t xml:space="preserve"> to </w:t>
      </w:r>
      <w:proofErr w:type="spellStart"/>
      <w:r w:rsidRPr="00B86149">
        <w:rPr>
          <w:rFonts w:ascii="Roboto Condensed" w:hAnsi="Roboto Condensed" w:cs="Segoe UI"/>
          <w:color w:val="0070C0"/>
          <w:sz w:val="28"/>
          <w:szCs w:val="28"/>
        </w:rPr>
        <w:t>Agartala</w:t>
      </w:r>
      <w:proofErr w:type="spellEnd"/>
      <w:r w:rsidRPr="00B86149">
        <w:rPr>
          <w:rFonts w:ascii="Roboto Condensed" w:hAnsi="Roboto Condensed" w:cs="Segoe UI"/>
          <w:color w:val="0070C0"/>
          <w:sz w:val="28"/>
          <w:szCs w:val="28"/>
        </w:rPr>
        <w:t xml:space="preserve"> covering almost the Complete Country. Not only this, the after sales service is also being provided throughout the country and we are committed to serve our customer </w:t>
      </w:r>
      <w:proofErr w:type="spellStart"/>
      <w:r w:rsidRPr="00B86149">
        <w:rPr>
          <w:rFonts w:ascii="Roboto Condensed" w:hAnsi="Roboto Condensed" w:cs="Segoe UI"/>
          <w:color w:val="0070C0"/>
          <w:sz w:val="28"/>
          <w:szCs w:val="28"/>
        </w:rPr>
        <w:t>upto</w:t>
      </w:r>
      <w:proofErr w:type="spellEnd"/>
      <w:r w:rsidRPr="00B86149">
        <w:rPr>
          <w:rFonts w:ascii="Roboto Condensed" w:hAnsi="Roboto Condensed" w:cs="Segoe UI"/>
          <w:color w:val="0070C0"/>
          <w:sz w:val="28"/>
          <w:szCs w:val="28"/>
        </w:rPr>
        <w:t xml:space="preserve"> the maximum satisfaction.</w:t>
      </w:r>
    </w:p>
    <w:p w:rsidR="00B86149" w:rsidRPr="00B86149" w:rsidRDefault="00B86149" w:rsidP="00B86149">
      <w:pPr>
        <w:spacing w:line="360" w:lineRule="auto"/>
        <w:jc w:val="center"/>
        <w:rPr>
          <w:rFonts w:ascii="Roboto Condensed" w:eastAsia="Calibri" w:hAnsi="Roboto Condensed" w:cstheme="minorHAnsi"/>
          <w:color w:val="0070C0"/>
          <w:sz w:val="28"/>
          <w:szCs w:val="28"/>
        </w:rPr>
      </w:pPr>
      <w:r w:rsidRPr="00B86149">
        <w:rPr>
          <w:rFonts w:ascii="Roboto Condensed" w:eastAsia="Calibri" w:hAnsi="Roboto Condensed" w:cstheme="minorHAnsi"/>
          <w:color w:val="0070C0"/>
          <w:sz w:val="28"/>
          <w:szCs w:val="28"/>
        </w:rPr>
        <w:t>Our Motto</w:t>
      </w:r>
    </w:p>
    <w:p w:rsidR="00B86149" w:rsidRPr="00B86149" w:rsidRDefault="00B86149" w:rsidP="00B86149">
      <w:pPr>
        <w:spacing w:line="360" w:lineRule="auto"/>
        <w:jc w:val="both"/>
        <w:rPr>
          <w:rFonts w:ascii="Roboto Condensed" w:eastAsia="Calibri" w:hAnsi="Roboto Condensed" w:cstheme="minorHAnsi"/>
          <w:color w:val="0070C0"/>
          <w:sz w:val="28"/>
          <w:szCs w:val="28"/>
        </w:rPr>
      </w:pPr>
      <w:r w:rsidRPr="00B86149">
        <w:rPr>
          <w:rFonts w:ascii="Roboto Condensed" w:eastAsia="Calibri" w:hAnsi="Roboto Condensed" w:cstheme="minorHAnsi"/>
          <w:color w:val="0070C0"/>
          <w:sz w:val="28"/>
          <w:szCs w:val="28"/>
        </w:rPr>
        <w:t xml:space="preserve">To </w:t>
      </w:r>
      <w:proofErr w:type="gramStart"/>
      <w:r w:rsidRPr="00B86149">
        <w:rPr>
          <w:rFonts w:ascii="Roboto Condensed" w:eastAsia="Calibri" w:hAnsi="Roboto Condensed" w:cstheme="minorHAnsi"/>
          <w:color w:val="0070C0"/>
          <w:sz w:val="28"/>
          <w:szCs w:val="28"/>
        </w:rPr>
        <w:t>Provide</w:t>
      </w:r>
      <w:proofErr w:type="gramEnd"/>
      <w:r w:rsidRPr="00B86149">
        <w:rPr>
          <w:rFonts w:ascii="Roboto Condensed" w:eastAsia="Calibri" w:hAnsi="Roboto Condensed" w:cstheme="minorHAnsi"/>
          <w:color w:val="0070C0"/>
          <w:sz w:val="28"/>
          <w:szCs w:val="28"/>
        </w:rPr>
        <w:t xml:space="preserve"> our Best of Services to the Legal Fraternity all over India and </w:t>
      </w:r>
      <w:r w:rsidRPr="00B86149">
        <w:rPr>
          <w:rFonts w:ascii="Roboto Condensed" w:hAnsi="Roboto Condensed" w:cs="Segoe UI"/>
          <w:color w:val="0070C0"/>
          <w:sz w:val="28"/>
          <w:szCs w:val="28"/>
        </w:rPr>
        <w:t xml:space="preserve">communities of attorneys, law firms, State judicial officers, Law students, </w:t>
      </w:r>
      <w:proofErr w:type="spellStart"/>
      <w:r w:rsidRPr="00B86149">
        <w:rPr>
          <w:rFonts w:ascii="Roboto Condensed" w:hAnsi="Roboto Condensed" w:cs="Segoe UI"/>
          <w:color w:val="0070C0"/>
          <w:sz w:val="28"/>
          <w:szCs w:val="28"/>
        </w:rPr>
        <w:t>Corporates</w:t>
      </w:r>
      <w:proofErr w:type="spellEnd"/>
      <w:r w:rsidRPr="00B86149">
        <w:rPr>
          <w:rFonts w:ascii="Roboto Condensed" w:hAnsi="Roboto Condensed" w:cs="Segoe UI"/>
          <w:color w:val="0070C0"/>
          <w:sz w:val="28"/>
          <w:szCs w:val="28"/>
        </w:rPr>
        <w:t>, and any other users in the legal system.</w:t>
      </w:r>
    </w:p>
    <w:p w:rsidR="00B86149" w:rsidRPr="00B86149" w:rsidRDefault="00B86149" w:rsidP="00B86149">
      <w:pPr>
        <w:spacing w:line="360" w:lineRule="auto"/>
        <w:ind w:right="576"/>
        <w:jc w:val="both"/>
        <w:rPr>
          <w:rFonts w:ascii="Roboto Condensed" w:hAnsi="Roboto Condensed" w:cs="Segoe UI"/>
          <w:color w:val="0070C0"/>
          <w:sz w:val="28"/>
          <w:szCs w:val="28"/>
        </w:rPr>
      </w:pPr>
    </w:p>
    <w:p w:rsidR="00962D9E" w:rsidRPr="00B86149" w:rsidRDefault="00962D9E" w:rsidP="00B86149">
      <w:pPr>
        <w:spacing w:line="360" w:lineRule="auto"/>
        <w:ind w:right="576"/>
        <w:jc w:val="both"/>
        <w:rPr>
          <w:rFonts w:ascii="Roboto Condensed" w:hAnsi="Roboto Condensed" w:cs="Segoe UI"/>
          <w:color w:val="0070C0"/>
          <w:sz w:val="28"/>
          <w:szCs w:val="28"/>
        </w:rPr>
      </w:pPr>
    </w:p>
    <w:p w:rsidR="00962D9E" w:rsidRPr="00B86149" w:rsidRDefault="00962D9E" w:rsidP="00B86149">
      <w:pPr>
        <w:spacing w:line="360" w:lineRule="auto"/>
        <w:jc w:val="center"/>
        <w:rPr>
          <w:rFonts w:ascii="Roboto Condensed" w:eastAsia="Calibri" w:hAnsi="Roboto Condensed" w:cstheme="minorHAnsi"/>
          <w:color w:val="0070C0"/>
          <w:sz w:val="28"/>
          <w:szCs w:val="28"/>
        </w:rPr>
      </w:pPr>
    </w:p>
    <w:p w:rsidR="00150DAA" w:rsidRPr="00B86149" w:rsidRDefault="00150DAA" w:rsidP="00B86149">
      <w:pPr>
        <w:spacing w:line="360" w:lineRule="auto"/>
        <w:jc w:val="both"/>
        <w:rPr>
          <w:rFonts w:ascii="Roboto Condensed" w:hAnsi="Roboto Condensed"/>
          <w:color w:val="0070C0"/>
          <w:sz w:val="28"/>
          <w:szCs w:val="28"/>
        </w:rPr>
      </w:pPr>
    </w:p>
    <w:p w:rsidR="00150DAA" w:rsidRPr="00B86149" w:rsidRDefault="00150DAA" w:rsidP="00B86149">
      <w:pPr>
        <w:spacing w:line="360" w:lineRule="auto"/>
        <w:jc w:val="both"/>
        <w:rPr>
          <w:rFonts w:ascii="Roboto Condensed" w:hAnsi="Roboto Condensed"/>
          <w:color w:val="0070C0"/>
          <w:sz w:val="28"/>
          <w:szCs w:val="28"/>
        </w:rPr>
      </w:pPr>
    </w:p>
    <w:sectPr w:rsidR="00150DAA" w:rsidRPr="00B86149" w:rsidSect="009B4D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2E1169"/>
    <w:rsid w:val="00150DAA"/>
    <w:rsid w:val="002E1169"/>
    <w:rsid w:val="00962D9E"/>
    <w:rsid w:val="009B4D56"/>
    <w:rsid w:val="00B86149"/>
    <w:rsid w:val="00C80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50D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C27D-F568-4CD1-AC44-B0C11E20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SANJU</cp:lastModifiedBy>
  <cp:revision>5</cp:revision>
  <dcterms:created xsi:type="dcterms:W3CDTF">2022-05-20T05:45:00Z</dcterms:created>
  <dcterms:modified xsi:type="dcterms:W3CDTF">2022-05-20T06:06:00Z</dcterms:modified>
</cp:coreProperties>
</file>