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Single Icon Import Single Icon Import This window allows user icons to be imported into the system one icon at a time. User icons imported into the system can be used by the Data Explorer. Note: For information on importing more than one user icon at a time, refer to Bulk Icon Import. Accessing This WindowScreen To access thiswindow: 1. Start OpenLink Central. 2. Select Launch Available Services from the menu. 3. In the Filter Service field, enter the service name Single Icon Importer. 4. Select the service from the Available Services panel and click Launch. The following window displays: Menu Items This window contains the following menu items: Menu Item Description File Print Prints the content of the current window. Save Window Location Saves the location and size of the window. The next time the window is accessed it will display as saved. Delete Saved Window Location Deletes the saved locationsize of a saved window. Exit Closes the window. Help Help Displays the system help files. About Opens the About window, which displays information about the system. Fields This window contains the following fields: Field Description Icon Name Displays the name of the icon file to be imported. Used in conjunction with the Browse button. Preview Panel This panel displays the icon before it is imported in the system. The icon is shown in three sizes:  Native Image Size: The actual size of the icon being imported  Small: 16x16 pixels  Large: 32x32 pixels Buttons This window contains the following buttons: Button Description Opens a standard file selection window for choosing the icon file to be imported. Opens a Properties window in which the properties and permissions for the icon can be set. Clicking the Save button in this window imports the icon file into the system. Closes the window. Importing an Icon File To import a single user icon file: Click the Browse button and select the icon file to be imported. The name of the selected file appears in the Icon Name field. The icon also appears in the Preview panel. Click Import. In the Properties window, select the applicable properties for the icon file. Click Save.</w:t>
      </w:r>
    </w:p>
    <w:p/>
    <w:p/>
    <w:p>
      <w:r>
        <w:t>[Table]</w:t>
        <w:br/>
        <w:t>| Menu | Item | Description |</w:t>
        <w:br/>
        <w:t>| --- | --- | --- |</w:t>
        <w:br/>
        <w:t>| File | Print | Prints the content of the current window. |</w:t>
        <w:br/>
        <w:t>|  | Save Window Location | Saves the location and size of the window. The next time the window is accessed it will display as saved. |</w:t>
        <w:br/>
        <w:t>|  | Delete Saved Window Location | Deletes thesaved location/size of a saved window. |</w:t>
        <w:br/>
        <w:t>|  | Exit | Closes the window. |</w:t>
        <w:br/>
        <w:t>| Help | Help | Displays the system help files. |</w:t>
        <w:br/>
        <w:t>|  | About | Opens theAboutwindow, which displays information about the system. |</w:t>
      </w:r>
    </w:p>
    <w:p/>
    <w:p/>
    <w:p>
      <w:r>
        <w:t>[Table]</w:t>
        <w:br/>
        <w:t>| Field | Description |</w:t>
        <w:br/>
        <w:t>| --- | --- |</w:t>
        <w:br/>
        <w:t>| Icon Name | Displays the name of the icon file to be imported. Used in conjunction with theBrowsebutton. |</w:t>
      </w:r>
    </w:p>
    <w:p/>
    <w:p/>
    <w:p>
      <w:r>
        <w:t>[Table]</w:t>
        <w:br/>
        <w:t>| Button | Description |</w:t>
        <w:br/>
        <w:t>| --- | --- |</w:t>
        <w:br/>
        <w:t>|  | Opens a standard file selection window for choosing the icon file to be imported. |</w:t>
        <w:br/>
        <w:t>|  | Opens a Properties window in which the properties and permissions for the icon can be set. Clicking the Save button in this window imports the icon file into the system. |</w:t>
        <w:br/>
        <w:t>|  | Closes the window. |</w:t>
      </w:r>
    </w:p>
    <w:p/>
    <w:p/>
    <w:p>
      <w:r>
        <w:t>Image: the text editor dial in the text editor dial</w:t>
      </w:r>
    </w:p>
    <w:p/>
    <w:p/>
    <w:p>
      <w:r>
        <w:t>Image: the logo for the house</w:t>
      </w:r>
    </w:p>
    <w:p/>
    <w:p/>
    <w:p>
      <w:r>
        <w:t>Image: the word stop written in black on a white background</w:t>
      </w:r>
    </w:p>
    <w:p/>
    <w:p/>
    <w:p>
      <w:r>
        <w:t>Image: a black and white photo of a person with a white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