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Sort Configuration SORT CONFIGURATION Overview The Sort Configuration window allows users to specify how the items in a table will be sorted and listed. Accessing This WindowScreen To access this window: 1. Start the Trading Manager. 2. Open the Bond Transaction Screen. 3. Select the Input option. 4. Click the Sorting button. 5. The following window displays: Menu Items This window contains the following menu items: Menu Item Description Save Saves modifications the configuration. Clear Clears the fields. Misc Print Prints the current window. Help Displays the system Help files. Buttons None. Fields This window contains the following fields: Field Description Category Lists the sorting keys of the table. The sorting keys are the data fields of the table. Priority Input field to enter the sorting order. Assign 1 to the primary sorting key, 2 to the secondary sorting key, and so on. Sort Order Displays the sorting order, which is Normal for ascending.</w:t>
      </w:r>
    </w:p>
    <w:p/>
    <w:p/>
    <w:p>
      <w:r>
        <w:t>[Table]</w:t>
        <w:br/>
        <w:t>| Menu | Item | Description |</w:t>
        <w:br/>
        <w:t>| --- | --- | --- |</w:t>
        <w:br/>
        <w:t>| Save |  | Saves modifications the configuration. |</w:t>
        <w:br/>
        <w:t>| Clear |  | Clears the fields. |</w:t>
        <w:br/>
        <w:t>| Misc | Print | Prints the current window. |</w:t>
        <w:br/>
        <w:t>| Help |  | Displays the system Help files. |</w:t>
      </w:r>
    </w:p>
    <w:p/>
    <w:p/>
    <w:p>
      <w:r>
        <w:t>[Table]</w:t>
        <w:br/>
        <w:t>| Field | Description |</w:t>
        <w:br/>
        <w:t>| --- | --- |</w:t>
        <w:br/>
        <w:t>| Category | Lists the sorting keys of the table. The sorting keys are the data fields of the table. |</w:t>
        <w:br/>
        <w:t>| Priority | Input field to enter the sorting order. Assign “1” to the primary sorting key, “2” to the secondary sorting key, and so on. |</w:t>
        <w:br/>
        <w:t>| Sort Order | Displays the sorting order,  which is “Normal” for ascending. |</w:t>
      </w:r>
    </w:p>
    <w:p/>
    <w:p/>
    <w:p>
      <w:r>
        <w:t>Image: the software interface for the software interface, showing the software interface and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