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Symbolic Dates Symbolic Dates Overview Symbolic dates can be entered into most of the fields in the system that hold dates. For example, the Start Date and End date of the deal. For each different date field, there may be a different date origin. For example, the date origin for the End Date of a deal is typically the start date of the deal. So typing in a symbolic date into the End Date field of 0d (zero days from origin) would set the End Date to be equal to the Start Date that has been entered. When a user enters a symbolic date into a date field, the value that would actually be displayed would be the real date. The date format is based on the users preferences. For most deal input screens, you can hit the F1 key to see what the symbolic dates that were entered are (in a window that pops up). This is useful for verifying templates are set up correctly. Symbolic dates typically produce good business day (GBD) results. The only symbolic dates that can fall on a holiday or a weekend are numbers 1 to 31, cd, and fom. Symbol Description Example Any Number 1 to 31 Enter a date by just entering the day of the month (such as for the 25th, just enter 25). If the day that you enter is less than the current day, the resulting date will be that day in the next month, otherwise it will be that day in the current month. 1, 2, 3, ..., 31 boy Beginning of Year 1 beginning of year, 2 beginning of year, ... 1boy, 2boy, 3boy, ... cd Calendar Days 0cd, 1cd, 2cd, ... cm Start of Calendar Month 1 start of calendar month, 2 start of calendar month, ... 1cm, 2cm, 3cm, ... cq Calendar Quarter The start of the month for Jan, Apr, Jul, Oct 1cq, 2cq, 3cq, ... cy Calendar Year 1 start of calendar year, 2 start of calendar year, ... 1cy, 2cy, 3cy, ... d Day 1 good business day, 2 good business day, ... 1d, 2d, 3d, ... eom End of Month 1eom, 2eom, 3eom, ... eoy End of Year 1 end of year, 2 end of year, ... 1 eoy, 2eoy, 3eoy, ... fom First of Month (calendar days) If the reference (starting) date is Jan-6-2016 and 1fom is entered, Feb-1-2016 is returned, even if that date is a holiday. 1fom, 2fom, ... fri Friday 1 fri, 2fri, 3fri, ... imm Third Wednesday of Mar, Jun, Sep, Dec. See environment variable AB_INT_DSEQ_ROLL_ON_SETTLE 1imm, 2imm, 3imm, ... immq Start of the month for Mar, Jun, Sep, Dec See environment variable AB_INT_DSEQ_ROLL_ON_SETTLE 1immq, 2immq, 3immq, ... m Month 3m (3 months) med Movement End Date This symbolic date is only available in the Payment Date Offset field on Comm-Phys and Comm-Fee deals with a Pricing Adj Lvl of Parcel. When used, the Movement End Date of the relevant parcel is used to determine the Payment Date. This applies to the following types of feescash flows that can be generated for a parcel: System-generated physical-side parcel commodity fee System-generated financial-side parcel commodity fee Provisional fee Parcel Template fee and related children Parcel-level fees added via GUI or API directly tied to a parcel andor delivery id Cash flow with source  Trigger and non-zero parcel ID 5cdmed mimm Next monthly IMM Day (3rd Wednesday of Jan, Feb, Mar, Apr, ...) See environment variable AB_INT_DSEQ_ROLL_ON_SETTLE 1mimm, 2mimm, 3mimm, ... mon Monday 1mon, 2mon, 3mon, ... msd Movement Start Date This symbolic date is only available in the Payment Date Offset field on Comm-Phys deals with a Pricing Adj Lvl of Parcel. When used, the Movement Start Date of the relevant parcel is used to determine the Payment Date. This applies to the following types of feescash flows that can be generated for a parcel: System-generated physical-side parcel commodity fee System-generated financial-side parcel commodity fee Provisional fee Parcel Template fee and related children Parcel-level fees added via GUI or API directly tied to a parcel andor delivery id Cash flow with source  Trigger and non-zero parcel ID 10cdmsd som Start of Month 1som, 2som, 3som, ... thu Thursday 1thu, 2thu, 3thu, ... tue Tuesday 1tue, 2tue, 3tue, ... today The current date of the system. The current date is initialized by the Business Date setting defined in the System Date Roll feature in the Operations Manager (if the Accept Trading Date Updates security privilege is not enabled). The current date setting may be changed for the session using this pop up or the Current Date Roll AFE Service from OpenLink Central. The sessions current date setting is displayed on many system date windows and can be used to calculate initial default values for deal settlement date, trade date, start date, and maturity date. Security Privilege Change System Date Menu (100) is required to modify this date. If the security privilege is added or removed, users need to exit and restart the Market Manager for this to take affect. Current Date w Week 2w (2 weeks) wed Wednesday 1wed, 2wed, 3wed, ... y Year 20y (20 years) See also Date Shortcuts</w:t>
      </w:r>
    </w:p>
    <w:p/>
    <w:p/>
    <w:p>
      <w:r>
        <w:t>[Table]</w:t>
        <w:br/>
        <w:t>| Symbol | Description | Example |</w:t>
        <w:br/>
        <w:t>| --- | --- | --- |</w:t>
        <w:br/>
        <w:t xml:space="preserve">| Any Number 1 to 31 | Enter a date by just entering the day of the month (such </w:t>
        <w:br/>
        <w:tab/>
        <w:tab/>
        <w:tab/>
        <w:t xml:space="preserve"> as for the 25th, just enter'25').  If the day that you enter is less than </w:t>
        <w:br/>
        <w:tab/>
        <w:tab/>
        <w:tab/>
        <w:t xml:space="preserve"> the current day, the resulting datewill be that day in the next month, otherwise it will be </w:t>
        <w:br/>
        <w:tab/>
        <w:tab/>
        <w:tab/>
        <w:t xml:space="preserve"> that day in the currentmonth. | 1, 2, 3, ..., 31 |</w:t>
        <w:br/>
        <w:t xml:space="preserve">| boy | Beginning of Year1 beginning of year, 2 beginning of year, </w:t>
        <w:br/>
        <w:tab/>
        <w:tab/>
        <w:tab/>
        <w:t xml:space="preserve"> ... | 1boy, 2boy, 3boy, ... |</w:t>
        <w:br/>
        <w:t>| cd | Calendar Days | 0cd, 1cd, 2cd, ... |</w:t>
        <w:br/>
        <w:t xml:space="preserve">| cm | Start of Calendar Month1 start of calendar month, 2 start of calendar </w:t>
        <w:br/>
        <w:tab/>
        <w:tab/>
        <w:tab/>
        <w:t xml:space="preserve"> month, ... | 1cm, 2cm, 3cm, ... |</w:t>
        <w:br/>
        <w:t xml:space="preserve">| cq | Calendar QuarterThe start of the month for Jan, Apr, Jul, </w:t>
        <w:br/>
        <w:tab/>
        <w:tab/>
        <w:tab/>
        <w:t xml:space="preserve"> Oct | 1cq, 2cq, 3cq, ... |</w:t>
        <w:br/>
        <w:t xml:space="preserve">| cy | Calendar Year1 start of calendar year, 2 start of calendar </w:t>
        <w:br/>
        <w:tab/>
        <w:tab/>
        <w:tab/>
        <w:t xml:space="preserve"> year, ... | 1cy, 2cy, 3cy, ... |</w:t>
        <w:br/>
        <w:t xml:space="preserve">| d | Day1 good business day, 2 good business day, </w:t>
        <w:br/>
        <w:tab/>
        <w:tab/>
        <w:tab/>
        <w:t xml:space="preserve"> ... | 1d, 2d, 3d, ... |</w:t>
        <w:br/>
        <w:t>| eom | End of Month | 1eom, 2eom, 3eom, ... |</w:t>
        <w:br/>
        <w:t>| eoy | End of Year1 end of year, 2 end of year, ... | 1 eoy, 2eoy, 3eoy, ... |</w:t>
        <w:br/>
        <w:t xml:space="preserve">| fom | First of Month (calendar days)If the reference (starting) date is Jan-6-2016 </w:t>
        <w:br/>
        <w:tab/>
        <w:tab/>
        <w:tab/>
        <w:t xml:space="preserve"> and 1fom is entered, Feb-1-2016 is returned, even if that </w:t>
        <w:br/>
        <w:tab/>
        <w:tab/>
        <w:tab/>
        <w:t xml:space="preserve"> date is a holiday. | 1fom, 2fom, ... |</w:t>
        <w:br/>
        <w:t>| fri | Friday | 1 fri, 2fri, 3fri, ... |</w:t>
        <w:br/>
        <w:t>| imm | Third Wednesday of Mar, Jun, Sep, Dec.See environment variable AB_INT_DSEQ_ROLL_ON_SETTLE | 1imm, 2imm, 3imm, ... |</w:t>
        <w:br/>
        <w:t>| immq | Start of the month for Mar, Jun, Sep, DecSee environment variable AB_INT_DSEQ_ROLL_ON_SETTLE | 1immq, 2immq, 3immq, ... |</w:t>
        <w:br/>
        <w:t>| m | Month | 3m (3 months) |</w:t>
        <w:br/>
        <w:t xml:space="preserve">| med | Movement End DateThis symbolic date is only available in thePayment Date Offsetfield onComm-Physand Comm-Fee deals with aPricing </w:t>
        <w:br/>
        <w:tab/>
        <w:tab/>
        <w:tab/>
        <w:t xml:space="preserve"> Adj LvlofParcel.When used,the Movement End </w:t>
        <w:br/>
        <w:tab/>
        <w:tab/>
        <w:tab/>
        <w:t xml:space="preserve"> Date of the relevant parcel is used to determine the Payment </w:t>
        <w:br/>
        <w:tab/>
        <w:tab/>
        <w:tab/>
        <w:t xml:space="preserve"> Date.This applies to the following types of fees/cash </w:t>
        <w:br/>
        <w:tab/>
        <w:tab/>
        <w:tab/>
        <w:t xml:space="preserve"> flows that can be generated for a parcel:System-generated physical-side </w:t>
        <w:br/>
        <w:tab/>
        <w:tab/>
        <w:tab/>
        <w:tab/>
        <w:t xml:space="preserve"> parcel commodity feeSystem-generated financial-side </w:t>
        <w:br/>
        <w:tab/>
        <w:tab/>
        <w:tab/>
        <w:tab/>
        <w:t xml:space="preserve"> parcel commodity feeProvisional feeParcel Template fee and </w:t>
        <w:br/>
        <w:tab/>
        <w:tab/>
        <w:tab/>
        <w:tab/>
        <w:t xml:space="preserve"> related childrenParcel-level fees added </w:t>
        <w:br/>
        <w:tab/>
        <w:tab/>
        <w:tab/>
        <w:tab/>
        <w:t xml:space="preserve"> via GUI or API directly tied to a parcel and/or delivery </w:t>
        <w:br/>
        <w:tab/>
        <w:tab/>
        <w:tab/>
        <w:tab/>
        <w:t xml:space="preserve"> idCash flow with source </w:t>
        <w:br/>
        <w:tab/>
        <w:tab/>
        <w:tab/>
        <w:tab/>
        <w:t xml:space="preserve"> = Trigger and non-zero parcel ID | 5cd&gt;med |</w:t>
        <w:br/>
        <w:t xml:space="preserve">| mimm | Next monthly IMM Day (3rd Wednesday of Jan, Feb, Mar, </w:t>
        <w:br/>
        <w:tab/>
        <w:tab/>
        <w:tab/>
        <w:t xml:space="preserve"> Apr, ...)See environment variable AB_INT_DSEQ_ROLL_ON_SETTLE | 1mimm, 2mimm, 3mimm, ... |</w:t>
        <w:br/>
        <w:t>| mon | Monday | 1mon, 2mon, 3mon, ... |</w:t>
        <w:br/>
        <w:t xml:space="preserve">| msd | Movement Start DateThis symbolic date is only available in thePayment Date Offsetfield on Comm-Phys deals with aPricing </w:t>
        <w:br/>
        <w:tab/>
        <w:tab/>
        <w:tab/>
        <w:t xml:space="preserve"> Adj LvlofParcel.When used,the Movement Start </w:t>
        <w:br/>
        <w:tab/>
        <w:tab/>
        <w:tab/>
        <w:t xml:space="preserve"> Date of the relevant parcel is used to determine the Payment </w:t>
        <w:br/>
        <w:tab/>
        <w:tab/>
        <w:tab/>
        <w:t xml:space="preserve"> Date.This applies to the following types of fees/cash </w:t>
        <w:br/>
        <w:tab/>
        <w:tab/>
        <w:tab/>
        <w:t xml:space="preserve"> flows that can be generated for a parcel:System-generated physical-side </w:t>
        <w:br/>
        <w:tab/>
        <w:tab/>
        <w:tab/>
        <w:tab/>
        <w:t xml:space="preserve"> parcel commodity feeSystem-generated financial-side </w:t>
        <w:br/>
        <w:tab/>
        <w:tab/>
        <w:tab/>
        <w:tab/>
        <w:t xml:space="preserve"> parcel commodity feeProvisional feeParcel Template fee and </w:t>
        <w:br/>
        <w:tab/>
        <w:tab/>
        <w:tab/>
        <w:tab/>
        <w:t xml:space="preserve"> related childrenParcel-level fees added </w:t>
        <w:br/>
        <w:tab/>
        <w:tab/>
        <w:tab/>
        <w:tab/>
        <w:t xml:space="preserve"> via GUI or API directly tied to a parcel and/or delivery </w:t>
        <w:br/>
        <w:tab/>
        <w:tab/>
        <w:tab/>
        <w:tab/>
        <w:t xml:space="preserve"> idCash flow with source </w:t>
        <w:br/>
        <w:tab/>
        <w:tab/>
        <w:tab/>
        <w:tab/>
        <w:t xml:space="preserve"> = Trigger and non-zero parcel ID | 10cd&gt;msd |</w:t>
        <w:br/>
        <w:t>| som | Start of Month | 1som, 2som, 3som, ... |</w:t>
        <w:br/>
        <w:t>| thu | Thursday | 1thu, 2thu, 3thu, ... |</w:t>
        <w:br/>
        <w:t>| tue | Tuesday | 1tue, 2tue, 3tue, ... |</w:t>
        <w:br/>
        <w:t xml:space="preserve">| today | The current date of the system.The current date is initialized by the Business </w:t>
        <w:br/>
        <w:tab/>
        <w:tab/>
        <w:tab/>
        <w:t xml:space="preserve"> Date setting defined in theSystem </w:t>
        <w:br/>
        <w:tab/>
        <w:tab/>
        <w:tab/>
        <w:t xml:space="preserve"> Date Rollfeature in the Operations Manager </w:t>
        <w:br/>
        <w:tab/>
        <w:tab/>
        <w:tab/>
        <w:t xml:space="preserve"> (if theAccept Trading </w:t>
        <w:br/>
        <w:tab/>
        <w:tab/>
        <w:tab/>
        <w:t xml:space="preserve"> Date Updatessecurity privilege is not enabled).The current date setting may be changed </w:t>
        <w:br/>
        <w:tab/>
        <w:tab/>
        <w:tab/>
        <w:t xml:space="preserve"> for the session using this pop up or theCurrent Date Roll AFE Servicefrom OpenLink Central. The session's current date setting </w:t>
        <w:br/>
        <w:tab/>
        <w:tab/>
        <w:tab/>
        <w:t xml:space="preserve"> is displayed on many system date windows and can be used to </w:t>
        <w:br/>
        <w:tab/>
        <w:tab/>
        <w:tab/>
        <w:t xml:space="preserve"> calculate initial default values for deal settlement date, </w:t>
        <w:br/>
        <w:tab/>
        <w:tab/>
        <w:tab/>
        <w:t xml:space="preserve"> trade date, start date, and maturity date.Security PrivilegeChange </w:t>
        <w:br/>
        <w:tab/>
        <w:tab/>
        <w:tab/>
        <w:t xml:space="preserve"> System Date Menu(100) is required to modify this date.If the security privilege is added or removed, </w:t>
        <w:br/>
        <w:tab/>
        <w:tab/>
        <w:tab/>
        <w:t xml:space="preserve"> users need to exit and restart theMarket Manager for this to take affect. | Current Date |</w:t>
        <w:br/>
        <w:t>| w | Week | 2w (2 weeks) |</w:t>
        <w:br/>
        <w:t>| wed | Wednesday | 1wed, 2wed, 3wed, ... |</w:t>
        <w:br/>
        <w:t>| y | Year | 20y (20 years)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