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How to Query Using a Script How To Query Using a Script Use the Additional Query Criteria panel to perform queries using SQL. More advanced queries are entered in this panel. Enter the following SQL ab_tran.toolset  1 (this queries for Swap transactions) in the Additional Criteria panel. 1. Click the Query icon from the menu. The Trading Query window displays with a previously-saved query view. 2. Click the New Query icon , or select FileàNew Query from the main menu. 3. Select User PreferencesàShow Additional Criteria Panel. The Additional Criteria panel displays at the bottom of the window. 4. Enter SQL in the SQL panel. For this example enter ab_tran.toolset1 in order to return all Swap transactions. Alternatively, you can select a script in the Script field, and if there are none available, click the icon. 5. Execute the query by clicking the Execute and Close button. The query results display.</w:t>
      </w:r>
    </w:p>
    <w:p/>
    <w:p/>
    <w:p>
      <w:r>
        <w:t>Image: a black and white photo of a magni</w:t>
      </w:r>
    </w:p>
    <w:p/>
    <w:p/>
    <w:p>
      <w:r>
        <w:t>Image: a bottle of water with a yellow light coming out</w:t>
      </w:r>
    </w:p>
    <w:p/>
    <w:p/>
    <w:p>
      <w:r>
        <w:t>Image: the new format dial in the new format dial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