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Using Multi Value Editor How To Create a Query Using the Multi-Value Editor The Query window allows the user to enter information in some fields (without selecting from a pick list). For example, a user may want to query for multiple specific deals, and therefore would enter the deal specific numbers separated by commas (example: the following deal numbers could be entered in the Deal Num field and queried for - 32669, 32670, 32686). To Create a Query Using Multiple Values: 1. Click the Query icon from the menu. The Trades Query window opens. 2. Ensure the Transaction table is displayed in the Query View field located at the top right-hand side of the panel. 3. Click the New Query icon, or select FileàNew Query from the main menu. 4. Go to the Deal Num field and click the icon within the Selected Values column. The Input Window displays. 5. Enter 32669, 32670, 32686 in the Input Window. 6. Click the OK button. The following displays in the Summary panel. Note: The quotation marks keeps the query in a string. Without the quotation marks, it becomes a list. 7. Execute the query by clicking the Execute and Close button. The query results display.</w:t>
      </w:r>
    </w:p>
    <w:p/>
    <w:p/>
    <w:p>
      <w:r>
        <w:t>Image: a black and white photo of a magni</w:t>
      </w:r>
    </w:p>
    <w:p/>
    <w:p/>
    <w:p>
      <w:r>
        <w:t>Image: a bottle of water with a yellow light coming out</w:t>
      </w:r>
    </w:p>
    <w:p/>
    <w:p/>
    <w:p>
      <w:r>
        <w:t>Image: a computer screen with a white background</w:t>
      </w:r>
    </w:p>
    <w:p/>
    <w:p/>
    <w:p>
      <w:r>
        <w:t>Image: the output window in the windows xp</w:t>
      </w:r>
    </w:p>
    <w:p/>
    <w:p/>
    <w:p>
      <w:r>
        <w:t>Image: the screen shows the number of the windows</w:t>
      </w:r>
    </w:p>
    <w:p/>
    <w:p/>
    <w:p>
      <w:r>
        <w:t>Image: the dial dial for the dial dial dial dial dial dial dial dial dial dial dial dial dial dial dial</w:t>
      </w:r>
    </w:p>
    <w:p/>
    <w:p/>
    <w:p>
      <w:r>
        <w:t>Image: the text editor dial in the editor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