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AFE Desktop Services AFE Desktop Services Overview AFE (Adaptive Front-End) Desktop Services enables the creation of OpenLink Central work environments that are relevant to users and their responsibilities employing filtered pick lists, based on keywords, to customize desktop access. AFE Desktop Services support is available in versions 80R2 and later. See Also AFE Services Reference Documents The following reference documents are available to licensed users: AFE Desktop Service AFE Services Quick Start Guide. Setting Up AFE Desktop Services Setting up AFE Desktop Services is a two step process: Create Desktops Configure OpenLink Central. Create Desktops Use the OpenLink Desktop Builder to configure the desktops required for the environment. The example in the illustration above shows three different desktops for the processing of Options  Options1, Options2 and Options3. Note that the prefix, Option, for these related desktops must be the same to display in the selection list. Configure OpenLink Central 1. Create Desktops required for the User base using OpenLink Desktop Builder. 2. Create Tabs using the Openlink Configurations window if services should logically be segregated from the OpenLink main tab. 3. Create and Configure Button(s) using the Openlink Configurations window, using OpenLink Desktop as the Selected Service. Customize the OpenLink Desktop service by supplying Keyword Arguments via the Service Arguments window. 4. Save the OpenLink Central Configuration from OpenLink Central. Example Create Desktops Create the following desktops, Options1, Options2 and Options3, for Option processing. Create Tabs Create a tab named Custom Services. Create and Configure Button Create and configure an Option Desktops button to accommodate the Option keyword based pick list. From the OpenLink Central Configuration window, Button Configuration tab, Select Custom Services from the Tab Name pick list. Highlight OpenLink Desktop form Available Services and activate it as a Selected Service. Supply Option Desktops as the Button Caption and Tool Tip Text. Select the Options icon. Select String Keywords from the Service Selection pick list and click the Args button. Specify Option as the keyword Value and click OK. Click OK to save the button configuration. The following pick list will display when selecting the Option Desktops button from the Custom Services tab.</w:t>
      </w:r>
    </w:p>
    <w:p/>
    <w:p/>
    <w:p>
      <w:r>
        <w:t>Image: the options dial in the outlook dial dial dial dial dial dial dial dial dial dial dial dial dial dial</w:t>
      </w:r>
    </w:p>
    <w:p/>
    <w:p/>
    <w:p>
      <w:r>
        <w:t>Image: a diagram of the user ' s workflow</w:t>
      </w:r>
    </w:p>
    <w:p/>
    <w:p/>
    <w:p>
      <w:r>
        <w:t>Image: the screen with the text ' ' ' ' and the text ' ' '</w:t>
      </w:r>
    </w:p>
    <w:p/>
    <w:p/>
    <w:p>
      <w:r>
        <w:t>Image: the dial dial in the dial dial dial dial dial dial dial dial dial dial dial dial dial dial dial</w:t>
      </w:r>
    </w:p>
    <w:p/>
    <w:p/>
    <w:p>
      <w:r>
        <w:t>Image: the options dial in the outlook dial dial dial dial dial dial dial dial dial dial dial dial dial dial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