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APM Integration Utility APM Integration Utility NOTE: This is a separately licensed feature. Please contact your account manager for additional information and reference documents. Overview The APM Integration utility is facilitates the generation of SQL integration files required for integrating simulation results as APM packages. This tool targets Professional Services, Consultants, Internal OL Market teams, and developers. Security Privileges The following security privileges are required in order to use this module. Go to the CRM Web Portal for additional information. Privilege ID Privilege Description 2002150 Launch Integration Utility Allows a user to access the APM Integration Utility Screen Environment Variables Not applicable Miscellaneous Pre-Requisites - User Defined Simulation Result (Must be functional) - ID Ranges (Provided upon delivery of License) Accessing this Window Note: There are multiple ways to access this window; however, only one way is defined because some features can only be accessed via this procedure. 1. From Openlink Central, right-click anywhere on the header and select Launch Available Services. The Launch Available Services window displays. 2. Type APM Integration Utility in the Filter Service field, highlight APM Integration Utility in the Available Services panel, and then click Launch. The following window displays: APM Package Design APM can join various results together and enrich dimension data to supported calculated results. As a result, it is best practice to separate the dimension data from the measure data into separate simulation results so that the dimension data can be reused among all the other results with minimal processing time. Identify the desired data to display within APM Determine if the data is considered dimension or measure data: It is dimension data if it is an attribute or property of a deal or nom and does not require any calculation. If it can be queried via the database, it is dimension data. The data will have a data type of Integer or String. It will not have any Double data types. It generally completes quickly. Example of Dimension data: APM Deal Information  Deal Attributes: It is measure data if it requires a simulation to calculate the value. For example, delta, daily volumes. The data will have a data type of Double. It generally takes the longest amount of time to generate. Example of Measure data: APM Delta  Greeks  Delta After a simulation result is created and ready to be integrated into APM, the next step is to run the utility. The APM integration utility is a licensed feature and launching it requires a security privilege. Related Documentation Not applicable See Also Not applicable</w:t>
      </w:r>
    </w:p>
    <w:p/>
    <w:p/>
    <w:p>
      <w:r>
        <w:t>[Table]</w:t>
        <w:br/>
        <w:t xml:space="preserve">| Privilege </w:t>
        <w:br/>
        <w:tab/>
        <w:tab/>
        <w:t xml:space="preserve"> ID | Privilege | Description |</w:t>
        <w:br/>
        <w:t>| --- | --- | --- |</w:t>
        <w:br/>
        <w:t xml:space="preserve">| 2002150 | Launch </w:t>
        <w:br/>
        <w:tab/>
        <w:tab/>
        <w:t xml:space="preserve"> Integration Utility | Allows </w:t>
        <w:br/>
        <w:tab/>
        <w:tab/>
        <w:t xml:space="preserve"> a user to access the APM Integration Utility Screen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