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Script Global Variables Script Global Variables Overview Shows the Global Variables which may be used in Grid Point formulas. Note: This page is for v90r1 and later. For v82r1 and earlier, see AVS Global variables. Accessing This WindowScreen To access this window: Start the Market Manager. Right-click on one of the index nodes and scroll down to Definition. The Standard Official (or Custom) Index window appears. Select Help à Formula Global Variables. The following window displays: Menu Items This window contains the same menu items as the Table Viewer. Buttons This window contains the following buttons: Button Description Prints the current window. Fields This window contains the following fields: Field Description Variable Type Indicates the type of variable displayed. Variable Name Displays the field in the data table that is displayed. Initial Value Displays the default value.</w:t>
      </w:r>
    </w:p>
    <w:p/>
    <w:p/>
    <w:p>
      <w:r>
        <w:t>[Table]</w:t>
        <w:br/>
        <w:t>| Button | Description |</w:t>
        <w:br/>
        <w:t>| --- | --- |</w:t>
        <w:br/>
        <w:t>|  | Prints the current window. |</w:t>
      </w:r>
    </w:p>
    <w:p/>
    <w:p/>
    <w:p>
      <w:r>
        <w:t>[Table]</w:t>
        <w:br/>
        <w:t>| Field | Description |</w:t>
        <w:br/>
        <w:t>| --- | --- |</w:t>
        <w:br/>
        <w:t>| Variable Type | Indicates the type of variable displayed. |</w:t>
        <w:br/>
        <w:t>| Variable Name | Displays the field in the data table that is displayed. |</w:t>
        <w:br/>
        <w:t>| Initial Value | Displays the default value. |</w:t>
      </w:r>
    </w:p>
    <w:p/>
    <w:p/>
    <w:p>
      <w:r>
        <w:t>Image: the screenshote screen shot of the screen shot</w:t>
      </w:r>
    </w:p>
    <w:p/>
    <w:p/>
    <w:p>
      <w:r>
        <w:t>Image: a printer with a black ink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