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BBB" w:rsidRDefault="00102E1C" w:rsidP="00E95BBB">
      <w:pPr>
        <w:pStyle w:val="NoSpacing"/>
        <w:ind w:left="5664" w:firstLine="708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  <w:lang w:eastAsia="bs-Latn-BA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-128270</wp:posOffset>
            </wp:positionV>
            <wp:extent cx="4333875" cy="83058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nboard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0AE" w:rsidRPr="00E95BBB" w:rsidRDefault="00102E1C" w:rsidP="00E95BBB">
      <w:pPr>
        <w:pStyle w:val="NoSpacing"/>
        <w:ind w:left="5664" w:firstLine="708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PINBOARD</w:t>
      </w:r>
    </w:p>
    <w:p w:rsidR="00AD70AE" w:rsidRPr="00E95BBB" w:rsidRDefault="00102E1C" w:rsidP="00E95BBB">
      <w:pPr>
        <w:pStyle w:val="NoSpacing"/>
        <w:ind w:left="6372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Zmaja od Bosne bb</w:t>
      </w:r>
      <w:r w:rsidR="00AD70AE" w:rsidRPr="00E95BBB">
        <w:rPr>
          <w:rFonts w:ascii="Arial" w:hAnsi="Arial" w:cs="Arial"/>
          <w:sz w:val="16"/>
          <w:szCs w:val="16"/>
        </w:rPr>
        <w:t>.</w:t>
      </w:r>
    </w:p>
    <w:p w:rsidR="00AD70AE" w:rsidRPr="00E95BBB" w:rsidRDefault="00AD70AE" w:rsidP="00E95BBB">
      <w:pPr>
        <w:pStyle w:val="NoSpacing"/>
        <w:ind w:left="6372"/>
        <w:jc w:val="both"/>
        <w:rPr>
          <w:rFonts w:ascii="Arial" w:hAnsi="Arial" w:cs="Arial"/>
          <w:sz w:val="16"/>
          <w:szCs w:val="16"/>
        </w:rPr>
      </w:pPr>
      <w:r w:rsidRPr="00E95BBB">
        <w:rPr>
          <w:rFonts w:ascii="Arial" w:hAnsi="Arial" w:cs="Arial"/>
          <w:sz w:val="16"/>
          <w:szCs w:val="16"/>
        </w:rPr>
        <w:t>Sarajevo, 71000</w:t>
      </w:r>
    </w:p>
    <w:p w:rsidR="00AD70AE" w:rsidRDefault="00897F98" w:rsidP="00E95BBB">
      <w:pPr>
        <w:pStyle w:val="NoSpacing"/>
        <w:ind w:left="5664" w:firstLine="708"/>
        <w:jc w:val="both"/>
        <w:rPr>
          <w:rFonts w:ascii="Arial" w:hAnsi="Arial" w:cs="Arial"/>
          <w:sz w:val="16"/>
          <w:szCs w:val="16"/>
        </w:rPr>
      </w:pPr>
      <w:hyperlink r:id="rId6" w:history="1">
        <w:r w:rsidR="00E95BBB" w:rsidRPr="00B92C98">
          <w:rPr>
            <w:rStyle w:val="Hyperlink"/>
            <w:rFonts w:ascii="Arial" w:hAnsi="Arial" w:cs="Arial"/>
            <w:sz w:val="16"/>
            <w:szCs w:val="16"/>
          </w:rPr>
          <w:t>egradanin1@etf.unsa.ba</w:t>
        </w:r>
      </w:hyperlink>
    </w:p>
    <w:p w:rsidR="00E95BBB" w:rsidRDefault="00E95BBB" w:rsidP="00E95BBB">
      <w:pPr>
        <w:pStyle w:val="NoSpacing"/>
        <w:ind w:left="5664" w:firstLine="708"/>
        <w:jc w:val="both"/>
        <w:rPr>
          <w:rFonts w:ascii="Arial" w:hAnsi="Arial" w:cs="Arial"/>
          <w:sz w:val="16"/>
          <w:szCs w:val="16"/>
        </w:rPr>
      </w:pPr>
    </w:p>
    <w:p w:rsidR="00196AAC" w:rsidRDefault="00196AAC" w:rsidP="00E95BBB">
      <w:pPr>
        <w:rPr>
          <w:rFonts w:ascii="Arial" w:hAnsi="Arial" w:cs="Arial"/>
        </w:rPr>
      </w:pPr>
    </w:p>
    <w:p w:rsidR="004240A9" w:rsidRDefault="00E95BBB" w:rsidP="00E95BBB">
      <w:pPr>
        <w:rPr>
          <w:rFonts w:ascii="Arial" w:hAnsi="Arial" w:cs="Arial"/>
        </w:rPr>
      </w:pPr>
      <w:r>
        <w:rPr>
          <w:rFonts w:ascii="Arial" w:hAnsi="Arial" w:cs="Arial"/>
        </w:rPr>
        <w:t>Poštovani,</w:t>
      </w:r>
    </w:p>
    <w:p w:rsidR="00106085" w:rsidRDefault="00106085" w:rsidP="008318B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bs-Latn-BA"/>
        </w:rPr>
        <w:drawing>
          <wp:anchor distT="0" distB="0" distL="114300" distR="114300" simplePos="0" relativeHeight="251639808" behindDoc="0" locked="0" layoutInCell="1" allowOverlap="1" wp14:anchorId="54C464EB" wp14:editId="0D607B78">
            <wp:simplePos x="0" y="0"/>
            <wp:positionH relativeFrom="column">
              <wp:posOffset>-899795</wp:posOffset>
            </wp:positionH>
            <wp:positionV relativeFrom="paragraph">
              <wp:posOffset>791845</wp:posOffset>
            </wp:positionV>
            <wp:extent cx="1980000" cy="356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a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3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0FA">
        <w:rPr>
          <w:rFonts w:ascii="Arial" w:hAnsi="Arial" w:cs="Arial"/>
        </w:rPr>
        <w:t>Velika nam je čast što s</w:t>
      </w:r>
      <w:r w:rsidR="0021242B">
        <w:rPr>
          <w:rFonts w:ascii="Arial" w:hAnsi="Arial" w:cs="Arial"/>
        </w:rPr>
        <w:t>e nalazimo u užem</w:t>
      </w:r>
      <w:r w:rsidR="008C50FA">
        <w:rPr>
          <w:rFonts w:ascii="Arial" w:hAnsi="Arial" w:cs="Arial"/>
        </w:rPr>
        <w:t xml:space="preserve"> izbor</w:t>
      </w:r>
      <w:r w:rsidR="0021242B">
        <w:rPr>
          <w:rFonts w:ascii="Arial" w:hAnsi="Arial" w:cs="Arial"/>
        </w:rPr>
        <w:t>u</w:t>
      </w:r>
      <w:r w:rsidR="008C50FA">
        <w:rPr>
          <w:rFonts w:ascii="Arial" w:hAnsi="Arial" w:cs="Arial"/>
        </w:rPr>
        <w:t xml:space="preserve"> za rad na</w:t>
      </w:r>
      <w:r w:rsidR="0021242B">
        <w:rPr>
          <w:rFonts w:ascii="Arial" w:hAnsi="Arial" w:cs="Arial"/>
        </w:rPr>
        <w:t xml:space="preserve"> Vašem</w:t>
      </w:r>
      <w:r w:rsidR="008C50FA">
        <w:rPr>
          <w:rFonts w:ascii="Arial" w:hAnsi="Arial" w:cs="Arial"/>
        </w:rPr>
        <w:t xml:space="preserve"> projektu „Pinboard“.</w:t>
      </w:r>
      <w:r w:rsidR="00196AAC">
        <w:rPr>
          <w:rFonts w:ascii="Arial" w:hAnsi="Arial" w:cs="Arial"/>
        </w:rPr>
        <w:t xml:space="preserve"> Ovim putem</w:t>
      </w:r>
      <w:r w:rsidR="00AB2538">
        <w:rPr>
          <w:rFonts w:ascii="Arial" w:hAnsi="Arial" w:cs="Arial"/>
        </w:rPr>
        <w:t xml:space="preserve"> ćemo V</w:t>
      </w:r>
      <w:r w:rsidR="0021242B">
        <w:rPr>
          <w:rFonts w:ascii="Arial" w:hAnsi="Arial" w:cs="Arial"/>
        </w:rPr>
        <w:t>am preze</w:t>
      </w:r>
      <w:r w:rsidR="00E26AC7">
        <w:rPr>
          <w:rFonts w:ascii="Arial" w:hAnsi="Arial" w:cs="Arial"/>
        </w:rPr>
        <w:t>n</w:t>
      </w:r>
      <w:r w:rsidR="0021242B">
        <w:rPr>
          <w:rFonts w:ascii="Arial" w:hAnsi="Arial" w:cs="Arial"/>
        </w:rPr>
        <w:t xml:space="preserve">tirati našu ponudu koja će, nadamo se, biti početak jedne </w:t>
      </w:r>
      <w:r w:rsidR="00E26AC7">
        <w:rPr>
          <w:rFonts w:ascii="Arial" w:hAnsi="Arial" w:cs="Arial"/>
        </w:rPr>
        <w:t>uspješne</w:t>
      </w:r>
      <w:r w:rsidR="0021242B">
        <w:rPr>
          <w:rFonts w:ascii="Arial" w:hAnsi="Arial" w:cs="Arial"/>
        </w:rPr>
        <w:t xml:space="preserve"> saradnje.</w:t>
      </w:r>
    </w:p>
    <w:p w:rsidR="00106085" w:rsidRDefault="00106085" w:rsidP="008318B7">
      <w:pPr>
        <w:jc w:val="both"/>
        <w:rPr>
          <w:rFonts w:ascii="Arial" w:hAnsi="Arial" w:cs="Arial"/>
        </w:rPr>
      </w:pPr>
    </w:p>
    <w:p w:rsidR="00B0060F" w:rsidRDefault="000D2AAD" w:rsidP="008318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Okupili smo se kao grupa mladih softver inženjera</w:t>
      </w:r>
      <w:r w:rsidR="00BD1234">
        <w:rPr>
          <w:rFonts w:ascii="Arial" w:hAnsi="Arial" w:cs="Arial"/>
        </w:rPr>
        <w:t>, željnih izazova i pružanja novih, konkur</w:t>
      </w:r>
      <w:r w:rsidR="001178A4">
        <w:rPr>
          <w:rFonts w:ascii="Arial" w:hAnsi="Arial" w:cs="Arial"/>
        </w:rPr>
        <w:t>entnijih, softverskih rješenja.</w:t>
      </w:r>
      <w:r w:rsidR="00E26AC7">
        <w:rPr>
          <w:rFonts w:ascii="Arial" w:hAnsi="Arial" w:cs="Arial"/>
        </w:rPr>
        <w:t xml:space="preserve"> </w:t>
      </w:r>
      <w:r w:rsidR="00BD1234">
        <w:rPr>
          <w:rFonts w:ascii="Arial" w:hAnsi="Arial" w:cs="Arial"/>
        </w:rPr>
        <w:t>Kroz godine, naš tim je dobivao nove stručnjake spremne na timski</w:t>
      </w:r>
      <w:r w:rsidR="001178A4">
        <w:rPr>
          <w:rFonts w:ascii="Arial" w:hAnsi="Arial" w:cs="Arial"/>
        </w:rPr>
        <w:t xml:space="preserve"> rad i zajedničko napredovanje.</w:t>
      </w:r>
      <w:r w:rsidR="00BD1234">
        <w:rPr>
          <w:rFonts w:ascii="Arial" w:hAnsi="Arial" w:cs="Arial"/>
        </w:rPr>
        <w:t xml:space="preserve"> Danas možemo istaknuti veliki broj uspješno završenih projekata i saradnju sa mnogim kompanijama iz Bosne i Hercegovine, ali i inostranstva.  </w:t>
      </w:r>
    </w:p>
    <w:p w:rsidR="003672D0" w:rsidRDefault="00106085" w:rsidP="008318B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bs-Latn-BA"/>
        </w:rPr>
        <w:drawing>
          <wp:anchor distT="0" distB="0" distL="114300" distR="114300" simplePos="0" relativeHeight="251640832" behindDoc="0" locked="0" layoutInCell="1" allowOverlap="1" wp14:anchorId="26FECE33" wp14:editId="18393952">
            <wp:simplePos x="0" y="0"/>
            <wp:positionH relativeFrom="column">
              <wp:posOffset>-899795</wp:posOffset>
            </wp:positionH>
            <wp:positionV relativeFrom="paragraph">
              <wp:posOffset>911860</wp:posOffset>
            </wp:positionV>
            <wp:extent cx="1980000" cy="363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kcij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3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AAC">
        <w:rPr>
          <w:rFonts w:ascii="Arial" w:hAnsi="Arial" w:cs="Arial"/>
        </w:rPr>
        <w:t>Oslanjajući se na dosadašnje iskustvo i sposobnost našeg tima pažljivo smo analizirali Vaše zahtjeve i definirali sljedeće softv</w:t>
      </w:r>
      <w:r w:rsidR="001178A4">
        <w:rPr>
          <w:rFonts w:ascii="Arial" w:hAnsi="Arial" w:cs="Arial"/>
        </w:rPr>
        <w:t>ersko rješenje. Ono je u osnovi</w:t>
      </w:r>
      <w:r w:rsidR="00196AAC">
        <w:rPr>
          <w:rFonts w:ascii="Arial" w:hAnsi="Arial" w:cs="Arial"/>
        </w:rPr>
        <w:t xml:space="preserve"> web aplikacija, za čiji pristup je neophodna Internet konekcija. </w:t>
      </w:r>
      <w:r w:rsidR="00DF0D32">
        <w:rPr>
          <w:rFonts w:ascii="Arial" w:hAnsi="Arial" w:cs="Arial"/>
        </w:rPr>
        <w:t xml:space="preserve">Za korištenje funkcionalnosti aplikacije potrebno je da korisnici </w:t>
      </w:r>
      <w:r w:rsidR="003672D0">
        <w:rPr>
          <w:rFonts w:ascii="Arial" w:hAnsi="Arial" w:cs="Arial"/>
        </w:rPr>
        <w:t xml:space="preserve">posjeduju račun i budu logovani. </w:t>
      </w:r>
    </w:p>
    <w:p w:rsidR="00106085" w:rsidRDefault="00106085" w:rsidP="008318B7">
      <w:pPr>
        <w:jc w:val="both"/>
        <w:rPr>
          <w:rFonts w:ascii="Arial" w:hAnsi="Arial" w:cs="Arial"/>
        </w:rPr>
      </w:pPr>
    </w:p>
    <w:p w:rsidR="00196AAC" w:rsidRDefault="003672D0" w:rsidP="008318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Aplikacija će omogućiti korisnicima da postavljaju slike, kalendar, bilješke te razne linkove. Korisnički račun će se moći povezati sa Instagram, Facebook i Google računom. Korisnik se može registrovati, pristupati Pinboardu preko bilo kojeg od prethodno navedenih računa kao i dijeliti sadržaje sa </w:t>
      </w:r>
      <w:r w:rsidR="00B0060F">
        <w:rPr>
          <w:rFonts w:ascii="Arial" w:hAnsi="Arial" w:cs="Arial"/>
        </w:rPr>
        <w:t>pobrojanih</w:t>
      </w:r>
      <w:r>
        <w:rPr>
          <w:rFonts w:ascii="Arial" w:hAnsi="Arial" w:cs="Arial"/>
        </w:rPr>
        <w:t xml:space="preserve"> mreža. </w:t>
      </w:r>
      <w:r w:rsidR="000B43F1">
        <w:rPr>
          <w:rFonts w:ascii="Arial" w:hAnsi="Arial" w:cs="Arial"/>
        </w:rPr>
        <w:t>S obzirom da ste</w:t>
      </w:r>
      <w:r w:rsidR="00B0060F">
        <w:rPr>
          <w:rFonts w:ascii="Arial" w:hAnsi="Arial" w:cs="Arial"/>
        </w:rPr>
        <w:t xml:space="preserve"> spomenuli da je aplikacija nam</w:t>
      </w:r>
      <w:r w:rsidR="003D1542">
        <w:rPr>
          <w:rFonts w:ascii="Arial" w:hAnsi="Arial" w:cs="Arial"/>
        </w:rPr>
        <w:t>ijenjena prvenstveno mladima</w:t>
      </w:r>
      <w:r w:rsidR="000B43F1">
        <w:rPr>
          <w:rFonts w:ascii="Arial" w:hAnsi="Arial" w:cs="Arial"/>
        </w:rPr>
        <w:t>,</w:t>
      </w:r>
      <w:r w:rsidR="003D1542">
        <w:rPr>
          <w:rFonts w:ascii="Arial" w:hAnsi="Arial" w:cs="Arial"/>
        </w:rPr>
        <w:t xml:space="preserve"> kako za razonodu tako i za poslovne aktivnosti</w:t>
      </w:r>
      <w:r w:rsidR="000B43F1">
        <w:rPr>
          <w:rFonts w:ascii="Arial" w:hAnsi="Arial" w:cs="Arial"/>
        </w:rPr>
        <w:t>,</w:t>
      </w:r>
      <w:r w:rsidR="003D1542">
        <w:rPr>
          <w:rFonts w:ascii="Arial" w:hAnsi="Arial" w:cs="Arial"/>
        </w:rPr>
        <w:t xml:space="preserve"> nastojat ćemo i njen izgled prilagoditi takvoj ciljnoj skupini. </w:t>
      </w:r>
    </w:p>
    <w:p w:rsidR="00B0060F" w:rsidRDefault="00B0060F" w:rsidP="00E95BBB">
      <w:pPr>
        <w:rPr>
          <w:rFonts w:ascii="Arial" w:hAnsi="Arial" w:cs="Arial"/>
        </w:rPr>
      </w:pPr>
      <w:r>
        <w:rPr>
          <w:rFonts w:ascii="Arial" w:hAnsi="Arial" w:cs="Arial"/>
        </w:rPr>
        <w:t>Osnovne funkcionalnosti koje pruža aplikacija:</w:t>
      </w:r>
    </w:p>
    <w:p w:rsidR="00B0060F" w:rsidRDefault="00B0060F" w:rsidP="00B006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Izrada korisničkog računa </w:t>
      </w:r>
    </w:p>
    <w:p w:rsidR="003D1542" w:rsidRDefault="00B0060F" w:rsidP="00B006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D1542">
        <w:rPr>
          <w:rFonts w:ascii="Arial" w:hAnsi="Arial" w:cs="Arial"/>
        </w:rPr>
        <w:t xml:space="preserve">Login </w:t>
      </w:r>
      <w:r w:rsidR="003D1542">
        <w:rPr>
          <w:rFonts w:ascii="Arial" w:hAnsi="Arial" w:cs="Arial"/>
        </w:rPr>
        <w:t>unošenjem</w:t>
      </w:r>
      <w:r w:rsidRPr="003D1542">
        <w:rPr>
          <w:rFonts w:ascii="Arial" w:hAnsi="Arial" w:cs="Arial"/>
        </w:rPr>
        <w:t xml:space="preserve"> osnovnih podataka </w:t>
      </w:r>
    </w:p>
    <w:p w:rsidR="00B0060F" w:rsidRPr="00030216" w:rsidRDefault="00B0060F" w:rsidP="000302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D1542">
        <w:rPr>
          <w:rFonts w:ascii="Arial" w:hAnsi="Arial" w:cs="Arial"/>
        </w:rPr>
        <w:t xml:space="preserve">Postavljanje slika, kalendara, bilješki i linkova direktno sa uređaja ili dijeljenjem </w:t>
      </w:r>
      <w:r w:rsidRPr="00030216">
        <w:rPr>
          <w:rFonts w:ascii="Arial" w:hAnsi="Arial" w:cs="Arial"/>
        </w:rPr>
        <w:t>sadržaja sa Instagram, Facebook i</w:t>
      </w:r>
      <w:r w:rsidR="000B43F1" w:rsidRPr="00030216">
        <w:rPr>
          <w:rFonts w:ascii="Arial" w:hAnsi="Arial" w:cs="Arial"/>
        </w:rPr>
        <w:t>li</w:t>
      </w:r>
      <w:r w:rsidRPr="00030216">
        <w:rPr>
          <w:rFonts w:ascii="Arial" w:hAnsi="Arial" w:cs="Arial"/>
        </w:rPr>
        <w:t xml:space="preserve"> Google računa</w:t>
      </w:r>
    </w:p>
    <w:p w:rsidR="00106085" w:rsidRDefault="00106085" w:rsidP="00E95BBB">
      <w:pPr>
        <w:rPr>
          <w:rFonts w:ascii="Arial" w:hAnsi="Arial" w:cs="Arial"/>
        </w:rPr>
      </w:pPr>
    </w:p>
    <w:p w:rsidR="00030216" w:rsidRDefault="0003021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0060F" w:rsidRDefault="00030216" w:rsidP="00E95BBB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bs-Latn-BA"/>
        </w:rPr>
        <w:lastRenderedPageBreak/>
        <w:drawing>
          <wp:anchor distT="0" distB="0" distL="114300" distR="114300" simplePos="0" relativeHeight="251649024" behindDoc="0" locked="0" layoutInCell="1" allowOverlap="1" wp14:anchorId="079E8971" wp14:editId="680B5E9C">
            <wp:simplePos x="0" y="0"/>
            <wp:positionH relativeFrom="column">
              <wp:posOffset>-1004570</wp:posOffset>
            </wp:positionH>
            <wp:positionV relativeFrom="paragraph">
              <wp:posOffset>-497205</wp:posOffset>
            </wp:positionV>
            <wp:extent cx="1979930" cy="3562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datn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60F">
        <w:rPr>
          <w:rFonts w:ascii="Arial" w:hAnsi="Arial" w:cs="Arial"/>
        </w:rPr>
        <w:t>Dodatne funkcionalnosti koje pruža aplikacija:</w:t>
      </w:r>
    </w:p>
    <w:p w:rsidR="00B0060F" w:rsidRDefault="003D1542" w:rsidP="00B006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Promjena </w:t>
      </w:r>
      <w:r w:rsidR="004240A9">
        <w:rPr>
          <w:rFonts w:ascii="Arial" w:hAnsi="Arial" w:cs="Arial"/>
        </w:rPr>
        <w:t xml:space="preserve">pozadine </w:t>
      </w:r>
    </w:p>
    <w:p w:rsidR="00111D7A" w:rsidRPr="00111D7A" w:rsidRDefault="003D1542" w:rsidP="00111D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D1542">
        <w:rPr>
          <w:rFonts w:ascii="Arial" w:hAnsi="Arial" w:cs="Arial"/>
        </w:rPr>
        <w:t xml:space="preserve">Login </w:t>
      </w:r>
      <w:r>
        <w:rPr>
          <w:rFonts w:ascii="Arial" w:hAnsi="Arial" w:cs="Arial"/>
        </w:rPr>
        <w:t>koristeći već postojeći Instagram, Facebook ili Google račun</w:t>
      </w:r>
      <w:r w:rsidRPr="003D1542">
        <w:rPr>
          <w:rFonts w:ascii="Arial" w:hAnsi="Arial" w:cs="Arial"/>
        </w:rPr>
        <w:t xml:space="preserve"> </w:t>
      </w:r>
    </w:p>
    <w:p w:rsidR="004240A9" w:rsidRDefault="004240A9" w:rsidP="008318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Kako ne postoji podjela među korisnicima, tako aplikacija svima koji imaju račun pruža jednake mogućnosti.</w:t>
      </w:r>
    </w:p>
    <w:p w:rsidR="000B43F1" w:rsidRDefault="004240A9" w:rsidP="008318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Naglašavamo da ćemo uložiti veliki napor da omo</w:t>
      </w:r>
      <w:r w:rsidR="00EE5851">
        <w:rPr>
          <w:rFonts w:ascii="Arial" w:hAnsi="Arial" w:cs="Arial"/>
        </w:rPr>
        <w:t>gućimo visok stepen sigurnosti,</w:t>
      </w:r>
      <w:r>
        <w:rPr>
          <w:rFonts w:ascii="Arial" w:hAnsi="Arial" w:cs="Arial"/>
        </w:rPr>
        <w:t xml:space="preserve"> pouzdanosti </w:t>
      </w:r>
      <w:r w:rsidR="00EE5851">
        <w:rPr>
          <w:rFonts w:ascii="Arial" w:hAnsi="Arial" w:cs="Arial"/>
        </w:rPr>
        <w:t xml:space="preserve">i dostupnost aplikacije </w:t>
      </w:r>
      <w:r>
        <w:rPr>
          <w:rFonts w:ascii="Arial" w:hAnsi="Arial" w:cs="Arial"/>
        </w:rPr>
        <w:t xml:space="preserve">kako bi Vaši korisnici bili zadovoljni. </w:t>
      </w:r>
      <w:r w:rsidR="00BC0801">
        <w:rPr>
          <w:rFonts w:ascii="Arial" w:hAnsi="Arial" w:cs="Arial"/>
        </w:rPr>
        <w:t>Važno j</w:t>
      </w:r>
      <w:r w:rsidR="00376193">
        <w:rPr>
          <w:rFonts w:ascii="Arial" w:hAnsi="Arial" w:cs="Arial"/>
        </w:rPr>
        <w:t>e</w:t>
      </w:r>
      <w:r w:rsidR="00BC0801">
        <w:rPr>
          <w:rFonts w:ascii="Arial" w:hAnsi="Arial" w:cs="Arial"/>
        </w:rPr>
        <w:t xml:space="preserve"> naglas</w:t>
      </w:r>
      <w:r w:rsidR="00376193">
        <w:rPr>
          <w:rFonts w:ascii="Arial" w:hAnsi="Arial" w:cs="Arial"/>
        </w:rPr>
        <w:t>it</w:t>
      </w:r>
      <w:r w:rsidR="00BC0801">
        <w:rPr>
          <w:rFonts w:ascii="Arial" w:hAnsi="Arial" w:cs="Arial"/>
        </w:rPr>
        <w:t>i kako u našem radu</w:t>
      </w:r>
      <w:r>
        <w:rPr>
          <w:rFonts w:ascii="Arial" w:hAnsi="Arial" w:cs="Arial"/>
        </w:rPr>
        <w:t xml:space="preserve"> </w:t>
      </w:r>
      <w:r w:rsidR="00BC0801">
        <w:rPr>
          <w:rFonts w:ascii="Arial" w:hAnsi="Arial" w:cs="Arial"/>
        </w:rPr>
        <w:t xml:space="preserve">posvećujemo veliku </w:t>
      </w:r>
      <w:r>
        <w:rPr>
          <w:rFonts w:ascii="Arial" w:hAnsi="Arial" w:cs="Arial"/>
        </w:rPr>
        <w:t xml:space="preserve">pažnju </w:t>
      </w:r>
      <w:r w:rsidR="00EE5851">
        <w:rPr>
          <w:rFonts w:ascii="Arial" w:hAnsi="Arial" w:cs="Arial"/>
        </w:rPr>
        <w:t>na</w:t>
      </w:r>
      <w:r w:rsidR="000B43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jednostavno održa</w:t>
      </w:r>
      <w:r w:rsidR="00EE5851">
        <w:rPr>
          <w:rFonts w:ascii="Arial" w:hAnsi="Arial" w:cs="Arial"/>
        </w:rPr>
        <w:t>vanje, detaljnu dokumentaciju i zadovoljavanj</w:t>
      </w:r>
      <w:r w:rsidR="00376193">
        <w:rPr>
          <w:rFonts w:ascii="Arial" w:hAnsi="Arial" w:cs="Arial"/>
        </w:rPr>
        <w:t>e zakonskih i društvenih normi.</w:t>
      </w:r>
      <w:r w:rsidR="00EE5851">
        <w:rPr>
          <w:rFonts w:ascii="Arial" w:hAnsi="Arial" w:cs="Arial"/>
        </w:rPr>
        <w:t xml:space="preserve"> </w:t>
      </w:r>
      <w:r w:rsidR="00376193">
        <w:rPr>
          <w:rFonts w:ascii="Arial" w:hAnsi="Arial" w:cs="Arial"/>
        </w:rPr>
        <w:t>Podrazumijevamo da aplikacija sadrži podlogu za</w:t>
      </w:r>
      <w:r w:rsidR="00EE5851">
        <w:rPr>
          <w:rFonts w:ascii="Arial" w:hAnsi="Arial" w:cs="Arial"/>
        </w:rPr>
        <w:t xml:space="preserve"> </w:t>
      </w:r>
      <w:r w:rsidR="00376193">
        <w:rPr>
          <w:rFonts w:ascii="Arial" w:hAnsi="Arial" w:cs="Arial"/>
        </w:rPr>
        <w:t xml:space="preserve">jednostavnu </w:t>
      </w:r>
      <w:r w:rsidR="00EE5851">
        <w:rPr>
          <w:rFonts w:ascii="Arial" w:hAnsi="Arial" w:cs="Arial"/>
        </w:rPr>
        <w:t xml:space="preserve">za integraciju </w:t>
      </w:r>
      <w:r w:rsidR="00376193">
        <w:rPr>
          <w:rFonts w:ascii="Arial" w:hAnsi="Arial" w:cs="Arial"/>
        </w:rPr>
        <w:t xml:space="preserve">sa drugim sistemima </w:t>
      </w:r>
      <w:r w:rsidR="00EE5851">
        <w:rPr>
          <w:rFonts w:ascii="Arial" w:hAnsi="Arial" w:cs="Arial"/>
        </w:rPr>
        <w:t>i moguću nadogranju.</w:t>
      </w:r>
      <w:r>
        <w:rPr>
          <w:rFonts w:ascii="Arial" w:hAnsi="Arial" w:cs="Arial"/>
        </w:rPr>
        <w:t xml:space="preserve"> </w:t>
      </w:r>
    </w:p>
    <w:p w:rsidR="00111D7A" w:rsidRDefault="00531A9A" w:rsidP="00111D7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Razvijena aplikacija će biti jednostavna za korištenje i ispunjavat će Vaše zahtjeve.  </w:t>
      </w:r>
    </w:p>
    <w:p w:rsidR="00111D7A" w:rsidRDefault="00111D7A" w:rsidP="00111D7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bs-Latn-BA"/>
        </w:rPr>
        <w:drawing>
          <wp:anchor distT="0" distB="0" distL="114300" distR="114300" simplePos="0" relativeHeight="251673600" behindDoc="0" locked="0" layoutInCell="1" allowOverlap="1" wp14:anchorId="30F43FC4" wp14:editId="253F0F9B">
            <wp:simplePos x="0" y="0"/>
            <wp:positionH relativeFrom="column">
              <wp:posOffset>3824605</wp:posOffset>
            </wp:positionH>
            <wp:positionV relativeFrom="paragraph">
              <wp:posOffset>24130</wp:posOffset>
            </wp:positionV>
            <wp:extent cx="1866900" cy="18669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k-your-calenda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D7A" w:rsidRDefault="00111D7A" w:rsidP="00E95B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Planirano vrijeme izrade projekta je </w:t>
      </w:r>
      <w:r w:rsidRPr="00111D7A">
        <w:rPr>
          <w:rFonts w:ascii="Arial" w:hAnsi="Arial" w:cs="Arial"/>
          <w:b/>
        </w:rPr>
        <w:t>3 mjeseca</w:t>
      </w:r>
      <w:r>
        <w:rPr>
          <w:rFonts w:ascii="Arial" w:hAnsi="Arial" w:cs="Arial"/>
        </w:rPr>
        <w:t>.</w:t>
      </w:r>
    </w:p>
    <w:p w:rsidR="00111D7A" w:rsidRDefault="00111D7A" w:rsidP="00E95BBB">
      <w:pPr>
        <w:rPr>
          <w:rFonts w:ascii="Arial" w:hAnsi="Arial" w:cs="Arial"/>
        </w:rPr>
      </w:pPr>
    </w:p>
    <w:p w:rsidR="00EE5851" w:rsidRDefault="0028525A" w:rsidP="00E95BBB">
      <w:pPr>
        <w:rPr>
          <w:rFonts w:ascii="Arial" w:hAnsi="Arial" w:cs="Arial"/>
        </w:rPr>
      </w:pPr>
      <w:r>
        <w:rPr>
          <w:rFonts w:ascii="Arial" w:hAnsi="Arial" w:cs="Arial"/>
        </w:rPr>
        <w:t>U cijenu</w:t>
      </w:r>
      <w:r w:rsidR="00111D7A">
        <w:rPr>
          <w:rFonts w:ascii="Arial" w:hAnsi="Arial" w:cs="Arial"/>
        </w:rPr>
        <w:t xml:space="preserve"> su uključene sljedeće aktivnosti našeg razvojnog procesa</w:t>
      </w:r>
      <w:r w:rsidR="00EE5851">
        <w:rPr>
          <w:rFonts w:ascii="Arial" w:hAnsi="Arial" w:cs="Arial"/>
        </w:rPr>
        <w:t>:</w:t>
      </w:r>
    </w:p>
    <w:p w:rsidR="00EE5851" w:rsidRDefault="00EE5851" w:rsidP="00EE58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Analiza i dizajn sistema</w:t>
      </w:r>
    </w:p>
    <w:p w:rsidR="00EE5851" w:rsidRDefault="00EE5851" w:rsidP="00EE58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Implementacija i integracija softvera</w:t>
      </w:r>
    </w:p>
    <w:p w:rsidR="00EE5851" w:rsidRDefault="00EE5851" w:rsidP="00EE58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Prateća dokumentacija i upustva za uporabu</w:t>
      </w:r>
    </w:p>
    <w:p w:rsidR="00EE5851" w:rsidRDefault="00EE5851" w:rsidP="00EE58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Besplatno održavanje u trajanju od 7 mjeseci</w:t>
      </w:r>
    </w:p>
    <w:p w:rsidR="00EE5851" w:rsidRDefault="00EE5851" w:rsidP="00EE58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Besplatna intervencija u slučaju nepredviđenih situacija u toku prve dvije godine korištenja</w:t>
      </w:r>
    </w:p>
    <w:p w:rsidR="00111D7A" w:rsidRPr="00DD247E" w:rsidRDefault="00EE5851" w:rsidP="00111D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Besplatan trening uko</w:t>
      </w:r>
      <w:r w:rsidR="000B43F1">
        <w:rPr>
          <w:rFonts w:ascii="Arial" w:hAnsi="Arial" w:cs="Arial"/>
        </w:rPr>
        <w:t xml:space="preserve">liko </w:t>
      </w:r>
      <w:r w:rsidR="006E46D0">
        <w:rPr>
          <w:rFonts w:ascii="Arial" w:hAnsi="Arial" w:cs="Arial"/>
        </w:rPr>
        <w:t>se ukaže potreba</w:t>
      </w:r>
    </w:p>
    <w:p w:rsidR="00111D7A" w:rsidRPr="00111D7A" w:rsidRDefault="00111D7A" w:rsidP="00111D7A">
      <w:pPr>
        <w:rPr>
          <w:rFonts w:ascii="Arial" w:hAnsi="Arial" w:cs="Arial"/>
          <w:color w:val="FF0000"/>
        </w:rPr>
      </w:pPr>
      <w:r>
        <w:rPr>
          <w:rFonts w:ascii="Arial" w:hAnsi="Arial" w:cs="Arial"/>
        </w:rPr>
        <w:t>Ukupna cijena naših usluga do vremena završetka</w:t>
      </w:r>
      <w:r w:rsidRPr="00111D7A">
        <w:rPr>
          <w:rFonts w:ascii="Arial" w:hAnsi="Arial" w:cs="Arial"/>
        </w:rPr>
        <w:t xml:space="preserve"> izrade je: </w:t>
      </w:r>
      <w:r w:rsidR="00DD247E" w:rsidRPr="00DD247E">
        <w:rPr>
          <w:rFonts w:ascii="Arial" w:hAnsi="Arial" w:cs="Arial"/>
          <w:i/>
        </w:rPr>
        <w:t>50.000 KM</w:t>
      </w:r>
    </w:p>
    <w:p w:rsidR="00DD247E" w:rsidRDefault="00531A9A" w:rsidP="008318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Ukoliko odlučite da naš tim razvija rješenje za Vaš projeka</w:t>
      </w:r>
      <w:r w:rsidR="008B5414">
        <w:rPr>
          <w:rFonts w:ascii="Arial" w:hAnsi="Arial" w:cs="Arial"/>
        </w:rPr>
        <w:t>t garantiramo Vam kvalitetnu sa</w:t>
      </w:r>
      <w:r>
        <w:rPr>
          <w:rFonts w:ascii="Arial" w:hAnsi="Arial" w:cs="Arial"/>
        </w:rPr>
        <w:t>radnj</w:t>
      </w:r>
      <w:r w:rsidR="00623685">
        <w:rPr>
          <w:rFonts w:ascii="Arial" w:hAnsi="Arial" w:cs="Arial"/>
        </w:rPr>
        <w:t xml:space="preserve">u. </w:t>
      </w:r>
      <w:r w:rsidR="000B43F1">
        <w:rPr>
          <w:rFonts w:ascii="Arial" w:hAnsi="Arial" w:cs="Arial"/>
        </w:rPr>
        <w:t>Pored redovnih izvještaja, bit</w:t>
      </w:r>
      <w:r>
        <w:rPr>
          <w:rFonts w:ascii="Arial" w:hAnsi="Arial" w:cs="Arial"/>
        </w:rPr>
        <w:t xml:space="preserve"> ćete u mogućnosti u </w:t>
      </w:r>
      <w:r w:rsidR="000B43F1">
        <w:rPr>
          <w:rFonts w:ascii="Arial" w:hAnsi="Arial" w:cs="Arial"/>
        </w:rPr>
        <w:t>svakom trenutku dobiti informaciju</w:t>
      </w:r>
      <w:r>
        <w:rPr>
          <w:rFonts w:ascii="Arial" w:hAnsi="Arial" w:cs="Arial"/>
        </w:rPr>
        <w:t xml:space="preserve"> o trenutnom stanju projekta, o tome koliko je stvari završ</w:t>
      </w:r>
      <w:r w:rsidR="00623685">
        <w:rPr>
          <w:rFonts w:ascii="Arial" w:hAnsi="Arial" w:cs="Arial"/>
        </w:rPr>
        <w:t xml:space="preserve">eno i koje su sljedeće u planu. </w:t>
      </w:r>
      <w:r>
        <w:rPr>
          <w:rFonts w:ascii="Arial" w:hAnsi="Arial" w:cs="Arial"/>
        </w:rPr>
        <w:t xml:space="preserve">Naši menadžeri će biti dostupni za komunikaciju i voljni </w:t>
      </w:r>
      <w:r w:rsidR="000B43F1">
        <w:rPr>
          <w:rFonts w:ascii="Arial" w:hAnsi="Arial" w:cs="Arial"/>
        </w:rPr>
        <w:t xml:space="preserve">za otklanjanje mogućih nejasnoća. Na potencijalne iznenadne promjene, nastojat ćemo odgovoriti u što kraćem vremenskom roku, ne smanjujući kvalitet rješenja. </w:t>
      </w:r>
    </w:p>
    <w:p w:rsidR="007B0D11" w:rsidRDefault="000B43F1" w:rsidP="00897F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Veliku pažnju smo </w:t>
      </w:r>
      <w:r w:rsidR="00111D7A">
        <w:rPr>
          <w:rFonts w:ascii="Arial" w:hAnsi="Arial" w:cs="Arial"/>
        </w:rPr>
        <w:t>posvećujemo</w:t>
      </w:r>
      <w:r>
        <w:rPr>
          <w:rFonts w:ascii="Arial" w:hAnsi="Arial" w:cs="Arial"/>
        </w:rPr>
        <w:t xml:space="preserve"> ispunjavanju </w:t>
      </w:r>
      <w:r w:rsidR="007B0D11">
        <w:rPr>
          <w:rFonts w:ascii="Arial" w:hAnsi="Arial" w:cs="Arial"/>
        </w:rPr>
        <w:t xml:space="preserve">zahtjeva naručioca ali </w:t>
      </w:r>
      <w:r w:rsidR="00111D7A">
        <w:rPr>
          <w:rFonts w:ascii="Arial" w:hAnsi="Arial" w:cs="Arial"/>
        </w:rPr>
        <w:t>uvijek značaj želja klijenta</w:t>
      </w:r>
      <w:r w:rsidR="007B0D11">
        <w:rPr>
          <w:rFonts w:ascii="Arial" w:hAnsi="Arial" w:cs="Arial"/>
        </w:rPr>
        <w:t xml:space="preserve">. </w:t>
      </w:r>
      <w:r w:rsidR="00111D7A">
        <w:rPr>
          <w:rFonts w:ascii="Arial" w:hAnsi="Arial" w:cs="Arial"/>
        </w:rPr>
        <w:t>Stavljamo akcenat na pozitivnu saradnju jer smatramo da samo na taj način možemo graditi pozitivne poslovne veze za budućnost. S</w:t>
      </w:r>
      <w:r w:rsidR="007B0D11">
        <w:rPr>
          <w:rFonts w:ascii="Arial" w:hAnsi="Arial" w:cs="Arial"/>
        </w:rPr>
        <w:t>matramo da smo pravi saradnik za Vašu firmu i iskreno se nadamo pozitivnom ishodu na obostarno zadovoljstvo.</w:t>
      </w:r>
      <w:bookmarkStart w:id="0" w:name="_GoBack"/>
      <w:bookmarkEnd w:id="0"/>
    </w:p>
    <w:p w:rsidR="007B0D11" w:rsidRDefault="007B0D11" w:rsidP="007B0D11">
      <w:pPr>
        <w:ind w:left="5664" w:firstLine="708"/>
        <w:rPr>
          <w:rFonts w:ascii="Arial" w:hAnsi="Arial" w:cs="Arial"/>
        </w:rPr>
      </w:pPr>
      <w:r>
        <w:rPr>
          <w:rFonts w:ascii="Arial" w:hAnsi="Arial" w:cs="Arial"/>
        </w:rPr>
        <w:t>S poštovanjem,</w:t>
      </w:r>
    </w:p>
    <w:p w:rsidR="00B0060F" w:rsidRPr="00E95BBB" w:rsidRDefault="00111D7A" w:rsidP="00DD247E">
      <w:pPr>
        <w:ind w:left="5664" w:firstLine="708"/>
        <w:rPr>
          <w:rFonts w:ascii="Arial" w:hAnsi="Arial" w:cs="Arial"/>
        </w:rPr>
      </w:pPr>
      <w:r>
        <w:rPr>
          <w:rFonts w:ascii="Arial" w:hAnsi="Arial" w:cs="Arial"/>
        </w:rPr>
        <w:t>SI Pinboard Team</w:t>
      </w:r>
    </w:p>
    <w:sectPr w:rsidR="00B0060F" w:rsidRPr="00E95BBB" w:rsidSect="00150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872BB"/>
    <w:multiLevelType w:val="hybridMultilevel"/>
    <w:tmpl w:val="23668D22"/>
    <w:lvl w:ilvl="0" w:tplc="11F425D8">
      <w:start w:val="1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AB"/>
    <w:rsid w:val="00013122"/>
    <w:rsid w:val="00030216"/>
    <w:rsid w:val="000B2F41"/>
    <w:rsid w:val="000B43F1"/>
    <w:rsid w:val="000D2AAD"/>
    <w:rsid w:val="00102E1C"/>
    <w:rsid w:val="00106085"/>
    <w:rsid w:val="00111D7A"/>
    <w:rsid w:val="001178A4"/>
    <w:rsid w:val="001501CD"/>
    <w:rsid w:val="00196AAC"/>
    <w:rsid w:val="001B3A92"/>
    <w:rsid w:val="0021242B"/>
    <w:rsid w:val="0028525A"/>
    <w:rsid w:val="002E32B3"/>
    <w:rsid w:val="003672D0"/>
    <w:rsid w:val="00376193"/>
    <w:rsid w:val="003D1542"/>
    <w:rsid w:val="004240A9"/>
    <w:rsid w:val="00531A9A"/>
    <w:rsid w:val="00623685"/>
    <w:rsid w:val="006E46D0"/>
    <w:rsid w:val="007B0D11"/>
    <w:rsid w:val="008318B7"/>
    <w:rsid w:val="00880C8B"/>
    <w:rsid w:val="00897F98"/>
    <w:rsid w:val="008B5414"/>
    <w:rsid w:val="008C50FA"/>
    <w:rsid w:val="00AB2538"/>
    <w:rsid w:val="00AD70AE"/>
    <w:rsid w:val="00B0060F"/>
    <w:rsid w:val="00BA24A4"/>
    <w:rsid w:val="00BC0801"/>
    <w:rsid w:val="00BD1234"/>
    <w:rsid w:val="00DD247E"/>
    <w:rsid w:val="00DE37AB"/>
    <w:rsid w:val="00DF0D32"/>
    <w:rsid w:val="00E26AC7"/>
    <w:rsid w:val="00E95BBB"/>
    <w:rsid w:val="00EE5851"/>
    <w:rsid w:val="00F51803"/>
    <w:rsid w:val="00F9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4AD05E-611E-42E2-A18B-F46641E8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A9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D70A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95B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0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gradanin1@etf.unsa.b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Emira</dc:creator>
  <cp:lastModifiedBy>Kenan</cp:lastModifiedBy>
  <cp:revision>2</cp:revision>
  <dcterms:created xsi:type="dcterms:W3CDTF">2018-03-14T15:22:00Z</dcterms:created>
  <dcterms:modified xsi:type="dcterms:W3CDTF">2018-03-14T15:22:00Z</dcterms:modified>
</cp:coreProperties>
</file>