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0"/>
          <w:rtl w:val="0"/>
        </w:rPr>
        <w:t xml:space="preserve">SOFTVERSKO RJEŠENJE ZA OBRAČUN PLATA</w:t>
      </w:r>
    </w:p>
    <w:p w:rsidR="00000000" w:rsidDel="00000000" w:rsidP="00000000" w:rsidRDefault="00000000" w:rsidRPr="00000000">
      <w:pPr>
        <w:contextualSpacing w:val="0"/>
        <w:jc w:val="center"/>
      </w:pPr>
      <w:r w:rsidDel="00000000" w:rsidR="00000000" w:rsidRPr="00000000">
        <w:rPr>
          <w:i w:val="1"/>
          <w:u w:val="single"/>
          <w:rtl w:val="0"/>
        </w:rPr>
        <w:t xml:space="preserve">-USER INTERFACE SPECIFICATION-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624263" cy="1168608"/>
            <wp:effectExtent b="0" l="0" r="0" t="0"/>
            <wp:docPr id="14" name="image30.png"/>
            <a:graphic>
              <a:graphicData uri="http://schemas.openxmlformats.org/drawingml/2006/picture">
                <pic:pic>
                  <pic:nvPicPr>
                    <pic:cNvPr id="0" name="image30.png"/>
                    <pic:cNvPicPr preferRelativeResize="0"/>
                  </pic:nvPicPr>
                  <pic:blipFill>
                    <a:blip r:embed="rId5"/>
                    <a:srcRect b="0" l="0" r="0" t="0"/>
                    <a:stretch>
                      <a:fillRect/>
                    </a:stretch>
                  </pic:blipFill>
                  <pic:spPr>
                    <a:xfrm>
                      <a:off x="0" y="0"/>
                      <a:ext cx="3624263" cy="1168608"/>
                    </a:xfrm>
                    <a:prstGeom prst="rect"/>
                    <a:ln/>
                  </pic:spPr>
                </pic:pic>
              </a:graphicData>
            </a:graphic>
          </wp:inline>
        </w:drawing>
      </w:r>
      <w:r w:rsidDel="00000000" w:rsidR="00000000" w:rsidRPr="00000000">
        <w:rPr>
          <w:rtl w:val="0"/>
        </w:rPr>
      </w:r>
    </w:p>
    <w:p w:rsidR="00000000" w:rsidDel="00000000" w:rsidP="00000000" w:rsidRDefault="00000000" w:rsidRPr="00000000">
      <w:pPr>
        <w:ind w:left="3870" w:firstLine="0"/>
        <w:contextualSpacing w:val="0"/>
      </w:pPr>
      <w:r w:rsidDel="00000000" w:rsidR="00000000" w:rsidRPr="00000000">
        <w:rPr>
          <w:rtl w:val="0"/>
        </w:rPr>
        <w:t xml:space="preserve">ElevenS</w:t>
      </w:r>
    </w:p>
    <w:p w:rsidR="00000000" w:rsidDel="00000000" w:rsidP="00000000" w:rsidRDefault="00000000" w:rsidRPr="00000000">
      <w:pPr>
        <w:ind w:left="3870" w:firstLine="0"/>
        <w:contextualSpacing w:val="0"/>
      </w:pPr>
      <w:r w:rsidDel="00000000" w:rsidR="00000000" w:rsidRPr="00000000">
        <w:rPr>
          <w:rtl w:val="0"/>
        </w:rPr>
        <w:t xml:space="preserve">Zmaja od Bosne bb</w:t>
      </w:r>
    </w:p>
    <w:p w:rsidR="00000000" w:rsidDel="00000000" w:rsidP="00000000" w:rsidRDefault="00000000" w:rsidRPr="00000000">
      <w:pPr>
        <w:ind w:left="3870" w:firstLine="0"/>
        <w:contextualSpacing w:val="0"/>
      </w:pPr>
      <w:r w:rsidDel="00000000" w:rsidR="00000000" w:rsidRPr="00000000">
        <w:rPr>
          <w:rtl w:val="0"/>
        </w:rPr>
        <w:t xml:space="preserve">71000, Sarajevo</w:t>
      </w:r>
    </w:p>
    <w:p w:rsidR="00000000" w:rsidDel="00000000" w:rsidP="00000000" w:rsidRDefault="00000000" w:rsidRPr="00000000">
      <w:pPr>
        <w:ind w:left="3870" w:firstLine="0"/>
        <w:contextualSpacing w:val="0"/>
      </w:pPr>
      <w:r w:rsidDel="00000000" w:rsidR="00000000" w:rsidRPr="00000000">
        <w:rPr>
          <w:rtl w:val="0"/>
        </w:rPr>
        <w:t xml:space="preserve">www.elevens.com.ba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tabs>
          <w:tab w:val="right" w:pos="8190"/>
        </w:tabs>
        <w:ind w:left="6480" w:firstLine="0"/>
        <w:contextualSpacing w:val="0"/>
      </w:pPr>
      <w:r w:rsidDel="00000000" w:rsidR="00000000" w:rsidRPr="00000000">
        <w:rPr>
          <w:rtl w:val="0"/>
        </w:rPr>
        <w:t xml:space="preserve">                </w:t>
      </w:r>
      <w:r w:rsidDel="00000000" w:rsidR="00000000" w:rsidRPr="00000000">
        <w:rPr>
          <w:b w:val="1"/>
          <w:rtl w:val="0"/>
        </w:rPr>
        <w:t xml:space="preserve">  </w:t>
      </w:r>
      <w:r w:rsidDel="00000000" w:rsidR="00000000" w:rsidRPr="00000000">
        <w:rPr>
          <w:b w:val="1"/>
          <w:color w:val="cc0000"/>
          <w:u w:val="single"/>
          <w:rtl w:val="0"/>
        </w:rPr>
        <w:t xml:space="preserve">TIM 11</w:t>
      </w:r>
    </w:p>
    <w:p w:rsidR="00000000" w:rsidDel="00000000" w:rsidP="00000000" w:rsidRDefault="00000000" w:rsidRPr="00000000">
      <w:pPr>
        <w:tabs>
          <w:tab w:val="right" w:pos="7560"/>
          <w:tab w:val="center" w:pos="990"/>
        </w:tabs>
        <w:ind w:left="7560" w:firstLine="0"/>
        <w:contextualSpacing w:val="0"/>
      </w:pPr>
      <w:r w:rsidDel="00000000" w:rsidR="00000000" w:rsidRPr="00000000">
        <w:rPr>
          <w:rtl w:val="0"/>
        </w:rPr>
        <w:t xml:space="preserve">Muslija Adnan</w:t>
      </w:r>
    </w:p>
    <w:p w:rsidR="00000000" w:rsidDel="00000000" w:rsidP="00000000" w:rsidRDefault="00000000" w:rsidRPr="00000000">
      <w:pPr>
        <w:tabs>
          <w:tab w:val="right" w:pos="7740"/>
        </w:tabs>
        <w:ind w:left="7920" w:hanging="450"/>
        <w:contextualSpacing w:val="0"/>
      </w:pPr>
      <w:r w:rsidDel="00000000" w:rsidR="00000000" w:rsidRPr="00000000">
        <w:rPr>
          <w:rtl w:val="0"/>
        </w:rPr>
        <w:t xml:space="preserve"> Aida pločo</w:t>
      </w:r>
    </w:p>
    <w:p w:rsidR="00000000" w:rsidDel="00000000" w:rsidP="00000000" w:rsidRDefault="00000000" w:rsidRPr="00000000">
      <w:pPr>
        <w:tabs>
          <w:tab w:val="right" w:pos="7740"/>
        </w:tabs>
        <w:ind w:left="7560" w:firstLine="0"/>
        <w:contextualSpacing w:val="0"/>
      </w:pPr>
      <w:r w:rsidDel="00000000" w:rsidR="00000000" w:rsidRPr="00000000">
        <w:rPr>
          <w:rtl w:val="0"/>
        </w:rPr>
        <w:t xml:space="preserve">Zana Tatar</w:t>
      </w:r>
    </w:p>
    <w:p w:rsidR="00000000" w:rsidDel="00000000" w:rsidP="00000000" w:rsidRDefault="00000000" w:rsidRPr="00000000">
      <w:pPr>
        <w:tabs>
          <w:tab w:val="right" w:pos="7740"/>
        </w:tabs>
        <w:ind w:left="7560" w:firstLine="0"/>
        <w:contextualSpacing w:val="0"/>
      </w:pPr>
      <w:r w:rsidDel="00000000" w:rsidR="00000000" w:rsidRPr="00000000">
        <w:rPr>
          <w:rtl w:val="0"/>
        </w:rPr>
        <w:t xml:space="preserve">Edin Strojil</w:t>
      </w:r>
    </w:p>
    <w:p w:rsidR="00000000" w:rsidDel="00000000" w:rsidP="00000000" w:rsidRDefault="00000000" w:rsidRPr="00000000">
      <w:pPr>
        <w:tabs>
          <w:tab w:val="right" w:pos="7560"/>
        </w:tabs>
        <w:ind w:left="7200" w:firstLine="0"/>
        <w:contextualSpacing w:val="0"/>
      </w:pPr>
      <w:r w:rsidDel="00000000" w:rsidR="00000000" w:rsidRPr="00000000">
        <w:rPr>
          <w:rtl w:val="0"/>
        </w:rPr>
        <w:t xml:space="preserve">      Solaković Irma</w:t>
      </w:r>
    </w:p>
    <w:p w:rsidR="00000000" w:rsidDel="00000000" w:rsidP="00000000" w:rsidRDefault="00000000" w:rsidRPr="00000000">
      <w:pPr>
        <w:tabs>
          <w:tab w:val="right" w:pos="7290"/>
        </w:tabs>
        <w:ind w:left="7380" w:hanging="270"/>
        <w:contextualSpacing w:val="0"/>
      </w:pPr>
      <w:r w:rsidDel="00000000" w:rsidR="00000000" w:rsidRPr="00000000">
        <w:rPr>
          <w:rtl w:val="0"/>
        </w:rPr>
        <w:t xml:space="preserve">       Muratović Ensar</w:t>
      </w:r>
    </w:p>
    <w:p w:rsidR="00000000" w:rsidDel="00000000" w:rsidP="00000000" w:rsidRDefault="00000000" w:rsidRPr="00000000">
      <w:pPr>
        <w:tabs>
          <w:tab w:val="right" w:pos="8190"/>
        </w:tabs>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SARAJEVO, 30.04.2015. GODINE</w:t>
      </w:r>
    </w:p>
    <w:p w:rsidR="00000000" w:rsidDel="00000000" w:rsidP="00000000" w:rsidRDefault="00000000" w:rsidRPr="00000000">
      <w:pPr>
        <w:pStyle w:val="Heading1"/>
        <w:contextualSpacing w:val="0"/>
      </w:pPr>
      <w:bookmarkStart w:colFirst="0" w:colLast="0" w:name="h.4dkshdcvktj6"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n0zo1hclpu45" w:id="1"/>
      <w:bookmarkEnd w:id="1"/>
      <w:r w:rsidDel="00000000" w:rsidR="00000000" w:rsidRPr="00000000">
        <w:rPr>
          <w:rtl w:val="0"/>
        </w:rPr>
      </w:r>
    </w:p>
    <w:p w:rsidR="00000000" w:rsidDel="00000000" w:rsidP="00000000" w:rsidRDefault="00000000" w:rsidRPr="00000000">
      <w:pPr>
        <w:pStyle w:val="Heading1"/>
        <w:contextualSpacing w:val="0"/>
      </w:pPr>
      <w:bookmarkStart w:colFirst="0" w:colLast="0" w:name="h.67pjgani44v0" w:id="2"/>
      <w:bookmarkEnd w:id="2"/>
      <w:r w:rsidDel="00000000" w:rsidR="00000000" w:rsidRPr="00000000">
        <w:rPr>
          <w:rtl w:val="0"/>
        </w:rPr>
      </w:r>
    </w:p>
    <w:p w:rsidR="00000000" w:rsidDel="00000000" w:rsidP="00000000" w:rsidRDefault="00000000" w:rsidRPr="00000000">
      <w:pPr>
        <w:numPr>
          <w:ilvl w:val="0"/>
          <w:numId w:val="1"/>
        </w:numPr>
        <w:ind w:left="720" w:hanging="360"/>
        <w:contextualSpacing w:val="1"/>
        <w:rPr/>
      </w:pPr>
      <w:hyperlink w:anchor="h.ld5g3xi1y49k">
        <w:r w:rsidDel="00000000" w:rsidR="00000000" w:rsidRPr="00000000">
          <w:rPr>
            <w:u w:val="single"/>
            <w:rtl w:val="0"/>
          </w:rPr>
          <w:t xml:space="preserve">Use case dijagrami</w:t>
        </w:r>
      </w:hyperlink>
      <w:r w:rsidDel="00000000" w:rsidR="00000000" w:rsidRPr="00000000">
        <w:rPr>
          <w:rtl w:val="0"/>
        </w:rPr>
        <w:t xml:space="preserve">…………………………………………………………………….2</w:t>
      </w:r>
    </w:p>
    <w:p w:rsidR="00000000" w:rsidDel="00000000" w:rsidP="00000000" w:rsidRDefault="00000000" w:rsidRPr="00000000">
      <w:pPr>
        <w:numPr>
          <w:ilvl w:val="1"/>
          <w:numId w:val="1"/>
        </w:numPr>
        <w:ind w:left="1440" w:hanging="360"/>
        <w:contextualSpacing w:val="1"/>
        <w:rPr/>
      </w:pPr>
      <w:r w:rsidDel="00000000" w:rsidR="00000000" w:rsidRPr="00000000">
        <w:rPr>
          <w:u w:val="single"/>
          <w:rtl w:val="0"/>
        </w:rPr>
        <w:t xml:space="preserve">Use case za operatera</w:t>
      </w:r>
      <w:r w:rsidDel="00000000" w:rsidR="00000000" w:rsidRPr="00000000">
        <w:rPr>
          <w:rtl w:val="0"/>
        </w:rPr>
        <w:t xml:space="preserve">………………………………………………………..2</w:t>
      </w:r>
    </w:p>
    <w:p w:rsidR="00000000" w:rsidDel="00000000" w:rsidP="00000000" w:rsidRDefault="00000000" w:rsidRPr="00000000">
      <w:pPr>
        <w:numPr>
          <w:ilvl w:val="1"/>
          <w:numId w:val="1"/>
        </w:numPr>
        <w:ind w:left="1440" w:hanging="360"/>
        <w:contextualSpacing w:val="1"/>
        <w:rPr/>
      </w:pPr>
      <w:r w:rsidDel="00000000" w:rsidR="00000000" w:rsidRPr="00000000">
        <w:rPr>
          <w:u w:val="single"/>
          <w:rtl w:val="0"/>
        </w:rPr>
        <w:t xml:space="preserve">Use case za administratora</w:t>
      </w:r>
      <w:r w:rsidDel="00000000" w:rsidR="00000000" w:rsidRPr="00000000">
        <w:rPr>
          <w:rtl w:val="0"/>
        </w:rPr>
        <w:t xml:space="preserve">…………………………………………………..3</w:t>
      </w:r>
    </w:p>
    <w:p w:rsidR="00000000" w:rsidDel="00000000" w:rsidP="00000000" w:rsidRDefault="00000000" w:rsidRPr="00000000">
      <w:pPr>
        <w:numPr>
          <w:ilvl w:val="1"/>
          <w:numId w:val="1"/>
        </w:numPr>
        <w:ind w:left="1440" w:hanging="360"/>
        <w:contextualSpacing w:val="1"/>
        <w:rPr/>
      </w:pPr>
      <w:r w:rsidDel="00000000" w:rsidR="00000000" w:rsidRPr="00000000">
        <w:rPr>
          <w:u w:val="single"/>
          <w:rtl w:val="0"/>
        </w:rPr>
        <w:t xml:space="preserve">Use case za čitav sistem</w:t>
      </w:r>
      <w:r w:rsidDel="00000000" w:rsidR="00000000" w:rsidRPr="00000000">
        <w:rPr>
          <w:rtl w:val="0"/>
        </w:rPr>
        <w:t xml:space="preserve">……………………………………………………..4</w:t>
      </w:r>
    </w:p>
    <w:p w:rsidR="00000000" w:rsidDel="00000000" w:rsidP="00000000" w:rsidRDefault="00000000" w:rsidRPr="00000000">
      <w:pPr>
        <w:numPr>
          <w:ilvl w:val="1"/>
          <w:numId w:val="1"/>
        </w:numPr>
        <w:ind w:left="1440" w:hanging="360"/>
        <w:contextualSpacing w:val="1"/>
        <w:rPr/>
      </w:pPr>
      <w:r w:rsidDel="00000000" w:rsidR="00000000" w:rsidRPr="00000000">
        <w:rPr>
          <w:u w:val="single"/>
          <w:rtl w:val="0"/>
        </w:rPr>
        <w:t xml:space="preserve">Dodavanje osnovice plate</w:t>
      </w:r>
      <w:r w:rsidDel="00000000" w:rsidR="00000000" w:rsidRPr="00000000">
        <w:rPr>
          <w:rtl w:val="0"/>
        </w:rPr>
        <w:t xml:space="preserve">…………………………………………………….5</w:t>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u w:val="single"/>
          <w:rtl w:val="0"/>
        </w:rPr>
        <w:t xml:space="preserve">Dodjeljivanje privilegija</w:t>
      </w:r>
      <w:r w:rsidDel="00000000" w:rsidR="00000000" w:rsidRPr="00000000">
        <w:rPr>
          <w:rtl w:val="0"/>
        </w:rPr>
        <w:t xml:space="preserve">………………………………………………………...6</w:t>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u w:val="single"/>
          <w:rtl w:val="0"/>
        </w:rPr>
        <w:t xml:space="preserve">Generisanje izvještaja</w:t>
      </w:r>
      <w:r w:rsidDel="00000000" w:rsidR="00000000" w:rsidRPr="00000000">
        <w:rPr>
          <w:rtl w:val="0"/>
        </w:rPr>
        <w:t xml:space="preserve">………………………………………………………...6</w:t>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u w:val="single"/>
          <w:rtl w:val="0"/>
        </w:rPr>
        <w:t xml:space="preserve">Obračun isplaćenog iznosa za bolovanje</w:t>
      </w:r>
      <w:r w:rsidDel="00000000" w:rsidR="00000000" w:rsidRPr="00000000">
        <w:rPr>
          <w:rtl w:val="0"/>
        </w:rPr>
        <w:t xml:space="preserve">…………………………………...7</w:t>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u w:val="single"/>
          <w:rtl w:val="0"/>
        </w:rPr>
        <w:t xml:space="preserve">Obračun poreza</w:t>
      </w:r>
      <w:r w:rsidDel="00000000" w:rsidR="00000000" w:rsidRPr="00000000">
        <w:rPr>
          <w:rtl w:val="0"/>
        </w:rPr>
        <w:t xml:space="preserve">……………………………………………………………….7</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u w:val="single"/>
          <w:rtl w:val="0"/>
        </w:rPr>
        <w:t xml:space="preserve">Arhitektura sistema</w:t>
      </w:r>
      <w:r w:rsidDel="00000000" w:rsidR="00000000" w:rsidRPr="00000000">
        <w:rPr>
          <w:rtl w:val="0"/>
        </w:rPr>
        <w:t xml:space="preserve">…………………………………………………………………….8</w:t>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u w:val="single"/>
          <w:rtl w:val="0"/>
        </w:rPr>
        <w:t xml:space="preserve">Prezentacijski sloj</w:t>
      </w:r>
      <w:r w:rsidDel="00000000" w:rsidR="00000000" w:rsidRPr="00000000">
        <w:rPr>
          <w:rtl w:val="0"/>
        </w:rPr>
        <w:t xml:space="preserve">……………………………………………………………..8</w:t>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u w:val="single"/>
          <w:rtl w:val="0"/>
        </w:rPr>
        <w:t xml:space="preserve">Aplikacijski sloj</w:t>
      </w:r>
      <w:r w:rsidDel="00000000" w:rsidR="00000000" w:rsidRPr="00000000">
        <w:rPr>
          <w:rtl w:val="0"/>
        </w:rPr>
        <w:t xml:space="preserve">…………………………………………………………………8</w:t>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u w:val="single"/>
          <w:rtl w:val="0"/>
        </w:rPr>
        <w:t xml:space="preserve">Sloj baze podataka</w:t>
      </w:r>
      <w:r w:rsidDel="00000000" w:rsidR="00000000" w:rsidRPr="00000000">
        <w:rPr>
          <w:rtl w:val="0"/>
        </w:rPr>
        <w:t xml:space="preserve">…………………………………………………………….8</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u w:val="single"/>
          <w:rtl w:val="0"/>
        </w:rPr>
        <w:t xml:space="preserve">Activity dijagrami</w:t>
      </w:r>
      <w:r w:rsidDel="00000000" w:rsidR="00000000" w:rsidRPr="00000000">
        <w:rPr>
          <w:rtl w:val="0"/>
        </w:rPr>
        <w:t xml:space="preserve">………………………………………………………………………10</w:t>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u w:val="single"/>
          <w:rtl w:val="0"/>
        </w:rPr>
        <w:t xml:space="preserve">Obračun za isplatu bolovanja</w:t>
      </w:r>
      <w:r w:rsidDel="00000000" w:rsidR="00000000" w:rsidRPr="00000000">
        <w:rPr>
          <w:rtl w:val="0"/>
        </w:rPr>
        <w:t xml:space="preserve">………………………………………………..10</w:t>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u w:val="single"/>
          <w:rtl w:val="0"/>
        </w:rPr>
        <w:t xml:space="preserve">Generisanje izvještaja</w:t>
      </w:r>
      <w:r w:rsidDel="00000000" w:rsidR="00000000" w:rsidRPr="00000000">
        <w:rPr>
          <w:rtl w:val="0"/>
        </w:rPr>
        <w:t xml:space="preserve">………………………………………………………..11</w:t>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u w:val="single"/>
          <w:rtl w:val="0"/>
        </w:rPr>
        <w:t xml:space="preserve">Obračun poreza</w:t>
      </w:r>
      <w:r w:rsidDel="00000000" w:rsidR="00000000" w:rsidRPr="00000000">
        <w:rPr>
          <w:rtl w:val="0"/>
        </w:rPr>
        <w:t xml:space="preserve">………………………………………………………………12</w:t>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u w:val="single"/>
          <w:rtl w:val="0"/>
        </w:rPr>
        <w:t xml:space="preserve">Dodavanje osnovice</w:t>
      </w:r>
      <w:r w:rsidDel="00000000" w:rsidR="00000000" w:rsidRPr="00000000">
        <w:rPr>
          <w:rtl w:val="0"/>
        </w:rPr>
        <w:t xml:space="preserve">………………………………………………………….13</w:t>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u w:val="single"/>
          <w:rtl w:val="0"/>
        </w:rPr>
        <w:t xml:space="preserve">Dodjeljivanje privilegija operaterima</w:t>
      </w:r>
      <w:r w:rsidDel="00000000" w:rsidR="00000000" w:rsidRPr="00000000">
        <w:rPr>
          <w:rtl w:val="0"/>
        </w:rPr>
        <w:t xml:space="preserve">…………………………………………14</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u w:val="single"/>
          <w:rtl w:val="0"/>
        </w:rPr>
        <w:t xml:space="preserve">Class dijagram</w:t>
      </w:r>
      <w:r w:rsidDel="00000000" w:rsidR="00000000" w:rsidRPr="00000000">
        <w:rPr>
          <w:rtl w:val="0"/>
        </w:rPr>
        <w:t xml:space="preserve">………………………………………………………………………...15</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u w:val="single"/>
          <w:rtl w:val="0"/>
        </w:rPr>
        <w:t xml:space="preserve">ER dijagram</w:t>
      </w:r>
      <w:r w:rsidDel="00000000" w:rsidR="00000000" w:rsidRPr="00000000">
        <w:rPr>
          <w:rtl w:val="0"/>
        </w:rPr>
        <w:t xml:space="preserve">……………………………………………………………………………16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sff5q6bjh65m"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xzbkhsvxel9n" w:id="4"/>
      <w:bookmarkEnd w:id="4"/>
      <w:r w:rsidDel="00000000" w:rsidR="00000000" w:rsidRPr="00000000">
        <w:rPr>
          <w:rtl w:val="0"/>
        </w:rPr>
      </w:r>
    </w:p>
    <w:p w:rsidR="00000000" w:rsidDel="00000000" w:rsidP="00000000" w:rsidRDefault="00000000" w:rsidRPr="00000000">
      <w:pPr>
        <w:pStyle w:val="Heading1"/>
        <w:contextualSpacing w:val="0"/>
        <w:rPr/>
      </w:pPr>
      <w:bookmarkStart w:colFirst="0" w:colLast="0" w:name="h.ld5g3xi1y49k" w:id="5"/>
      <w:bookmarkEnd w:id="5"/>
      <w:r w:rsidDel="00000000" w:rsidR="00000000" w:rsidRPr="00000000">
        <w:rPr>
          <w:rFonts w:ascii="Arial" w:cs="Arial" w:eastAsia="Arial" w:hAnsi="Arial"/>
          <w:b w:val="1"/>
          <w:color w:val="cc0000"/>
          <w:rtl w:val="0"/>
        </w:rPr>
        <w:t xml:space="preserve">1. Use case dijagrami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cc0000"/>
          <w:sz w:val="26"/>
          <w:rtl w:val="0"/>
        </w:rPr>
        <w:t xml:space="preserve">1.1 Use case za operatera</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5359400"/>
            <wp:effectExtent b="0" l="0" r="0" t="0"/>
            <wp:docPr descr="Prvi.jpg" id="2" name="image13.jpg"/>
            <a:graphic>
              <a:graphicData uri="http://schemas.openxmlformats.org/drawingml/2006/picture">
                <pic:pic>
                  <pic:nvPicPr>
                    <pic:cNvPr descr="Prvi.jpg" id="0" name="image13.jpg"/>
                    <pic:cNvPicPr preferRelativeResize="0"/>
                  </pic:nvPicPr>
                  <pic:blipFill>
                    <a:blip r:embed="rId6"/>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6"/>
          <w:rtl w:val="0"/>
        </w:rPr>
        <w:t xml:space="preserve">1.2 Use case za administratora:</w:t>
      </w:r>
    </w:p>
    <w:p w:rsidR="00000000" w:rsidDel="00000000" w:rsidP="00000000" w:rsidRDefault="00000000" w:rsidRPr="00000000">
      <w:pPr>
        <w:contextualSpacing w:val="0"/>
      </w:pPr>
      <w:r w:rsidDel="00000000" w:rsidR="00000000" w:rsidRPr="00000000">
        <w:drawing>
          <wp:inline distB="114300" distT="114300" distL="114300" distR="114300">
            <wp:extent cx="5743575" cy="3619500"/>
            <wp:effectExtent b="0" l="0" r="0" t="0"/>
            <wp:docPr descr="Drugi.jpg" id="3" name="image16.jpg"/>
            <a:graphic>
              <a:graphicData uri="http://schemas.openxmlformats.org/drawingml/2006/picture">
                <pic:pic>
                  <pic:nvPicPr>
                    <pic:cNvPr descr="Drugi.jpg" id="0" name="image16.jpg"/>
                    <pic:cNvPicPr preferRelativeResize="0"/>
                  </pic:nvPicPr>
                  <pic:blipFill>
                    <a:blip r:embed="rId7"/>
                    <a:srcRect b="0" l="0" r="0" t="0"/>
                    <a:stretch>
                      <a:fillRect/>
                    </a:stretch>
                  </pic:blipFill>
                  <pic:spPr>
                    <a:xfrm>
                      <a:off x="0" y="0"/>
                      <a:ext cx="5743575" cy="3619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6"/>
          <w:rtl w:val="0"/>
        </w:rPr>
        <w:t xml:space="preserve">1.3 Use case za citav sistem:</w:t>
      </w:r>
    </w:p>
    <w:p w:rsidR="00000000" w:rsidDel="00000000" w:rsidP="00000000" w:rsidRDefault="00000000" w:rsidRPr="00000000">
      <w:pPr>
        <w:contextualSpacing w:val="0"/>
      </w:pPr>
      <w:r w:rsidDel="00000000" w:rsidR="00000000" w:rsidRPr="00000000">
        <w:drawing>
          <wp:inline distB="114300" distT="114300" distL="114300" distR="114300">
            <wp:extent cx="5943600" cy="7747000"/>
            <wp:effectExtent b="0" l="0" r="0" t="0"/>
            <wp:docPr descr="Citav.jpg" id="7" name="image21.jpg"/>
            <a:graphic>
              <a:graphicData uri="http://schemas.openxmlformats.org/drawingml/2006/picture">
                <pic:pic>
                  <pic:nvPicPr>
                    <pic:cNvPr descr="Citav.jpg" id="0" name="image21.jpg"/>
                    <pic:cNvPicPr preferRelativeResize="0"/>
                  </pic:nvPicPr>
                  <pic:blipFill>
                    <a:blip r:embed="rId8"/>
                    <a:srcRect b="0" l="0" r="0" t="0"/>
                    <a:stretch>
                      <a:fillRect/>
                    </a:stretch>
                  </pic:blipFill>
                  <pic:spPr>
                    <a:xfrm>
                      <a:off x="0" y="0"/>
                      <a:ext cx="5943600" cy="7747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cc0000"/>
          <w:sz w:val="26"/>
          <w:rtl w:val="0"/>
        </w:rPr>
        <w:t xml:space="preserve">1.4 Dodavanje osnovice plate:</w:t>
      </w:r>
    </w:p>
    <w:p w:rsidR="00000000" w:rsidDel="00000000" w:rsidP="00000000" w:rsidRDefault="00000000" w:rsidRPr="00000000">
      <w:pPr>
        <w:contextualSpacing w:val="0"/>
      </w:pPr>
      <w:r w:rsidDel="00000000" w:rsidR="00000000" w:rsidRPr="00000000">
        <w:drawing>
          <wp:inline distB="114300" distT="114300" distL="114300" distR="114300">
            <wp:extent cx="5943600" cy="3810000"/>
            <wp:effectExtent b="0" l="0" r="0" t="0"/>
            <wp:docPr descr="DodavanjeOsnovicePlate.jpg" id="8" name="image22.jpg"/>
            <a:graphic>
              <a:graphicData uri="http://schemas.openxmlformats.org/drawingml/2006/picture">
                <pic:pic>
                  <pic:nvPicPr>
                    <pic:cNvPr descr="DodavanjeOsnovicePlate.jpg" id="0" name="image22.jpg"/>
                    <pic:cNvPicPr preferRelativeResize="0"/>
                  </pic:nvPicPr>
                  <pic:blipFill>
                    <a:blip r:embed="rId9"/>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6"/>
          <w:rtl w:val="0"/>
        </w:rPr>
        <w:t xml:space="preserve">1.5 Dodjeljivanje privilegija:</w:t>
      </w:r>
    </w:p>
    <w:p w:rsidR="00000000" w:rsidDel="00000000" w:rsidP="00000000" w:rsidRDefault="00000000" w:rsidRPr="00000000">
      <w:pPr>
        <w:contextualSpacing w:val="0"/>
      </w:pPr>
      <w:r w:rsidDel="00000000" w:rsidR="00000000" w:rsidRPr="00000000">
        <w:drawing>
          <wp:inline distB="114300" distT="114300" distL="114300" distR="114300">
            <wp:extent cx="5214938" cy="3650456"/>
            <wp:effectExtent b="0" l="0" r="0" t="0"/>
            <wp:docPr descr="DodijeljivanjePrivilegija.jpg" id="9" name="image23.jpg"/>
            <a:graphic>
              <a:graphicData uri="http://schemas.openxmlformats.org/drawingml/2006/picture">
                <pic:pic>
                  <pic:nvPicPr>
                    <pic:cNvPr descr="DodijeljivanjePrivilegija.jpg" id="0" name="image23.jpg"/>
                    <pic:cNvPicPr preferRelativeResize="0"/>
                  </pic:nvPicPr>
                  <pic:blipFill>
                    <a:blip r:embed="rId10"/>
                    <a:srcRect b="0" l="0" r="0" t="0"/>
                    <a:stretch>
                      <a:fillRect/>
                    </a:stretch>
                  </pic:blipFill>
                  <pic:spPr>
                    <a:xfrm>
                      <a:off x="0" y="0"/>
                      <a:ext cx="5214938" cy="365045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6"/>
          <w:rtl w:val="0"/>
        </w:rPr>
        <w:t xml:space="preserve">1.6 Generisanje izvještaja:</w:t>
      </w:r>
    </w:p>
    <w:p w:rsidR="00000000" w:rsidDel="00000000" w:rsidP="00000000" w:rsidRDefault="00000000" w:rsidRPr="00000000">
      <w:pPr>
        <w:contextualSpacing w:val="0"/>
      </w:pPr>
      <w:r w:rsidDel="00000000" w:rsidR="00000000" w:rsidRPr="00000000">
        <w:drawing>
          <wp:inline distB="114300" distT="114300" distL="114300" distR="114300">
            <wp:extent cx="5943600" cy="2743200"/>
            <wp:effectExtent b="0" l="0" r="0" t="0"/>
            <wp:docPr descr="GenerisanjeIzvještaja.jpg" id="1" name="image03.jpg"/>
            <a:graphic>
              <a:graphicData uri="http://schemas.openxmlformats.org/drawingml/2006/picture">
                <pic:pic>
                  <pic:nvPicPr>
                    <pic:cNvPr descr="GenerisanjeIzvještaja.jpg" id="0" name="image03.jpg"/>
                    <pic:cNvPicPr preferRelativeResize="0"/>
                  </pic:nvPicPr>
                  <pic:blipFill>
                    <a:blip r:embed="rId11"/>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6"/>
          <w:rtl w:val="0"/>
        </w:rPr>
        <w:t xml:space="preserve">1.7 Obračun isplaćenog iznosa za bolovanje:</w:t>
      </w:r>
    </w:p>
    <w:p w:rsidR="00000000" w:rsidDel="00000000" w:rsidP="00000000" w:rsidRDefault="00000000" w:rsidRPr="00000000">
      <w:pPr>
        <w:contextualSpacing w:val="0"/>
      </w:pPr>
      <w:r w:rsidDel="00000000" w:rsidR="00000000" w:rsidRPr="00000000">
        <w:drawing>
          <wp:inline distB="114300" distT="114300" distL="114300" distR="114300">
            <wp:extent cx="5600700" cy="4419600"/>
            <wp:effectExtent b="0" l="0" r="0" t="0"/>
            <wp:docPr descr="ObračunIznosaBolovanje.jpg" id="6" name="image20.jpg"/>
            <a:graphic>
              <a:graphicData uri="http://schemas.openxmlformats.org/drawingml/2006/picture">
                <pic:pic>
                  <pic:nvPicPr>
                    <pic:cNvPr descr="ObračunIznosaBolovanje.jpg" id="0" name="image20.jpg"/>
                    <pic:cNvPicPr preferRelativeResize="0"/>
                  </pic:nvPicPr>
                  <pic:blipFill>
                    <a:blip r:embed="rId12"/>
                    <a:srcRect b="0" l="0" r="0" t="0"/>
                    <a:stretch>
                      <a:fillRect/>
                    </a:stretch>
                  </pic:blipFill>
                  <pic:spPr>
                    <a:xfrm>
                      <a:off x="0" y="0"/>
                      <a:ext cx="5600700" cy="441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cc0000"/>
          <w:sz w:val="26"/>
          <w:rtl w:val="0"/>
        </w:rPr>
        <w:t xml:space="preserve">1.8 Obračun poreza:</w:t>
      </w:r>
    </w:p>
    <w:p w:rsidR="00000000" w:rsidDel="00000000" w:rsidP="00000000" w:rsidRDefault="00000000" w:rsidRPr="00000000">
      <w:pPr>
        <w:contextualSpacing w:val="0"/>
      </w:pPr>
      <w:r w:rsidDel="00000000" w:rsidR="00000000" w:rsidRPr="00000000">
        <w:drawing>
          <wp:inline distB="114300" distT="114300" distL="114300" distR="114300">
            <wp:extent cx="5943600" cy="2806700"/>
            <wp:effectExtent b="0" l="0" r="0" t="0"/>
            <wp:docPr descr="ObračunPoreza.jpg" id="17" name="image33.jpg"/>
            <a:graphic>
              <a:graphicData uri="http://schemas.openxmlformats.org/drawingml/2006/picture">
                <pic:pic>
                  <pic:nvPicPr>
                    <pic:cNvPr descr="ObračunPoreza.jpg" id="0" name="image33.jpg"/>
                    <pic:cNvPicPr preferRelativeResize="0"/>
                  </pic:nvPicPr>
                  <pic:blipFill>
                    <a:blip r:embed="rId13"/>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32"/>
          <w:rtl w:val="0"/>
        </w:rPr>
        <w:t xml:space="preserve">2. Arhitektura sistema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Cilj nam je da imamo takvu arhitekuru koja će omogućiti lake izmjene i fleksibilnost. Odlučili smo se za three-tier arhitekturu.</w:t>
      </w:r>
    </w:p>
    <w:p w:rsidR="00000000" w:rsidDel="00000000" w:rsidP="00000000" w:rsidRDefault="00000000" w:rsidRPr="00000000">
      <w:pPr>
        <w:contextualSpacing w:val="0"/>
      </w:pPr>
      <w:r w:rsidDel="00000000" w:rsidR="00000000" w:rsidRPr="00000000">
        <w:rPr>
          <w:rtl w:val="0"/>
        </w:rPr>
        <w:t xml:space="preserve">Dakle, imat ćemo logički tri odvojene cjeline, odnosno kako je to specifično za three-tier arhitekturu: prezentacijski, aplikacijski sloj i sloj baze podataka.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Slojevi se neće fizički odvajati, i bit će implementirani na istom fizičkom uređaju.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6"/>
          <w:rtl w:val="0"/>
        </w:rPr>
        <w:t xml:space="preserve">2.1 Prezentacijski sloj</w:t>
      </w:r>
    </w:p>
    <w:p w:rsidR="00000000" w:rsidDel="00000000" w:rsidP="00000000" w:rsidRDefault="00000000" w:rsidRPr="00000000">
      <w:pPr>
        <w:contextualSpacing w:val="0"/>
      </w:pPr>
      <w:r w:rsidDel="00000000" w:rsidR="00000000" w:rsidRPr="00000000">
        <w:rPr>
          <w:rtl w:val="0"/>
        </w:rPr>
        <w:t xml:space="preserve">Ovaj sloj podrazumijeva interfejs prema korisniku i prikaz različitih vrsta izvještaja. Interfejs se sastoji od različitih grafičkih elemenata i prikaza koji su detaljnije opisani u specifikaciji dizajna.</w:t>
      </w:r>
    </w:p>
    <w:p w:rsidR="00000000" w:rsidDel="00000000" w:rsidP="00000000" w:rsidRDefault="00000000" w:rsidRPr="00000000">
      <w:pPr>
        <w:contextualSpacing w:val="0"/>
      </w:pPr>
      <w:r w:rsidDel="00000000" w:rsidR="00000000" w:rsidRPr="00000000">
        <w:rPr>
          <w:rtl w:val="0"/>
        </w:rPr>
        <w:t xml:space="preserve">U ovom sloju neće biti implementirana nikakva logika, nego iskljucivo prezentacija podataka, koji će se dobavljati preko aplikacijskog sloja.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6"/>
          <w:rtl w:val="0"/>
        </w:rPr>
        <w:t xml:space="preserve">2.2 Aplikacijski sloj (biznis sloj, logički sloj)</w:t>
      </w:r>
    </w:p>
    <w:p w:rsidR="00000000" w:rsidDel="00000000" w:rsidP="00000000" w:rsidRDefault="00000000" w:rsidRPr="00000000">
      <w:pPr>
        <w:contextualSpacing w:val="0"/>
      </w:pPr>
      <w:r w:rsidDel="00000000" w:rsidR="00000000" w:rsidRPr="00000000">
        <w:rPr>
          <w:rtl w:val="0"/>
        </w:rPr>
        <w:t xml:space="preserve">U ovom sloju će se nalaziti metode i klase, puteme koji će biti realizovana logika sistema. To jeste, u našem slučaju razne metode za obračun, dodavanje radnika, brisanje i slično, će biti implementirane u ovom sloju.</w:t>
      </w:r>
    </w:p>
    <w:p w:rsidR="00000000" w:rsidDel="00000000" w:rsidP="00000000" w:rsidRDefault="00000000" w:rsidRPr="00000000">
      <w:pPr>
        <w:contextualSpacing w:val="0"/>
      </w:pPr>
      <w:r w:rsidDel="00000000" w:rsidR="00000000" w:rsidRPr="00000000">
        <w:rPr>
          <w:rtl w:val="0"/>
        </w:rPr>
        <w:t xml:space="preserve">Ovaj sloj je posrednik između prezentacijskog sloja i sloja baze podataka.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6"/>
          <w:rtl w:val="0"/>
        </w:rPr>
        <w:t xml:space="preserve">2.3 Sloj baze podataka</w:t>
      </w:r>
    </w:p>
    <w:p w:rsidR="00000000" w:rsidDel="00000000" w:rsidP="00000000" w:rsidRDefault="00000000" w:rsidRPr="00000000">
      <w:pPr>
        <w:contextualSpacing w:val="0"/>
      </w:pPr>
      <w:r w:rsidDel="00000000" w:rsidR="00000000" w:rsidRPr="00000000">
        <w:rPr>
          <w:rtl w:val="0"/>
        </w:rPr>
        <w:t xml:space="preserve">Kako naš sistem treba pohranjivati razne informacije koje su potrebne da bi se mogao vršiti obračun, neupitno je da nam je potrebna baza podataka. Cilj je da je mehanizam pohranjivanja potpuno odvojen od aplikacijskog sloja, ali tako da preko određenog API-a omogući pristup i dohvatanje podataka iz baze podataka kako bi se  unutar aplikacijskog sloja moglo manipulisati s tim podacima.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Jedan sloj je moguće promijeniti ili zamijeniti tako da nije potrebno uvoditi značajne promjene u druge slojeve.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505450" cy="5353050"/>
            <wp:effectExtent b="0" l="0" r="0" t="0"/>
            <wp:docPr id="4"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505450" cy="5353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32"/>
          <w:rtl w:val="0"/>
        </w:rPr>
        <w:t xml:space="preserve">3. Activity dijagrami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6"/>
          <w:rtl w:val="0"/>
        </w:rPr>
        <w:t xml:space="preserve">3.1 Obracun za isplatu bolovanja:</w:t>
      </w:r>
    </w:p>
    <w:p w:rsidR="00000000" w:rsidDel="00000000" w:rsidP="00000000" w:rsidRDefault="00000000" w:rsidRPr="00000000">
      <w:pPr>
        <w:contextualSpacing w:val="0"/>
      </w:pPr>
      <w:r w:rsidDel="00000000" w:rsidR="00000000" w:rsidRPr="00000000">
        <w:drawing>
          <wp:inline distB="114300" distT="114300" distL="114300" distR="114300">
            <wp:extent cx="5372100" cy="7310438"/>
            <wp:effectExtent b="0" l="0" r="0" t="0"/>
            <wp:docPr id="11" name="image25.jpg"/>
            <a:graphic>
              <a:graphicData uri="http://schemas.openxmlformats.org/drawingml/2006/picture">
                <pic:pic>
                  <pic:nvPicPr>
                    <pic:cNvPr id="0" name="image25.jpg"/>
                    <pic:cNvPicPr preferRelativeResize="0"/>
                  </pic:nvPicPr>
                  <pic:blipFill>
                    <a:blip r:embed="rId15"/>
                    <a:srcRect b="0" l="0" r="0" t="0"/>
                    <a:stretch>
                      <a:fillRect/>
                    </a:stretch>
                  </pic:blipFill>
                  <pic:spPr>
                    <a:xfrm>
                      <a:off x="0" y="0"/>
                      <a:ext cx="5372100" cy="73104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6"/>
          <w:rtl w:val="0"/>
        </w:rPr>
        <w:t xml:space="preserve">3.2 Generisanje izvještaja:</w:t>
      </w:r>
      <w:r w:rsidDel="00000000" w:rsidR="00000000" w:rsidRPr="00000000">
        <w:drawing>
          <wp:inline distB="114300" distT="114300" distL="114300" distR="114300">
            <wp:extent cx="5715000" cy="7467600"/>
            <wp:effectExtent b="0" l="0" r="0" t="0"/>
            <wp:docPr id="15" name="image31.jpg"/>
            <a:graphic>
              <a:graphicData uri="http://schemas.openxmlformats.org/drawingml/2006/picture">
                <pic:pic>
                  <pic:nvPicPr>
                    <pic:cNvPr id="0" name="image31.jpg"/>
                    <pic:cNvPicPr preferRelativeResize="0"/>
                  </pic:nvPicPr>
                  <pic:blipFill>
                    <a:blip r:embed="rId16"/>
                    <a:srcRect b="0" l="0" r="0" t="0"/>
                    <a:stretch>
                      <a:fillRect/>
                    </a:stretch>
                  </pic:blipFill>
                  <pic:spPr>
                    <a:xfrm>
                      <a:off x="0" y="0"/>
                      <a:ext cx="5715000" cy="7467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6"/>
          <w:rtl w:val="0"/>
        </w:rPr>
        <w:t xml:space="preserve">3.3 Obracun poreza:</w:t>
      </w:r>
    </w:p>
    <w:p w:rsidR="00000000" w:rsidDel="00000000" w:rsidP="00000000" w:rsidRDefault="00000000" w:rsidRPr="00000000">
      <w:pPr>
        <w:contextualSpacing w:val="0"/>
      </w:pPr>
      <w:r w:rsidDel="00000000" w:rsidR="00000000" w:rsidRPr="00000000">
        <w:drawing>
          <wp:inline distB="114300" distT="114300" distL="114300" distR="114300">
            <wp:extent cx="5372100" cy="6019800"/>
            <wp:effectExtent b="0" l="0" r="0" t="0"/>
            <wp:docPr id="12" name="image26.jpg"/>
            <a:graphic>
              <a:graphicData uri="http://schemas.openxmlformats.org/drawingml/2006/picture">
                <pic:pic>
                  <pic:nvPicPr>
                    <pic:cNvPr id="0" name="image26.jpg"/>
                    <pic:cNvPicPr preferRelativeResize="0"/>
                  </pic:nvPicPr>
                  <pic:blipFill>
                    <a:blip r:embed="rId17"/>
                    <a:srcRect b="0" l="0" r="0" t="0"/>
                    <a:stretch>
                      <a:fillRect/>
                    </a:stretch>
                  </pic:blipFill>
                  <pic:spPr>
                    <a:xfrm>
                      <a:off x="0" y="0"/>
                      <a:ext cx="5372100" cy="6019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6"/>
          <w:rtl w:val="0"/>
        </w:rPr>
        <w:t xml:space="preserve">3.4 Dodavanje osnovice:</w:t>
      </w:r>
    </w:p>
    <w:p w:rsidR="00000000" w:rsidDel="00000000" w:rsidP="00000000" w:rsidRDefault="00000000" w:rsidRPr="00000000">
      <w:pPr>
        <w:contextualSpacing w:val="0"/>
      </w:pPr>
      <w:r w:rsidDel="00000000" w:rsidR="00000000" w:rsidRPr="00000000">
        <w:drawing>
          <wp:inline distB="114300" distT="114300" distL="114300" distR="114300">
            <wp:extent cx="5715000" cy="7467600"/>
            <wp:effectExtent b="0" l="0" r="0" t="0"/>
            <wp:docPr id="5" name="image19.jpg"/>
            <a:graphic>
              <a:graphicData uri="http://schemas.openxmlformats.org/drawingml/2006/picture">
                <pic:pic>
                  <pic:nvPicPr>
                    <pic:cNvPr id="0" name="image19.jpg"/>
                    <pic:cNvPicPr preferRelativeResize="0"/>
                  </pic:nvPicPr>
                  <pic:blipFill>
                    <a:blip r:embed="rId18"/>
                    <a:srcRect b="0" l="0" r="0" t="0"/>
                    <a:stretch>
                      <a:fillRect/>
                    </a:stretch>
                  </pic:blipFill>
                  <pic:spPr>
                    <a:xfrm>
                      <a:off x="0" y="0"/>
                      <a:ext cx="5715000" cy="7467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6"/>
          <w:rtl w:val="0"/>
        </w:rPr>
        <w:t xml:space="preserve">3.5 Dodjeljivanje privilegije operaterima:</w:t>
      </w:r>
    </w:p>
    <w:p w:rsidR="00000000" w:rsidDel="00000000" w:rsidP="00000000" w:rsidRDefault="00000000" w:rsidRPr="00000000">
      <w:pPr>
        <w:contextualSpacing w:val="0"/>
      </w:pPr>
      <w:r w:rsidDel="00000000" w:rsidR="00000000" w:rsidRPr="00000000">
        <w:drawing>
          <wp:inline distB="114300" distT="114300" distL="114300" distR="114300">
            <wp:extent cx="5791200" cy="7467600"/>
            <wp:effectExtent b="0" l="0" r="0" t="0"/>
            <wp:docPr id="13" name="image29.jpg"/>
            <a:graphic>
              <a:graphicData uri="http://schemas.openxmlformats.org/drawingml/2006/picture">
                <pic:pic>
                  <pic:nvPicPr>
                    <pic:cNvPr id="0" name="image29.jpg"/>
                    <pic:cNvPicPr preferRelativeResize="0"/>
                  </pic:nvPicPr>
                  <pic:blipFill>
                    <a:blip r:embed="rId19"/>
                    <a:srcRect b="0" l="0" r="0" t="0"/>
                    <a:stretch>
                      <a:fillRect/>
                    </a:stretch>
                  </pic:blipFill>
                  <pic:spPr>
                    <a:xfrm>
                      <a:off x="0" y="0"/>
                      <a:ext cx="5791200" cy="7467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32"/>
          <w:rtl w:val="0"/>
        </w:rPr>
        <w:t xml:space="preserve">4. Class dijagram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810" w:hanging="180"/>
        <w:contextualSpacing w:val="0"/>
      </w:pPr>
      <w:r w:rsidDel="00000000" w:rsidR="00000000" w:rsidRPr="00000000">
        <w:drawing>
          <wp:inline distB="114300" distT="114300" distL="114300" distR="114300">
            <wp:extent cx="7825346" cy="5891213"/>
            <wp:effectExtent b="0" l="0" r="0" t="0"/>
            <wp:docPr descr="klasni.jpg" id="16" name="image32.jpg"/>
            <a:graphic>
              <a:graphicData uri="http://schemas.openxmlformats.org/drawingml/2006/picture">
                <pic:pic>
                  <pic:nvPicPr>
                    <pic:cNvPr descr="klasni.jpg" id="0" name="image32.jpg"/>
                    <pic:cNvPicPr preferRelativeResize="0"/>
                  </pic:nvPicPr>
                  <pic:blipFill>
                    <a:blip r:embed="rId20"/>
                    <a:srcRect b="0" l="0" r="0" t="0"/>
                    <a:stretch>
                      <a:fillRect/>
                    </a:stretch>
                  </pic:blipFill>
                  <pic:spPr>
                    <a:xfrm>
                      <a:off x="0" y="0"/>
                      <a:ext cx="7825346" cy="5891213"/>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32"/>
          <w:rtl w:val="0"/>
        </w:rPr>
        <w:t xml:space="preserve">5. E</w:t>
      </w:r>
      <w:r w:rsidDel="00000000" w:rsidR="00000000" w:rsidRPr="00000000">
        <w:rPr>
          <w:b w:val="1"/>
          <w:color w:val="cc0000"/>
          <w:sz w:val="32"/>
          <w:rtl w:val="0"/>
        </w:rPr>
        <w:t xml:space="preserve">R</w:t>
      </w:r>
      <w:r w:rsidDel="00000000" w:rsidR="00000000" w:rsidRPr="00000000">
        <w:rPr>
          <w:b w:val="1"/>
          <w:color w:val="cc0000"/>
          <w:sz w:val="32"/>
          <w:rtl w:val="0"/>
        </w:rPr>
        <w:t xml:space="preserve"> dijagram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521200"/>
            <wp:effectExtent b="0" l="0" r="0" t="0"/>
            <wp:docPr descr="ERD.png" id="10" name="image24.png"/>
            <a:graphic>
              <a:graphicData uri="http://schemas.openxmlformats.org/drawingml/2006/picture">
                <pic:pic>
                  <pic:nvPicPr>
                    <pic:cNvPr descr="ERD.png" id="0" name="image24.png"/>
                    <pic:cNvPicPr preferRelativeResize="0"/>
                  </pic:nvPicPr>
                  <pic:blipFill>
                    <a:blip r:embed="rId21"/>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22" w:type="default"/>
      <w:footerReference r:id="rId23" w:type="first"/>
      <w:pgSz w:h="15840" w:w="12240"/>
      <w:pgMar w:bottom="1440" w:top="1440" w:left="99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color w:val="cc0000"/>
        <w:u w:val="none"/>
      </w:rPr>
    </w:lvl>
    <w:lvl w:ilvl="1">
      <w:start w:val="1"/>
      <w:numFmt w:val="decimal"/>
      <w:lvlText w:val="%1.%2."/>
      <w:lvlJc w:val="right"/>
      <w:pPr>
        <w:ind w:left="1440" w:firstLine="1080"/>
      </w:pPr>
      <w:rPr>
        <w:color w:val="cc0000"/>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9" Type="http://schemas.openxmlformats.org/officeDocument/2006/relationships/image" Target="media/image29.jpg"/><Relationship Id="rId18" Type="http://schemas.openxmlformats.org/officeDocument/2006/relationships/image" Target="media/image19.jpg"/><Relationship Id="rId17" Type="http://schemas.openxmlformats.org/officeDocument/2006/relationships/image" Target="media/image26.jpg"/><Relationship Id="rId16" Type="http://schemas.openxmlformats.org/officeDocument/2006/relationships/image" Target="media/image31.jpg"/><Relationship Id="rId15" Type="http://schemas.openxmlformats.org/officeDocument/2006/relationships/image" Target="media/image25.jpg"/><Relationship Id="rId14" Type="http://schemas.openxmlformats.org/officeDocument/2006/relationships/image" Target="media/image17.png"/><Relationship Id="rId21" Type="http://schemas.openxmlformats.org/officeDocument/2006/relationships/image" Target="media/image24.png"/><Relationship Id="rId2" Type="http://schemas.openxmlformats.org/officeDocument/2006/relationships/fontTable" Target="fontTable.xml"/><Relationship Id="rId12" Type="http://schemas.openxmlformats.org/officeDocument/2006/relationships/image" Target="media/image20.jpg"/><Relationship Id="rId22" Type="http://schemas.openxmlformats.org/officeDocument/2006/relationships/footer" Target="footer2.xml"/><Relationship Id="rId13" Type="http://schemas.openxmlformats.org/officeDocument/2006/relationships/image" Target="media/image33.jpg"/><Relationship Id="rId1" Type="http://schemas.openxmlformats.org/officeDocument/2006/relationships/settings" Target="settings.xml"/><Relationship Id="rId23" Type="http://schemas.openxmlformats.org/officeDocument/2006/relationships/footer" Target="footer1.xml"/><Relationship Id="rId4" Type="http://schemas.openxmlformats.org/officeDocument/2006/relationships/styles" Target="styles.xml"/><Relationship Id="rId10" Type="http://schemas.openxmlformats.org/officeDocument/2006/relationships/image" Target="media/image23.jpg"/><Relationship Id="rId3" Type="http://schemas.openxmlformats.org/officeDocument/2006/relationships/numbering" Target="numbering.xml"/><Relationship Id="rId11" Type="http://schemas.openxmlformats.org/officeDocument/2006/relationships/image" Target="media/image03.jpg"/><Relationship Id="rId20" Type="http://schemas.openxmlformats.org/officeDocument/2006/relationships/image" Target="media/image32.jpg"/><Relationship Id="rId9" Type="http://schemas.openxmlformats.org/officeDocument/2006/relationships/image" Target="media/image22.jpg"/><Relationship Id="rId6" Type="http://schemas.openxmlformats.org/officeDocument/2006/relationships/image" Target="media/image13.jpg"/><Relationship Id="rId5" Type="http://schemas.openxmlformats.org/officeDocument/2006/relationships/image" Target="media/image30.png"/><Relationship Id="rId8" Type="http://schemas.openxmlformats.org/officeDocument/2006/relationships/image" Target="media/image21.jpg"/><Relationship Id="rId7" Type="http://schemas.openxmlformats.org/officeDocument/2006/relationships/image" Target="media/image16.jpg"/></Relationships>
</file>