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5363521"/>
        <w:docPartObj>
          <w:docPartGallery w:val="Cover Pages"/>
          <w:docPartUnique/>
        </w:docPartObj>
      </w:sdtPr>
      <w:sdtEndPr>
        <w:rPr>
          <w:rFonts w:ascii="Calibri Light" w:hAnsi="Calibri Light"/>
        </w:rPr>
      </w:sdtEndPr>
      <w:sdtContent>
        <w:p w:rsidR="00AE6B88" w:rsidRDefault="004C2A47">
          <w:r>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lastRenderedPageBreak/>
        <w:fldChar w:fldCharType="begin"/>
      </w:r>
      <w:r w:rsidR="004A6CB9">
        <w:instrText xml:space="preserve"> TOC \h \z \t "Naslov;2;Podnaslov;3;Intense Quote;1;Podpodnaslov;4" </w:instrText>
      </w:r>
      <w:r>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52" w:history="1">
        <w:r w:rsidR="00332F1D" w:rsidRPr="001E4856">
          <w:rPr>
            <w:rStyle w:val="Hyperlink"/>
            <w:noProof/>
          </w:rPr>
          <w:t>1.1 Svrha</w:t>
        </w:r>
        <w:r w:rsidR="00332F1D">
          <w:rPr>
            <w:noProof/>
            <w:webHidden/>
          </w:rPr>
          <w:tab/>
        </w:r>
        <w:r w:rsidR="00332F1D">
          <w:rPr>
            <w:noProof/>
            <w:webHidden/>
          </w:rPr>
          <w:fldChar w:fldCharType="begin"/>
        </w:r>
        <w:r w:rsidR="00332F1D">
          <w:rPr>
            <w:noProof/>
            <w:webHidden/>
          </w:rPr>
          <w:instrText xml:space="preserve"> PAGEREF _Toc418037852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53" w:history="1">
        <w:r w:rsidR="00332F1D" w:rsidRPr="001E4856">
          <w:rPr>
            <w:rStyle w:val="Hyperlink"/>
            <w:noProof/>
          </w:rPr>
          <w:t>1.2 Opseg projekta</w:t>
        </w:r>
        <w:r w:rsidR="00332F1D">
          <w:rPr>
            <w:noProof/>
            <w:webHidden/>
          </w:rPr>
          <w:tab/>
        </w:r>
        <w:r w:rsidR="00332F1D">
          <w:rPr>
            <w:noProof/>
            <w:webHidden/>
          </w:rPr>
          <w:fldChar w:fldCharType="begin"/>
        </w:r>
        <w:r w:rsidR="00332F1D">
          <w:rPr>
            <w:noProof/>
            <w:webHidden/>
          </w:rPr>
          <w:instrText xml:space="preserve"> PAGEREF _Toc418037853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54" w:history="1">
        <w:r w:rsidR="00332F1D" w:rsidRPr="001E4856">
          <w:rPr>
            <w:rStyle w:val="Hyperlink"/>
            <w:noProof/>
          </w:rPr>
          <w:t>1.3 Definicije, akronimi i kratice</w:t>
        </w:r>
        <w:r w:rsidR="00332F1D">
          <w:rPr>
            <w:noProof/>
            <w:webHidden/>
          </w:rPr>
          <w:tab/>
        </w:r>
        <w:r w:rsidR="00332F1D">
          <w:rPr>
            <w:noProof/>
            <w:webHidden/>
          </w:rPr>
          <w:fldChar w:fldCharType="begin"/>
        </w:r>
        <w:r w:rsidR="00332F1D">
          <w:rPr>
            <w:noProof/>
            <w:webHidden/>
          </w:rPr>
          <w:instrText xml:space="preserve"> PAGEREF _Toc418037854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55" w:history="1">
        <w:r w:rsidR="00332F1D" w:rsidRPr="001E4856">
          <w:rPr>
            <w:rStyle w:val="Hyperlink"/>
            <w:noProof/>
          </w:rPr>
          <w:t>1.4 Standardi dokumentovanja</w:t>
        </w:r>
        <w:r w:rsidR="00332F1D">
          <w:rPr>
            <w:noProof/>
            <w:webHidden/>
          </w:rPr>
          <w:tab/>
        </w:r>
        <w:r w:rsidR="00332F1D">
          <w:rPr>
            <w:noProof/>
            <w:webHidden/>
          </w:rPr>
          <w:fldChar w:fldCharType="begin"/>
        </w:r>
        <w:r w:rsidR="00332F1D">
          <w:rPr>
            <w:noProof/>
            <w:webHidden/>
          </w:rPr>
          <w:instrText xml:space="preserve"> PAGEREF _Toc418037855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56" w:history="1">
        <w:r w:rsidR="00332F1D" w:rsidRPr="001E4856">
          <w:rPr>
            <w:rStyle w:val="Hyperlink"/>
            <w:noProof/>
          </w:rPr>
          <w:t>1.5 Reference</w:t>
        </w:r>
        <w:r w:rsidR="00332F1D">
          <w:rPr>
            <w:noProof/>
            <w:webHidden/>
          </w:rPr>
          <w:tab/>
        </w:r>
        <w:r w:rsidR="00332F1D">
          <w:rPr>
            <w:noProof/>
            <w:webHidden/>
          </w:rPr>
          <w:fldChar w:fldCharType="begin"/>
        </w:r>
        <w:r w:rsidR="00332F1D">
          <w:rPr>
            <w:noProof/>
            <w:webHidden/>
          </w:rPr>
          <w:instrText xml:space="preserve"> PAGEREF _Toc418037856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4C2A47">
      <w:pPr>
        <w:pStyle w:val="TOC1"/>
        <w:tabs>
          <w:tab w:val="right" w:leader="dot" w:pos="9015"/>
        </w:tabs>
        <w:rPr>
          <w:rFonts w:eastAsiaTheme="minorEastAsia" w:cstheme="minorBidi"/>
          <w:b w:val="0"/>
          <w:bCs w:val="0"/>
          <w:caps w:val="0"/>
          <w:noProof/>
          <w:color w:val="auto"/>
          <w:u w:val="none"/>
        </w:rPr>
      </w:pPr>
      <w:hyperlink w:anchor="_Toc418037857" w:history="1">
        <w:r w:rsidR="00332F1D" w:rsidRPr="001E4856">
          <w:rPr>
            <w:rStyle w:val="Hyperlink"/>
            <w:noProof/>
          </w:rPr>
          <w:t>2. Opis</w:t>
        </w:r>
        <w:r w:rsidR="00332F1D">
          <w:rPr>
            <w:noProof/>
            <w:webHidden/>
          </w:rPr>
          <w:tab/>
        </w:r>
        <w:r w:rsidR="00332F1D">
          <w:rPr>
            <w:noProof/>
            <w:webHidden/>
          </w:rPr>
          <w:fldChar w:fldCharType="begin"/>
        </w:r>
        <w:r w:rsidR="00332F1D">
          <w:rPr>
            <w:noProof/>
            <w:webHidden/>
          </w:rPr>
          <w:instrText xml:space="preserve"> PAGEREF _Toc418037857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58" w:history="1">
        <w:r w:rsidR="00332F1D" w:rsidRPr="001E4856">
          <w:rPr>
            <w:rStyle w:val="Hyperlink"/>
            <w:noProof/>
          </w:rPr>
          <w:t>2.1 Perspektiva proizvoda</w:t>
        </w:r>
        <w:r w:rsidR="00332F1D">
          <w:rPr>
            <w:noProof/>
            <w:webHidden/>
          </w:rPr>
          <w:tab/>
        </w:r>
        <w:r w:rsidR="00332F1D">
          <w:rPr>
            <w:noProof/>
            <w:webHidden/>
          </w:rPr>
          <w:fldChar w:fldCharType="begin"/>
        </w:r>
        <w:r w:rsidR="00332F1D">
          <w:rPr>
            <w:noProof/>
            <w:webHidden/>
          </w:rPr>
          <w:instrText xml:space="preserve"> PAGEREF _Toc418037858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59" w:history="1">
        <w:r w:rsidR="00332F1D" w:rsidRPr="001E4856">
          <w:rPr>
            <w:rStyle w:val="Hyperlink"/>
            <w:noProof/>
          </w:rPr>
          <w:t>2.1.1 Korisnički interfejs - definicija</w:t>
        </w:r>
        <w:r w:rsidR="00332F1D">
          <w:rPr>
            <w:noProof/>
            <w:webHidden/>
          </w:rPr>
          <w:tab/>
        </w:r>
        <w:r w:rsidR="00332F1D">
          <w:rPr>
            <w:noProof/>
            <w:webHidden/>
          </w:rPr>
          <w:fldChar w:fldCharType="begin"/>
        </w:r>
        <w:r w:rsidR="00332F1D">
          <w:rPr>
            <w:noProof/>
            <w:webHidden/>
          </w:rPr>
          <w:instrText xml:space="preserve"> PAGEREF _Toc418037859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60" w:history="1">
        <w:r w:rsidR="00332F1D" w:rsidRPr="001E4856">
          <w:rPr>
            <w:rStyle w:val="Hyperlink"/>
            <w:noProof/>
          </w:rPr>
          <w:t>2.2 Funkcionalnosti proizvoda</w:t>
        </w:r>
        <w:r w:rsidR="00332F1D">
          <w:rPr>
            <w:noProof/>
            <w:webHidden/>
          </w:rPr>
          <w:tab/>
        </w:r>
        <w:r w:rsidR="00332F1D">
          <w:rPr>
            <w:noProof/>
            <w:webHidden/>
          </w:rPr>
          <w:fldChar w:fldCharType="begin"/>
        </w:r>
        <w:r w:rsidR="00332F1D">
          <w:rPr>
            <w:noProof/>
            <w:webHidden/>
          </w:rPr>
          <w:instrText xml:space="preserve"> PAGEREF _Toc418037860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1" w:history="1">
        <w:r w:rsidR="00332F1D" w:rsidRPr="001E4856">
          <w:rPr>
            <w:rStyle w:val="Hyperlink"/>
            <w:noProof/>
          </w:rPr>
          <w:t>2.2.1. Funkcionalnosti vezane za korisnike</w:t>
        </w:r>
        <w:r w:rsidR="00332F1D">
          <w:rPr>
            <w:noProof/>
            <w:webHidden/>
          </w:rPr>
          <w:tab/>
        </w:r>
        <w:r w:rsidR="00332F1D">
          <w:rPr>
            <w:noProof/>
            <w:webHidden/>
          </w:rPr>
          <w:fldChar w:fldCharType="begin"/>
        </w:r>
        <w:r w:rsidR="00332F1D">
          <w:rPr>
            <w:noProof/>
            <w:webHidden/>
          </w:rPr>
          <w:instrText xml:space="preserve"> PAGEREF _Toc418037861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2" w:history="1">
        <w:r w:rsidR="00332F1D" w:rsidRPr="001E4856">
          <w:rPr>
            <w:rStyle w:val="Hyperlink"/>
            <w:noProof/>
          </w:rPr>
          <w:t>2.2.2 Funkcionalnosti vezane za pacijente</w:t>
        </w:r>
        <w:r w:rsidR="00332F1D">
          <w:rPr>
            <w:noProof/>
            <w:webHidden/>
          </w:rPr>
          <w:tab/>
        </w:r>
        <w:r w:rsidR="00332F1D">
          <w:rPr>
            <w:noProof/>
            <w:webHidden/>
          </w:rPr>
          <w:fldChar w:fldCharType="begin"/>
        </w:r>
        <w:r w:rsidR="00332F1D">
          <w:rPr>
            <w:noProof/>
            <w:webHidden/>
          </w:rPr>
          <w:instrText xml:space="preserve"> PAGEREF _Toc418037862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3" w:history="1">
        <w:r w:rsidR="00332F1D" w:rsidRPr="001E4856">
          <w:rPr>
            <w:rStyle w:val="Hyperlink"/>
            <w:noProof/>
          </w:rPr>
          <w:t>2.2.3 Upravljanje tipovima zahvata</w:t>
        </w:r>
        <w:r w:rsidR="00332F1D">
          <w:rPr>
            <w:noProof/>
            <w:webHidden/>
          </w:rPr>
          <w:tab/>
        </w:r>
        <w:r w:rsidR="00332F1D">
          <w:rPr>
            <w:noProof/>
            <w:webHidden/>
          </w:rPr>
          <w:fldChar w:fldCharType="begin"/>
        </w:r>
        <w:r w:rsidR="00332F1D">
          <w:rPr>
            <w:noProof/>
            <w:webHidden/>
          </w:rPr>
          <w:instrText xml:space="preserve"> PAGEREF _Toc418037863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4" w:history="1">
        <w:r w:rsidR="00332F1D" w:rsidRPr="001E4856">
          <w:rPr>
            <w:rStyle w:val="Hyperlink"/>
            <w:noProof/>
          </w:rPr>
          <w:t>2.2.4 Upravljanje zahvatima nad pacijentima</w:t>
        </w:r>
        <w:r w:rsidR="00332F1D">
          <w:rPr>
            <w:noProof/>
            <w:webHidden/>
          </w:rPr>
          <w:tab/>
        </w:r>
        <w:r w:rsidR="00332F1D">
          <w:rPr>
            <w:noProof/>
            <w:webHidden/>
          </w:rPr>
          <w:fldChar w:fldCharType="begin"/>
        </w:r>
        <w:r w:rsidR="00332F1D">
          <w:rPr>
            <w:noProof/>
            <w:webHidden/>
          </w:rPr>
          <w:instrText xml:space="preserve"> PAGEREF _Toc418037864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5" w:history="1">
        <w:r w:rsidR="00332F1D" w:rsidRPr="001E4856">
          <w:rPr>
            <w:rStyle w:val="Hyperlink"/>
            <w:rFonts w:eastAsia="Calibri"/>
            <w:noProof/>
          </w:rPr>
          <w:t>2.2.5 Upravljanje posjetama</w:t>
        </w:r>
        <w:r w:rsidR="00332F1D">
          <w:rPr>
            <w:noProof/>
            <w:webHidden/>
          </w:rPr>
          <w:tab/>
        </w:r>
        <w:r w:rsidR="00332F1D">
          <w:rPr>
            <w:noProof/>
            <w:webHidden/>
          </w:rPr>
          <w:fldChar w:fldCharType="begin"/>
        </w:r>
        <w:r w:rsidR="00332F1D">
          <w:rPr>
            <w:noProof/>
            <w:webHidden/>
          </w:rPr>
          <w:instrText xml:space="preserve"> PAGEREF _Toc418037865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6" w:history="1">
        <w:r w:rsidR="00332F1D" w:rsidRPr="001E4856">
          <w:rPr>
            <w:rStyle w:val="Hyperlink"/>
            <w:noProof/>
          </w:rPr>
          <w:t>2.2.6 Upravljanje terminima za posjete</w:t>
        </w:r>
        <w:r w:rsidR="00332F1D">
          <w:rPr>
            <w:noProof/>
            <w:webHidden/>
          </w:rPr>
          <w:tab/>
        </w:r>
        <w:r w:rsidR="00332F1D">
          <w:rPr>
            <w:noProof/>
            <w:webHidden/>
          </w:rPr>
          <w:fldChar w:fldCharType="begin"/>
        </w:r>
        <w:r w:rsidR="00332F1D">
          <w:rPr>
            <w:noProof/>
            <w:webHidden/>
          </w:rPr>
          <w:instrText xml:space="preserve"> PAGEREF _Toc418037866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7" w:history="1">
        <w:r w:rsidR="00332F1D" w:rsidRPr="001E4856">
          <w:rPr>
            <w:rStyle w:val="Hyperlink"/>
            <w:noProof/>
          </w:rPr>
          <w:t>2.2.6 Upravljanje materijalima</w:t>
        </w:r>
        <w:r w:rsidR="00332F1D">
          <w:rPr>
            <w:noProof/>
            <w:webHidden/>
          </w:rPr>
          <w:tab/>
        </w:r>
        <w:r w:rsidR="00332F1D">
          <w:rPr>
            <w:noProof/>
            <w:webHidden/>
          </w:rPr>
          <w:fldChar w:fldCharType="begin"/>
        </w:r>
        <w:r w:rsidR="00332F1D">
          <w:rPr>
            <w:noProof/>
            <w:webHidden/>
          </w:rPr>
          <w:instrText xml:space="preserve"> PAGEREF _Toc418037867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68" w:history="1">
        <w:r w:rsidR="00332F1D" w:rsidRPr="001E4856">
          <w:rPr>
            <w:rStyle w:val="Hyperlink"/>
            <w:noProof/>
          </w:rPr>
          <w:t>2.2.7 Izvještaji koji se mogu dobiti</w:t>
        </w:r>
        <w:r w:rsidR="00332F1D">
          <w:rPr>
            <w:noProof/>
            <w:webHidden/>
          </w:rPr>
          <w:tab/>
        </w:r>
        <w:r w:rsidR="00332F1D">
          <w:rPr>
            <w:noProof/>
            <w:webHidden/>
          </w:rPr>
          <w:fldChar w:fldCharType="begin"/>
        </w:r>
        <w:r w:rsidR="00332F1D">
          <w:rPr>
            <w:noProof/>
            <w:webHidden/>
          </w:rPr>
          <w:instrText xml:space="preserve"> PAGEREF _Toc418037868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69" w:history="1">
        <w:r w:rsidR="00332F1D" w:rsidRPr="001E4856">
          <w:rPr>
            <w:rStyle w:val="Hyperlink"/>
            <w:noProof/>
          </w:rPr>
          <w:t>2.3 Karakteristike korisnika</w:t>
        </w:r>
        <w:r w:rsidR="00332F1D">
          <w:rPr>
            <w:noProof/>
            <w:webHidden/>
          </w:rPr>
          <w:tab/>
        </w:r>
        <w:r w:rsidR="00332F1D">
          <w:rPr>
            <w:noProof/>
            <w:webHidden/>
          </w:rPr>
          <w:fldChar w:fldCharType="begin"/>
        </w:r>
        <w:r w:rsidR="00332F1D">
          <w:rPr>
            <w:noProof/>
            <w:webHidden/>
          </w:rPr>
          <w:instrText xml:space="preserve"> PAGEREF _Toc418037869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70" w:history="1">
        <w:r w:rsidR="00332F1D" w:rsidRPr="001E4856">
          <w:rPr>
            <w:rStyle w:val="Hyperlink"/>
            <w:noProof/>
          </w:rPr>
          <w:t>2. 4. Ograničenja</w:t>
        </w:r>
        <w:r w:rsidR="00332F1D">
          <w:rPr>
            <w:noProof/>
            <w:webHidden/>
          </w:rPr>
          <w:tab/>
        </w:r>
        <w:r w:rsidR="00332F1D">
          <w:rPr>
            <w:noProof/>
            <w:webHidden/>
          </w:rPr>
          <w:fldChar w:fldCharType="begin"/>
        </w:r>
        <w:r w:rsidR="00332F1D">
          <w:rPr>
            <w:noProof/>
            <w:webHidden/>
          </w:rPr>
          <w:instrText xml:space="preserve"> PAGEREF _Toc418037870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71" w:history="1">
        <w:r w:rsidR="00332F1D" w:rsidRPr="001E4856">
          <w:rPr>
            <w:rStyle w:val="Hyperlink"/>
            <w:noProof/>
          </w:rPr>
          <w:t>2. 4. 1. Zakonska regulativa</w:t>
        </w:r>
        <w:r w:rsidR="00332F1D">
          <w:rPr>
            <w:noProof/>
            <w:webHidden/>
          </w:rPr>
          <w:tab/>
        </w:r>
        <w:r w:rsidR="00332F1D">
          <w:rPr>
            <w:noProof/>
            <w:webHidden/>
          </w:rPr>
          <w:fldChar w:fldCharType="begin"/>
        </w:r>
        <w:r w:rsidR="00332F1D">
          <w:rPr>
            <w:noProof/>
            <w:webHidden/>
          </w:rPr>
          <w:instrText xml:space="preserve"> PAGEREF _Toc418037871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72" w:history="1">
        <w:r w:rsidR="00332F1D" w:rsidRPr="001E4856">
          <w:rPr>
            <w:rStyle w:val="Hyperlink"/>
            <w:noProof/>
          </w:rPr>
          <w:t>2. 4. 2. Hardverska ograničenja</w:t>
        </w:r>
        <w:r w:rsidR="00332F1D">
          <w:rPr>
            <w:noProof/>
            <w:webHidden/>
          </w:rPr>
          <w:tab/>
        </w:r>
        <w:r w:rsidR="00332F1D">
          <w:rPr>
            <w:noProof/>
            <w:webHidden/>
          </w:rPr>
          <w:fldChar w:fldCharType="begin"/>
        </w:r>
        <w:r w:rsidR="00332F1D">
          <w:rPr>
            <w:noProof/>
            <w:webHidden/>
          </w:rPr>
          <w:instrText xml:space="preserve"> PAGEREF _Toc418037872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73" w:history="1">
        <w:r w:rsidR="00332F1D" w:rsidRPr="001E4856">
          <w:rPr>
            <w:rStyle w:val="Hyperlink"/>
            <w:noProof/>
          </w:rPr>
          <w:t>2. 4. 3. Softverska ograničenja</w:t>
        </w:r>
        <w:r w:rsidR="00332F1D">
          <w:rPr>
            <w:noProof/>
            <w:webHidden/>
          </w:rPr>
          <w:tab/>
        </w:r>
        <w:r w:rsidR="00332F1D">
          <w:rPr>
            <w:noProof/>
            <w:webHidden/>
          </w:rPr>
          <w:fldChar w:fldCharType="begin"/>
        </w:r>
        <w:r w:rsidR="00332F1D">
          <w:rPr>
            <w:noProof/>
            <w:webHidden/>
          </w:rPr>
          <w:instrText xml:space="preserve"> PAGEREF _Toc418037873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74" w:history="1">
        <w:r w:rsidR="00332F1D" w:rsidRPr="001E4856">
          <w:rPr>
            <w:rStyle w:val="Hyperlink"/>
            <w:noProof/>
          </w:rPr>
          <w:t>2.5 Pretpostavke i zavisnosti</w:t>
        </w:r>
        <w:r w:rsidR="00332F1D">
          <w:rPr>
            <w:noProof/>
            <w:webHidden/>
          </w:rPr>
          <w:tab/>
        </w:r>
        <w:r w:rsidR="00332F1D">
          <w:rPr>
            <w:noProof/>
            <w:webHidden/>
          </w:rPr>
          <w:fldChar w:fldCharType="begin"/>
        </w:r>
        <w:r w:rsidR="00332F1D">
          <w:rPr>
            <w:noProof/>
            <w:webHidden/>
          </w:rPr>
          <w:instrText xml:space="preserve"> PAGEREF _Toc418037874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75" w:history="1">
        <w:r w:rsidR="00332F1D" w:rsidRPr="001E4856">
          <w:rPr>
            <w:rStyle w:val="Hyperlink"/>
            <w:noProof/>
          </w:rPr>
          <w:t>2.6 Planiranje zahtjeva</w:t>
        </w:r>
        <w:r w:rsidR="00332F1D">
          <w:rPr>
            <w:noProof/>
            <w:webHidden/>
          </w:rPr>
          <w:tab/>
        </w:r>
        <w:r w:rsidR="00332F1D">
          <w:rPr>
            <w:noProof/>
            <w:webHidden/>
          </w:rPr>
          <w:fldChar w:fldCharType="begin"/>
        </w:r>
        <w:r w:rsidR="00332F1D">
          <w:rPr>
            <w:noProof/>
            <w:webHidden/>
          </w:rPr>
          <w:instrText xml:space="preserve"> PAGEREF _Toc418037875 \h </w:instrText>
        </w:r>
        <w:r w:rsidR="00332F1D">
          <w:rPr>
            <w:noProof/>
            <w:webHidden/>
          </w:rPr>
        </w:r>
        <w:r w:rsidR="00332F1D">
          <w:rPr>
            <w:noProof/>
            <w:webHidden/>
          </w:rPr>
          <w:fldChar w:fldCharType="separate"/>
        </w:r>
        <w:r w:rsidR="00332F1D">
          <w:rPr>
            <w:noProof/>
            <w:webHidden/>
          </w:rPr>
          <w:t>10</w:t>
        </w:r>
        <w:r w:rsidR="00332F1D">
          <w:rPr>
            <w:noProof/>
            <w:webHidden/>
          </w:rPr>
          <w:fldChar w:fldCharType="end"/>
        </w:r>
      </w:hyperlink>
    </w:p>
    <w:p w:rsidR="00332F1D" w:rsidRDefault="004C2A47">
      <w:pPr>
        <w:pStyle w:val="TOC1"/>
        <w:tabs>
          <w:tab w:val="right" w:leader="dot" w:pos="9015"/>
        </w:tabs>
        <w:rPr>
          <w:rFonts w:eastAsiaTheme="minorEastAsia" w:cstheme="minorBidi"/>
          <w:b w:val="0"/>
          <w:bCs w:val="0"/>
          <w:caps w:val="0"/>
          <w:noProof/>
          <w:color w:val="auto"/>
          <w:u w:val="none"/>
        </w:rPr>
      </w:pPr>
      <w:hyperlink w:anchor="_Toc418037876" w:history="1">
        <w:r w:rsidR="00332F1D" w:rsidRPr="001E4856">
          <w:rPr>
            <w:rStyle w:val="Hyperlink"/>
            <w:noProof/>
          </w:rPr>
          <w:t>3. Konkretni zahtjevi</w:t>
        </w:r>
        <w:r w:rsidR="00332F1D">
          <w:rPr>
            <w:noProof/>
            <w:webHidden/>
          </w:rPr>
          <w:tab/>
        </w:r>
        <w:r w:rsidR="00332F1D">
          <w:rPr>
            <w:noProof/>
            <w:webHidden/>
          </w:rPr>
          <w:fldChar w:fldCharType="begin"/>
        </w:r>
        <w:r w:rsidR="00332F1D">
          <w:rPr>
            <w:noProof/>
            <w:webHidden/>
          </w:rPr>
          <w:instrText xml:space="preserve"> PAGEREF _Toc418037876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77" w:history="1">
        <w:r w:rsidR="00332F1D" w:rsidRPr="001E4856">
          <w:rPr>
            <w:rStyle w:val="Hyperlink"/>
            <w:noProof/>
          </w:rPr>
          <w:t>3.1. Vanjski interfejsi</w:t>
        </w:r>
        <w:r w:rsidR="00332F1D">
          <w:rPr>
            <w:noProof/>
            <w:webHidden/>
          </w:rPr>
          <w:tab/>
        </w:r>
        <w:r w:rsidR="00332F1D">
          <w:rPr>
            <w:noProof/>
            <w:webHidden/>
          </w:rPr>
          <w:fldChar w:fldCharType="begin"/>
        </w:r>
        <w:r w:rsidR="00332F1D">
          <w:rPr>
            <w:noProof/>
            <w:webHidden/>
          </w:rPr>
          <w:instrText xml:space="preserve"> PAGEREF _Toc418037877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78" w:history="1">
        <w:r w:rsidR="00332F1D" w:rsidRPr="001E4856">
          <w:rPr>
            <w:rStyle w:val="Hyperlink"/>
            <w:noProof/>
          </w:rPr>
          <w:t>3.1.1. Korisnički interfejsi</w:t>
        </w:r>
        <w:r w:rsidR="00332F1D">
          <w:rPr>
            <w:noProof/>
            <w:webHidden/>
          </w:rPr>
          <w:tab/>
        </w:r>
        <w:r w:rsidR="00332F1D">
          <w:rPr>
            <w:noProof/>
            <w:webHidden/>
          </w:rPr>
          <w:fldChar w:fldCharType="begin"/>
        </w:r>
        <w:r w:rsidR="00332F1D">
          <w:rPr>
            <w:noProof/>
            <w:webHidden/>
          </w:rPr>
          <w:instrText xml:space="preserve"> PAGEREF _Toc418037878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79" w:history="1">
        <w:r w:rsidR="00332F1D" w:rsidRPr="001E4856">
          <w:rPr>
            <w:rStyle w:val="Hyperlink"/>
            <w:noProof/>
          </w:rPr>
          <w:t>3.1.2. Hardverski interfejsi</w:t>
        </w:r>
        <w:r w:rsidR="00332F1D">
          <w:rPr>
            <w:noProof/>
            <w:webHidden/>
          </w:rPr>
          <w:tab/>
        </w:r>
        <w:r w:rsidR="00332F1D">
          <w:rPr>
            <w:noProof/>
            <w:webHidden/>
          </w:rPr>
          <w:fldChar w:fldCharType="begin"/>
        </w:r>
        <w:r w:rsidR="00332F1D">
          <w:rPr>
            <w:noProof/>
            <w:webHidden/>
          </w:rPr>
          <w:instrText xml:space="preserve"> PAGEREF _Toc418037879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880" w:history="1">
        <w:r w:rsidR="00332F1D" w:rsidRPr="001E4856">
          <w:rPr>
            <w:rStyle w:val="Hyperlink"/>
            <w:noProof/>
          </w:rPr>
          <w:t>3.2 Funkcionalni zahtjevi</w:t>
        </w:r>
        <w:r w:rsidR="00332F1D">
          <w:rPr>
            <w:noProof/>
            <w:webHidden/>
          </w:rPr>
          <w:tab/>
        </w:r>
        <w:r w:rsidR="00332F1D">
          <w:rPr>
            <w:noProof/>
            <w:webHidden/>
          </w:rPr>
          <w:fldChar w:fldCharType="begin"/>
        </w:r>
        <w:r w:rsidR="00332F1D">
          <w:rPr>
            <w:noProof/>
            <w:webHidden/>
          </w:rPr>
          <w:instrText xml:space="preserve"> PAGEREF _Toc418037880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81" w:history="1">
        <w:r w:rsidR="00332F1D" w:rsidRPr="001E4856">
          <w:rPr>
            <w:rStyle w:val="Hyperlink"/>
            <w:rFonts w:eastAsia="Trebuchet MS"/>
            <w:noProof/>
          </w:rPr>
          <w:t>3.2.1. Funkcionalnosti vezane za korisnike</w:t>
        </w:r>
        <w:r w:rsidR="00332F1D">
          <w:rPr>
            <w:noProof/>
            <w:webHidden/>
          </w:rPr>
          <w:tab/>
        </w:r>
        <w:r w:rsidR="00332F1D">
          <w:rPr>
            <w:noProof/>
            <w:webHidden/>
          </w:rPr>
          <w:fldChar w:fldCharType="begin"/>
        </w:r>
        <w:r w:rsidR="00332F1D">
          <w:rPr>
            <w:noProof/>
            <w:webHidden/>
          </w:rPr>
          <w:instrText xml:space="preserve"> PAGEREF _Toc418037881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82" w:history="1">
        <w:r w:rsidR="00332F1D" w:rsidRPr="001E4856">
          <w:rPr>
            <w:rStyle w:val="Hyperlink"/>
            <w:smallCaps/>
            <w:noProof/>
          </w:rPr>
          <w:t>3.2.1.1. Prijava na sistem</w:t>
        </w:r>
        <w:r w:rsidR="00332F1D">
          <w:rPr>
            <w:noProof/>
            <w:webHidden/>
          </w:rPr>
          <w:tab/>
        </w:r>
        <w:r w:rsidR="00332F1D">
          <w:rPr>
            <w:noProof/>
            <w:webHidden/>
          </w:rPr>
          <w:fldChar w:fldCharType="begin"/>
        </w:r>
        <w:r w:rsidR="00332F1D">
          <w:rPr>
            <w:noProof/>
            <w:webHidden/>
          </w:rPr>
          <w:instrText xml:space="preserve"> PAGEREF _Toc418037882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83" w:history="1">
        <w:r w:rsidR="00332F1D" w:rsidRPr="001E4856">
          <w:rPr>
            <w:rStyle w:val="Hyperlink"/>
            <w:noProof/>
          </w:rPr>
          <w:t>3.2.1.2. Odjava sa sistema</w:t>
        </w:r>
        <w:r w:rsidR="00332F1D">
          <w:rPr>
            <w:noProof/>
            <w:webHidden/>
          </w:rPr>
          <w:tab/>
        </w:r>
        <w:r w:rsidR="00332F1D">
          <w:rPr>
            <w:noProof/>
            <w:webHidden/>
          </w:rPr>
          <w:fldChar w:fldCharType="begin"/>
        </w:r>
        <w:r w:rsidR="00332F1D">
          <w:rPr>
            <w:noProof/>
            <w:webHidden/>
          </w:rPr>
          <w:instrText xml:space="preserve"> PAGEREF _Toc418037883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84" w:history="1">
        <w:r w:rsidR="00332F1D" w:rsidRPr="001E4856">
          <w:rPr>
            <w:rStyle w:val="Hyperlink"/>
            <w:noProof/>
          </w:rPr>
          <w:t>3.2.1.3. Promjena korisničke šifre</w:t>
        </w:r>
        <w:r w:rsidR="00332F1D">
          <w:rPr>
            <w:noProof/>
            <w:webHidden/>
          </w:rPr>
          <w:tab/>
        </w:r>
        <w:r w:rsidR="00332F1D">
          <w:rPr>
            <w:noProof/>
            <w:webHidden/>
          </w:rPr>
          <w:fldChar w:fldCharType="begin"/>
        </w:r>
        <w:r w:rsidR="00332F1D">
          <w:rPr>
            <w:noProof/>
            <w:webHidden/>
          </w:rPr>
          <w:instrText xml:space="preserve"> PAGEREF _Toc418037884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85" w:history="1">
        <w:r w:rsidR="00332F1D" w:rsidRPr="001E4856">
          <w:rPr>
            <w:rStyle w:val="Hyperlink"/>
            <w:rFonts w:eastAsia="Trebuchet MS"/>
            <w:noProof/>
          </w:rPr>
          <w:t>3.2.2. Funkcionalnosti vezane za pacijente</w:t>
        </w:r>
        <w:r w:rsidR="00332F1D">
          <w:rPr>
            <w:noProof/>
            <w:webHidden/>
          </w:rPr>
          <w:tab/>
        </w:r>
        <w:r w:rsidR="00332F1D">
          <w:rPr>
            <w:noProof/>
            <w:webHidden/>
          </w:rPr>
          <w:fldChar w:fldCharType="begin"/>
        </w:r>
        <w:r w:rsidR="00332F1D">
          <w:rPr>
            <w:noProof/>
            <w:webHidden/>
          </w:rPr>
          <w:instrText xml:space="preserve"> PAGEREF _Toc418037885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86" w:history="1">
        <w:r w:rsidR="00332F1D" w:rsidRPr="001E4856">
          <w:rPr>
            <w:rStyle w:val="Hyperlink"/>
            <w:noProof/>
          </w:rPr>
          <w:t>3.2.2.1. Registracija novog pacijenta</w:t>
        </w:r>
        <w:r w:rsidR="00332F1D">
          <w:rPr>
            <w:noProof/>
            <w:webHidden/>
          </w:rPr>
          <w:tab/>
        </w:r>
        <w:r w:rsidR="00332F1D">
          <w:rPr>
            <w:noProof/>
            <w:webHidden/>
          </w:rPr>
          <w:fldChar w:fldCharType="begin"/>
        </w:r>
        <w:r w:rsidR="00332F1D">
          <w:rPr>
            <w:noProof/>
            <w:webHidden/>
          </w:rPr>
          <w:instrText xml:space="preserve"> PAGEREF _Toc418037886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87" w:history="1">
        <w:r w:rsidR="00332F1D" w:rsidRPr="001E4856">
          <w:rPr>
            <w:rStyle w:val="Hyperlink"/>
            <w:noProof/>
          </w:rPr>
          <w:t>3.2.2.2. Modifikacija podataka pacijenta</w:t>
        </w:r>
        <w:r w:rsidR="00332F1D">
          <w:rPr>
            <w:noProof/>
            <w:webHidden/>
          </w:rPr>
          <w:tab/>
        </w:r>
        <w:r w:rsidR="00332F1D">
          <w:rPr>
            <w:noProof/>
            <w:webHidden/>
          </w:rPr>
          <w:fldChar w:fldCharType="begin"/>
        </w:r>
        <w:r w:rsidR="00332F1D">
          <w:rPr>
            <w:noProof/>
            <w:webHidden/>
          </w:rPr>
          <w:instrText xml:space="preserve"> PAGEREF _Toc418037887 \h </w:instrText>
        </w:r>
        <w:r w:rsidR="00332F1D">
          <w:rPr>
            <w:noProof/>
            <w:webHidden/>
          </w:rPr>
        </w:r>
        <w:r w:rsidR="00332F1D">
          <w:rPr>
            <w:noProof/>
            <w:webHidden/>
          </w:rPr>
          <w:fldChar w:fldCharType="separate"/>
        </w:r>
        <w:r w:rsidR="00332F1D">
          <w:rPr>
            <w:noProof/>
            <w:webHidden/>
          </w:rPr>
          <w:t>14</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88" w:history="1">
        <w:r w:rsidR="00332F1D" w:rsidRPr="001E4856">
          <w:rPr>
            <w:rStyle w:val="Hyperlink"/>
            <w:noProof/>
          </w:rPr>
          <w:t>3.2.2.3. Pretraživanje pacijenata (po opisu, imenu, IDu)</w:t>
        </w:r>
        <w:r w:rsidR="00332F1D">
          <w:rPr>
            <w:noProof/>
            <w:webHidden/>
          </w:rPr>
          <w:tab/>
        </w:r>
        <w:r w:rsidR="00332F1D">
          <w:rPr>
            <w:noProof/>
            <w:webHidden/>
          </w:rPr>
          <w:fldChar w:fldCharType="begin"/>
        </w:r>
        <w:r w:rsidR="00332F1D">
          <w:rPr>
            <w:noProof/>
            <w:webHidden/>
          </w:rPr>
          <w:instrText xml:space="preserve"> PAGEREF _Toc418037888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89" w:history="1">
        <w:r w:rsidR="00332F1D" w:rsidRPr="001E4856">
          <w:rPr>
            <w:rStyle w:val="Hyperlink"/>
            <w:noProof/>
          </w:rPr>
          <w:t>3.2.2.4. Pregled informacija o pacijentu</w:t>
        </w:r>
        <w:r w:rsidR="00332F1D">
          <w:rPr>
            <w:noProof/>
            <w:webHidden/>
          </w:rPr>
          <w:tab/>
        </w:r>
        <w:r w:rsidR="00332F1D">
          <w:rPr>
            <w:noProof/>
            <w:webHidden/>
          </w:rPr>
          <w:fldChar w:fldCharType="begin"/>
        </w:r>
        <w:r w:rsidR="00332F1D">
          <w:rPr>
            <w:noProof/>
            <w:webHidden/>
          </w:rPr>
          <w:instrText xml:space="preserve"> PAGEREF _Toc418037889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90" w:history="1">
        <w:r w:rsidR="00332F1D" w:rsidRPr="001E4856">
          <w:rPr>
            <w:rStyle w:val="Hyperlink"/>
            <w:rFonts w:eastAsia="Trebuchet MS"/>
            <w:noProof/>
          </w:rPr>
          <w:t>3.2.3. Upravljanje tipovima zahvata</w:t>
        </w:r>
        <w:r w:rsidR="00332F1D">
          <w:rPr>
            <w:noProof/>
            <w:webHidden/>
          </w:rPr>
          <w:tab/>
        </w:r>
        <w:r w:rsidR="00332F1D">
          <w:rPr>
            <w:noProof/>
            <w:webHidden/>
          </w:rPr>
          <w:fldChar w:fldCharType="begin"/>
        </w:r>
        <w:r w:rsidR="00332F1D">
          <w:rPr>
            <w:noProof/>
            <w:webHidden/>
          </w:rPr>
          <w:instrText xml:space="preserve"> PAGEREF _Toc418037890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91" w:history="1">
        <w:r w:rsidR="00332F1D" w:rsidRPr="001E4856">
          <w:rPr>
            <w:rStyle w:val="Hyperlink"/>
            <w:noProof/>
          </w:rPr>
          <w:t>3.2.3.1. Dodavanje različitih tipova zahvata</w:t>
        </w:r>
        <w:r w:rsidR="00332F1D">
          <w:rPr>
            <w:noProof/>
            <w:webHidden/>
          </w:rPr>
          <w:tab/>
        </w:r>
        <w:r w:rsidR="00332F1D">
          <w:rPr>
            <w:noProof/>
            <w:webHidden/>
          </w:rPr>
          <w:fldChar w:fldCharType="begin"/>
        </w:r>
        <w:r w:rsidR="00332F1D">
          <w:rPr>
            <w:noProof/>
            <w:webHidden/>
          </w:rPr>
          <w:instrText xml:space="preserve"> PAGEREF _Toc418037891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92" w:history="1">
        <w:r w:rsidR="00332F1D" w:rsidRPr="001E4856">
          <w:rPr>
            <w:rStyle w:val="Hyperlink"/>
            <w:noProof/>
          </w:rPr>
          <w:t>3.2.3.2. Dodavanje cijena za svaki tip zahvata ponaosob</w:t>
        </w:r>
        <w:r w:rsidR="00332F1D">
          <w:rPr>
            <w:noProof/>
            <w:webHidden/>
          </w:rPr>
          <w:tab/>
        </w:r>
        <w:r w:rsidR="00332F1D">
          <w:rPr>
            <w:noProof/>
            <w:webHidden/>
          </w:rPr>
          <w:fldChar w:fldCharType="begin"/>
        </w:r>
        <w:r w:rsidR="00332F1D">
          <w:rPr>
            <w:noProof/>
            <w:webHidden/>
          </w:rPr>
          <w:instrText xml:space="preserve"> PAGEREF _Toc418037892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93" w:history="1">
        <w:r w:rsidR="00332F1D" w:rsidRPr="001E4856">
          <w:rPr>
            <w:rStyle w:val="Hyperlink"/>
            <w:noProof/>
          </w:rPr>
          <w:t>3.2.3.3. Modificiranje cijena za svaki tip zahvata</w:t>
        </w:r>
        <w:r w:rsidR="00332F1D">
          <w:rPr>
            <w:noProof/>
            <w:webHidden/>
          </w:rPr>
          <w:tab/>
        </w:r>
        <w:r w:rsidR="00332F1D">
          <w:rPr>
            <w:noProof/>
            <w:webHidden/>
          </w:rPr>
          <w:fldChar w:fldCharType="begin"/>
        </w:r>
        <w:r w:rsidR="00332F1D">
          <w:rPr>
            <w:noProof/>
            <w:webHidden/>
          </w:rPr>
          <w:instrText xml:space="preserve"> PAGEREF _Toc418037893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94" w:history="1">
        <w:r w:rsidR="00332F1D" w:rsidRPr="001E4856">
          <w:rPr>
            <w:rStyle w:val="Hyperlink"/>
            <w:noProof/>
          </w:rPr>
          <w:t>3.2.3.4. Dodavanje materijala koji su potrebni za određeni tip zahvata</w:t>
        </w:r>
        <w:r w:rsidR="00332F1D">
          <w:rPr>
            <w:noProof/>
            <w:webHidden/>
          </w:rPr>
          <w:tab/>
        </w:r>
        <w:r w:rsidR="00332F1D">
          <w:rPr>
            <w:noProof/>
            <w:webHidden/>
          </w:rPr>
          <w:fldChar w:fldCharType="begin"/>
        </w:r>
        <w:r w:rsidR="00332F1D">
          <w:rPr>
            <w:noProof/>
            <w:webHidden/>
          </w:rPr>
          <w:instrText xml:space="preserve"> PAGEREF _Toc418037894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95" w:history="1">
        <w:r w:rsidR="00332F1D" w:rsidRPr="001E4856">
          <w:rPr>
            <w:rStyle w:val="Hyperlink"/>
            <w:rFonts w:eastAsia="Trebuchet MS"/>
            <w:noProof/>
          </w:rPr>
          <w:t>3.2.4. Upravljanje zahvatima nad pacijentima</w:t>
        </w:r>
        <w:r w:rsidR="00332F1D">
          <w:rPr>
            <w:noProof/>
            <w:webHidden/>
          </w:rPr>
          <w:tab/>
        </w:r>
        <w:r w:rsidR="00332F1D">
          <w:rPr>
            <w:noProof/>
            <w:webHidden/>
          </w:rPr>
          <w:fldChar w:fldCharType="begin"/>
        </w:r>
        <w:r w:rsidR="00332F1D">
          <w:rPr>
            <w:noProof/>
            <w:webHidden/>
          </w:rPr>
          <w:instrText xml:space="preserve"> PAGEREF _Toc418037895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96" w:history="1">
        <w:r w:rsidR="00332F1D" w:rsidRPr="001E4856">
          <w:rPr>
            <w:rStyle w:val="Hyperlink"/>
            <w:noProof/>
          </w:rPr>
          <w:t>3.2.4.1. Evidentiranje zahvata unutar posjete</w:t>
        </w:r>
        <w:r w:rsidR="00332F1D">
          <w:rPr>
            <w:noProof/>
            <w:webHidden/>
          </w:rPr>
          <w:tab/>
        </w:r>
        <w:r w:rsidR="00332F1D">
          <w:rPr>
            <w:noProof/>
            <w:webHidden/>
          </w:rPr>
          <w:fldChar w:fldCharType="begin"/>
        </w:r>
        <w:r w:rsidR="00332F1D">
          <w:rPr>
            <w:noProof/>
            <w:webHidden/>
          </w:rPr>
          <w:instrText xml:space="preserve"> PAGEREF _Toc418037896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897" w:history="1">
        <w:r w:rsidR="00332F1D" w:rsidRPr="001E4856">
          <w:rPr>
            <w:rStyle w:val="Hyperlink"/>
            <w:rFonts w:eastAsia="Trebuchet MS"/>
            <w:noProof/>
          </w:rPr>
          <w:t>3.2.5. Upravljanje posjetama</w:t>
        </w:r>
        <w:r w:rsidR="00332F1D">
          <w:rPr>
            <w:noProof/>
            <w:webHidden/>
          </w:rPr>
          <w:tab/>
        </w:r>
        <w:r w:rsidR="00332F1D">
          <w:rPr>
            <w:noProof/>
            <w:webHidden/>
          </w:rPr>
          <w:fldChar w:fldCharType="begin"/>
        </w:r>
        <w:r w:rsidR="00332F1D">
          <w:rPr>
            <w:noProof/>
            <w:webHidden/>
          </w:rPr>
          <w:instrText xml:space="preserve"> PAGEREF _Toc418037897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98" w:history="1">
        <w:r w:rsidR="00332F1D" w:rsidRPr="001E4856">
          <w:rPr>
            <w:rStyle w:val="Hyperlink"/>
            <w:noProof/>
          </w:rPr>
          <w:t>3.2.5.1 Evidentiranje posjete</w:t>
        </w:r>
        <w:r w:rsidR="00332F1D">
          <w:rPr>
            <w:noProof/>
            <w:webHidden/>
          </w:rPr>
          <w:tab/>
        </w:r>
        <w:r w:rsidR="00332F1D">
          <w:rPr>
            <w:noProof/>
            <w:webHidden/>
          </w:rPr>
          <w:fldChar w:fldCharType="begin"/>
        </w:r>
        <w:r w:rsidR="00332F1D">
          <w:rPr>
            <w:noProof/>
            <w:webHidden/>
          </w:rPr>
          <w:instrText xml:space="preserve"> PAGEREF _Toc418037898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899" w:history="1">
        <w:r w:rsidR="00332F1D" w:rsidRPr="001E4856">
          <w:rPr>
            <w:rStyle w:val="Hyperlink"/>
            <w:noProof/>
          </w:rPr>
          <w:t>3.2.5.3 Pretraživanje posjeta po dijagnozama pacijenata</w:t>
        </w:r>
        <w:r w:rsidR="00332F1D">
          <w:rPr>
            <w:noProof/>
            <w:webHidden/>
          </w:rPr>
          <w:tab/>
        </w:r>
        <w:r w:rsidR="00332F1D">
          <w:rPr>
            <w:noProof/>
            <w:webHidden/>
          </w:rPr>
          <w:fldChar w:fldCharType="begin"/>
        </w:r>
        <w:r w:rsidR="00332F1D">
          <w:rPr>
            <w:noProof/>
            <w:webHidden/>
          </w:rPr>
          <w:instrText xml:space="preserve"> PAGEREF _Toc418037899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00" w:history="1">
        <w:r w:rsidR="00332F1D" w:rsidRPr="001E4856">
          <w:rPr>
            <w:rStyle w:val="Hyperlink"/>
            <w:rFonts w:eastAsia="Trebuchet MS"/>
            <w:noProof/>
          </w:rPr>
          <w:t>3.2.6. Upravljanje terminima za posjete</w:t>
        </w:r>
        <w:r w:rsidR="00332F1D">
          <w:rPr>
            <w:noProof/>
            <w:webHidden/>
          </w:rPr>
          <w:tab/>
        </w:r>
        <w:r w:rsidR="00332F1D">
          <w:rPr>
            <w:noProof/>
            <w:webHidden/>
          </w:rPr>
          <w:fldChar w:fldCharType="begin"/>
        </w:r>
        <w:r w:rsidR="00332F1D">
          <w:rPr>
            <w:noProof/>
            <w:webHidden/>
          </w:rPr>
          <w:instrText xml:space="preserve"> PAGEREF _Toc418037900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01" w:history="1">
        <w:r w:rsidR="00332F1D" w:rsidRPr="001E4856">
          <w:rPr>
            <w:rStyle w:val="Hyperlink"/>
            <w:noProof/>
          </w:rPr>
          <w:t>3.2.6.1. Rezervisanje termina</w:t>
        </w:r>
        <w:r w:rsidR="00332F1D">
          <w:rPr>
            <w:noProof/>
            <w:webHidden/>
          </w:rPr>
          <w:tab/>
        </w:r>
        <w:r w:rsidR="00332F1D">
          <w:rPr>
            <w:noProof/>
            <w:webHidden/>
          </w:rPr>
          <w:fldChar w:fldCharType="begin"/>
        </w:r>
        <w:r w:rsidR="00332F1D">
          <w:rPr>
            <w:noProof/>
            <w:webHidden/>
          </w:rPr>
          <w:instrText xml:space="preserve"> PAGEREF _Toc418037901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02" w:history="1">
        <w:r w:rsidR="00332F1D" w:rsidRPr="001E4856">
          <w:rPr>
            <w:rStyle w:val="Hyperlink"/>
            <w:noProof/>
          </w:rPr>
          <w:t>3.2.6.2. Otkazivanje rezervisanog termina</w:t>
        </w:r>
        <w:r w:rsidR="00332F1D">
          <w:rPr>
            <w:noProof/>
            <w:webHidden/>
          </w:rPr>
          <w:tab/>
        </w:r>
        <w:r w:rsidR="00332F1D">
          <w:rPr>
            <w:noProof/>
            <w:webHidden/>
          </w:rPr>
          <w:fldChar w:fldCharType="begin"/>
        </w:r>
        <w:r w:rsidR="00332F1D">
          <w:rPr>
            <w:noProof/>
            <w:webHidden/>
          </w:rPr>
          <w:instrText xml:space="preserve"> PAGEREF _Toc418037902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03" w:history="1">
        <w:r w:rsidR="00332F1D" w:rsidRPr="001E4856">
          <w:rPr>
            <w:rStyle w:val="Hyperlink"/>
            <w:noProof/>
          </w:rPr>
          <w:t>3.2.6.3. Pregled slobodnih i rezervisanih termina</w:t>
        </w:r>
        <w:r w:rsidR="00332F1D">
          <w:rPr>
            <w:noProof/>
            <w:webHidden/>
          </w:rPr>
          <w:tab/>
        </w:r>
        <w:r w:rsidR="00332F1D">
          <w:rPr>
            <w:noProof/>
            <w:webHidden/>
          </w:rPr>
          <w:fldChar w:fldCharType="begin"/>
        </w:r>
        <w:r w:rsidR="00332F1D">
          <w:rPr>
            <w:noProof/>
            <w:webHidden/>
          </w:rPr>
          <w:instrText xml:space="preserve"> PAGEREF _Toc418037903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04" w:history="1">
        <w:r w:rsidR="00332F1D" w:rsidRPr="001E4856">
          <w:rPr>
            <w:rStyle w:val="Hyperlink"/>
            <w:noProof/>
          </w:rPr>
          <w:t>3.2.6.4. Pregled zauzetosti doktora</w:t>
        </w:r>
        <w:r w:rsidR="00332F1D">
          <w:rPr>
            <w:noProof/>
            <w:webHidden/>
          </w:rPr>
          <w:tab/>
        </w:r>
        <w:r w:rsidR="00332F1D">
          <w:rPr>
            <w:noProof/>
            <w:webHidden/>
          </w:rPr>
          <w:fldChar w:fldCharType="begin"/>
        </w:r>
        <w:r w:rsidR="00332F1D">
          <w:rPr>
            <w:noProof/>
            <w:webHidden/>
          </w:rPr>
          <w:instrText xml:space="preserve"> PAGEREF _Toc418037904 \h </w:instrText>
        </w:r>
        <w:r w:rsidR="00332F1D">
          <w:rPr>
            <w:noProof/>
            <w:webHidden/>
          </w:rPr>
        </w:r>
        <w:r w:rsidR="00332F1D">
          <w:rPr>
            <w:noProof/>
            <w:webHidden/>
          </w:rPr>
          <w:fldChar w:fldCharType="separate"/>
        </w:r>
        <w:r w:rsidR="00332F1D">
          <w:rPr>
            <w:noProof/>
            <w:webHidden/>
          </w:rPr>
          <w:t>22</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05" w:history="1">
        <w:r w:rsidR="00332F1D" w:rsidRPr="001E4856">
          <w:rPr>
            <w:rStyle w:val="Hyperlink"/>
            <w:noProof/>
          </w:rPr>
          <w:t>3.2.7 Upravljanje materijalima</w:t>
        </w:r>
        <w:r w:rsidR="00332F1D">
          <w:rPr>
            <w:noProof/>
            <w:webHidden/>
          </w:rPr>
          <w:tab/>
        </w:r>
        <w:r w:rsidR="00332F1D">
          <w:rPr>
            <w:noProof/>
            <w:webHidden/>
          </w:rPr>
          <w:fldChar w:fldCharType="begin"/>
        </w:r>
        <w:r w:rsidR="00332F1D">
          <w:rPr>
            <w:noProof/>
            <w:webHidden/>
          </w:rPr>
          <w:instrText xml:space="preserve"> PAGEREF _Toc418037905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06" w:history="1">
        <w:r w:rsidR="00332F1D" w:rsidRPr="001E4856">
          <w:rPr>
            <w:rStyle w:val="Hyperlink"/>
            <w:noProof/>
          </w:rPr>
          <w:t>3.2.7.1 Evidentiranje dostupnih materijala</w:t>
        </w:r>
        <w:r w:rsidR="00332F1D">
          <w:rPr>
            <w:noProof/>
            <w:webHidden/>
          </w:rPr>
          <w:tab/>
        </w:r>
        <w:r w:rsidR="00332F1D">
          <w:rPr>
            <w:noProof/>
            <w:webHidden/>
          </w:rPr>
          <w:fldChar w:fldCharType="begin"/>
        </w:r>
        <w:r w:rsidR="00332F1D">
          <w:rPr>
            <w:noProof/>
            <w:webHidden/>
          </w:rPr>
          <w:instrText xml:space="preserve"> PAGEREF _Toc418037906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07" w:history="1">
        <w:r w:rsidR="00332F1D" w:rsidRPr="001E4856">
          <w:rPr>
            <w:rStyle w:val="Hyperlink"/>
            <w:noProof/>
          </w:rPr>
          <w:t>3.2.7.2 Unos novih materijala</w:t>
        </w:r>
        <w:r w:rsidR="00332F1D">
          <w:rPr>
            <w:noProof/>
            <w:webHidden/>
          </w:rPr>
          <w:tab/>
        </w:r>
        <w:r w:rsidR="00332F1D">
          <w:rPr>
            <w:noProof/>
            <w:webHidden/>
          </w:rPr>
          <w:fldChar w:fldCharType="begin"/>
        </w:r>
        <w:r w:rsidR="00332F1D">
          <w:rPr>
            <w:noProof/>
            <w:webHidden/>
          </w:rPr>
          <w:instrText xml:space="preserve"> PAGEREF _Toc418037907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08" w:history="1">
        <w:r w:rsidR="00332F1D" w:rsidRPr="001E4856">
          <w:rPr>
            <w:rStyle w:val="Hyperlink"/>
            <w:noProof/>
          </w:rPr>
          <w:t>3.2.7.3 Brisanje postojećeg materijala</w:t>
        </w:r>
        <w:r w:rsidR="00332F1D">
          <w:rPr>
            <w:noProof/>
            <w:webHidden/>
          </w:rPr>
          <w:tab/>
        </w:r>
        <w:r w:rsidR="00332F1D">
          <w:rPr>
            <w:noProof/>
            <w:webHidden/>
          </w:rPr>
          <w:fldChar w:fldCharType="begin"/>
        </w:r>
        <w:r w:rsidR="00332F1D">
          <w:rPr>
            <w:noProof/>
            <w:webHidden/>
          </w:rPr>
          <w:instrText xml:space="preserve"> PAGEREF _Toc418037908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09" w:history="1">
        <w:r w:rsidR="00332F1D" w:rsidRPr="001E4856">
          <w:rPr>
            <w:rStyle w:val="Hyperlink"/>
            <w:rFonts w:eastAsia="Trebuchet MS"/>
            <w:noProof/>
          </w:rPr>
          <w:t>3.2.8. Izvještaji koji se mogu dobiti</w:t>
        </w:r>
        <w:r w:rsidR="00332F1D">
          <w:rPr>
            <w:noProof/>
            <w:webHidden/>
          </w:rPr>
          <w:tab/>
        </w:r>
        <w:r w:rsidR="00332F1D">
          <w:rPr>
            <w:noProof/>
            <w:webHidden/>
          </w:rPr>
          <w:fldChar w:fldCharType="begin"/>
        </w:r>
        <w:r w:rsidR="00332F1D">
          <w:rPr>
            <w:noProof/>
            <w:webHidden/>
          </w:rPr>
          <w:instrText xml:space="preserve"> PAGEREF _Toc418037909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10" w:history="1">
        <w:r w:rsidR="00332F1D" w:rsidRPr="001E4856">
          <w:rPr>
            <w:rStyle w:val="Hyperlink"/>
            <w:noProof/>
          </w:rPr>
          <w:t>3.2.8.1.Izvještaj o svim posjetama i zahvatima sa uključenim cijenama</w:t>
        </w:r>
        <w:r w:rsidR="00332F1D">
          <w:rPr>
            <w:noProof/>
            <w:webHidden/>
          </w:rPr>
          <w:tab/>
        </w:r>
        <w:r w:rsidR="00332F1D">
          <w:rPr>
            <w:noProof/>
            <w:webHidden/>
          </w:rPr>
          <w:fldChar w:fldCharType="begin"/>
        </w:r>
        <w:r w:rsidR="00332F1D">
          <w:rPr>
            <w:noProof/>
            <w:webHidden/>
          </w:rPr>
          <w:instrText xml:space="preserve"> PAGEREF _Toc418037910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11" w:history="1">
        <w:r w:rsidR="00332F1D" w:rsidRPr="001E4856">
          <w:rPr>
            <w:rStyle w:val="Hyperlink"/>
            <w:noProof/>
          </w:rPr>
          <w:t>3.2.8.2. Financijski izvještaj o svim ulazima u toku dana/sedmice/mjeseca</w:t>
        </w:r>
        <w:r w:rsidR="00332F1D">
          <w:rPr>
            <w:noProof/>
            <w:webHidden/>
          </w:rPr>
          <w:tab/>
        </w:r>
        <w:r w:rsidR="00332F1D">
          <w:rPr>
            <w:noProof/>
            <w:webHidden/>
          </w:rPr>
          <w:fldChar w:fldCharType="begin"/>
        </w:r>
        <w:r w:rsidR="00332F1D">
          <w:rPr>
            <w:noProof/>
            <w:webHidden/>
          </w:rPr>
          <w:instrText xml:space="preserve"> PAGEREF _Toc418037911 \h </w:instrText>
        </w:r>
        <w:r w:rsidR="00332F1D">
          <w:rPr>
            <w:noProof/>
            <w:webHidden/>
          </w:rPr>
        </w:r>
        <w:r w:rsidR="00332F1D">
          <w:rPr>
            <w:noProof/>
            <w:webHidden/>
          </w:rPr>
          <w:fldChar w:fldCharType="separate"/>
        </w:r>
        <w:r w:rsidR="00332F1D">
          <w:rPr>
            <w:noProof/>
            <w:webHidden/>
          </w:rPr>
          <w:t>25</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12" w:history="1">
        <w:r w:rsidR="00332F1D" w:rsidRPr="001E4856">
          <w:rPr>
            <w:rStyle w:val="Hyperlink"/>
            <w:noProof/>
          </w:rPr>
          <w:t>3.2.8.3. Financijski izvještaj o potrošenim materijalima i njihovoj cijeni</w:t>
        </w:r>
        <w:r w:rsidR="00332F1D">
          <w:rPr>
            <w:noProof/>
            <w:webHidden/>
          </w:rPr>
          <w:tab/>
        </w:r>
        <w:r w:rsidR="00332F1D">
          <w:rPr>
            <w:noProof/>
            <w:webHidden/>
          </w:rPr>
          <w:fldChar w:fldCharType="begin"/>
        </w:r>
        <w:r w:rsidR="00332F1D">
          <w:rPr>
            <w:noProof/>
            <w:webHidden/>
          </w:rPr>
          <w:instrText xml:space="preserve"> PAGEREF _Toc418037912 \h </w:instrText>
        </w:r>
        <w:r w:rsidR="00332F1D">
          <w:rPr>
            <w:noProof/>
            <w:webHidden/>
          </w:rPr>
        </w:r>
        <w:r w:rsidR="00332F1D">
          <w:rPr>
            <w:noProof/>
            <w:webHidden/>
          </w:rPr>
          <w:fldChar w:fldCharType="separate"/>
        </w:r>
        <w:r w:rsidR="00332F1D">
          <w:rPr>
            <w:noProof/>
            <w:webHidden/>
          </w:rPr>
          <w:t>26</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13" w:history="1">
        <w:r w:rsidR="00332F1D" w:rsidRPr="001E4856">
          <w:rPr>
            <w:rStyle w:val="Hyperlink"/>
            <w:noProof/>
          </w:rPr>
          <w:t>3.2.8.4. Izvještaj o obavljenim posjetama nekog pacijenta sa uključenim informacijama o zahvatima i doktorima koji su ga primili</w:t>
        </w:r>
        <w:r w:rsidR="00332F1D">
          <w:rPr>
            <w:noProof/>
            <w:webHidden/>
          </w:rPr>
          <w:tab/>
        </w:r>
        <w:r w:rsidR="00332F1D">
          <w:rPr>
            <w:noProof/>
            <w:webHidden/>
          </w:rPr>
          <w:fldChar w:fldCharType="begin"/>
        </w:r>
        <w:r w:rsidR="00332F1D">
          <w:rPr>
            <w:noProof/>
            <w:webHidden/>
          </w:rPr>
          <w:instrText xml:space="preserve"> PAGEREF _Toc418037913 \h </w:instrText>
        </w:r>
        <w:r w:rsidR="00332F1D">
          <w:rPr>
            <w:noProof/>
            <w:webHidden/>
          </w:rPr>
        </w:r>
        <w:r w:rsidR="00332F1D">
          <w:rPr>
            <w:noProof/>
            <w:webHidden/>
          </w:rPr>
          <w:fldChar w:fldCharType="separate"/>
        </w:r>
        <w:r w:rsidR="00332F1D">
          <w:rPr>
            <w:noProof/>
            <w:webHidden/>
          </w:rPr>
          <w:t>27</w:t>
        </w:r>
        <w:r w:rsidR="00332F1D">
          <w:rPr>
            <w:noProof/>
            <w:webHidden/>
          </w:rPr>
          <w:fldChar w:fldCharType="end"/>
        </w:r>
      </w:hyperlink>
    </w:p>
    <w:p w:rsidR="00332F1D" w:rsidRDefault="004C2A47">
      <w:pPr>
        <w:pStyle w:val="TOC4"/>
        <w:tabs>
          <w:tab w:val="right" w:leader="dot" w:pos="9015"/>
        </w:tabs>
        <w:rPr>
          <w:rFonts w:eastAsiaTheme="minorEastAsia" w:cstheme="minorBidi"/>
          <w:noProof/>
          <w:color w:val="auto"/>
        </w:rPr>
      </w:pPr>
      <w:hyperlink w:anchor="_Toc418037914" w:history="1">
        <w:r w:rsidR="00332F1D" w:rsidRPr="001E4856">
          <w:rPr>
            <w:rStyle w:val="Hyperlink"/>
            <w:noProof/>
          </w:rPr>
          <w:t>3.2.8.5. Izvještaj o svim odrađenim posjetama (u toku dana/sedmice/mjeseca)</w:t>
        </w:r>
        <w:r w:rsidR="00332F1D">
          <w:rPr>
            <w:noProof/>
            <w:webHidden/>
          </w:rPr>
          <w:tab/>
        </w:r>
        <w:r w:rsidR="00332F1D">
          <w:rPr>
            <w:noProof/>
            <w:webHidden/>
          </w:rPr>
          <w:fldChar w:fldCharType="begin"/>
        </w:r>
        <w:r w:rsidR="00332F1D">
          <w:rPr>
            <w:noProof/>
            <w:webHidden/>
          </w:rPr>
          <w:instrText xml:space="preserve"> PAGEREF _Toc418037914 \h </w:instrText>
        </w:r>
        <w:r w:rsidR="00332F1D">
          <w:rPr>
            <w:noProof/>
            <w:webHidden/>
          </w:rPr>
        </w:r>
        <w:r w:rsidR="00332F1D">
          <w:rPr>
            <w:noProof/>
            <w:webHidden/>
          </w:rPr>
          <w:fldChar w:fldCharType="separate"/>
        </w:r>
        <w:r w:rsidR="00332F1D">
          <w:rPr>
            <w:noProof/>
            <w:webHidden/>
          </w:rPr>
          <w:t>28</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915" w:history="1">
        <w:r w:rsidR="00332F1D" w:rsidRPr="001E4856">
          <w:rPr>
            <w:rStyle w:val="Hyperlink"/>
            <w:noProof/>
          </w:rPr>
          <w:t>3.3 Nefunkcionalni zahtjevi i osobine sistema</w:t>
        </w:r>
        <w:r w:rsidR="00332F1D">
          <w:rPr>
            <w:noProof/>
            <w:webHidden/>
          </w:rPr>
          <w:tab/>
        </w:r>
        <w:r w:rsidR="00332F1D">
          <w:rPr>
            <w:noProof/>
            <w:webHidden/>
          </w:rPr>
          <w:fldChar w:fldCharType="begin"/>
        </w:r>
        <w:r w:rsidR="00332F1D">
          <w:rPr>
            <w:noProof/>
            <w:webHidden/>
          </w:rPr>
          <w:instrText xml:space="preserve"> PAGEREF _Toc418037915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16" w:history="1">
        <w:r w:rsidR="00332F1D" w:rsidRPr="001E4856">
          <w:rPr>
            <w:rStyle w:val="Hyperlink"/>
            <w:noProof/>
          </w:rPr>
          <w:t>3.3.1. Upotrebljivost sistema</w:t>
        </w:r>
        <w:r w:rsidR="00332F1D">
          <w:rPr>
            <w:noProof/>
            <w:webHidden/>
          </w:rPr>
          <w:tab/>
        </w:r>
        <w:r w:rsidR="00332F1D">
          <w:rPr>
            <w:noProof/>
            <w:webHidden/>
          </w:rPr>
          <w:fldChar w:fldCharType="begin"/>
        </w:r>
        <w:r w:rsidR="00332F1D">
          <w:rPr>
            <w:noProof/>
            <w:webHidden/>
          </w:rPr>
          <w:instrText xml:space="preserve"> PAGEREF _Toc418037916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17" w:history="1">
        <w:r w:rsidR="00332F1D" w:rsidRPr="001E4856">
          <w:rPr>
            <w:rStyle w:val="Hyperlink"/>
            <w:noProof/>
          </w:rPr>
          <w:t>3.3.2. Performanse sistema</w:t>
        </w:r>
        <w:r w:rsidR="00332F1D">
          <w:rPr>
            <w:noProof/>
            <w:webHidden/>
          </w:rPr>
          <w:tab/>
        </w:r>
        <w:r w:rsidR="00332F1D">
          <w:rPr>
            <w:noProof/>
            <w:webHidden/>
          </w:rPr>
          <w:fldChar w:fldCharType="begin"/>
        </w:r>
        <w:r w:rsidR="00332F1D">
          <w:rPr>
            <w:noProof/>
            <w:webHidden/>
          </w:rPr>
          <w:instrText xml:space="preserve"> PAGEREF _Toc418037917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4C2A47">
      <w:pPr>
        <w:pStyle w:val="TOC2"/>
        <w:tabs>
          <w:tab w:val="right" w:leader="dot" w:pos="9015"/>
        </w:tabs>
        <w:rPr>
          <w:rFonts w:eastAsiaTheme="minorEastAsia" w:cstheme="minorBidi"/>
          <w:b w:val="0"/>
          <w:bCs w:val="0"/>
          <w:smallCaps w:val="0"/>
          <w:noProof/>
          <w:color w:val="auto"/>
        </w:rPr>
      </w:pPr>
      <w:hyperlink w:anchor="_Toc418037918" w:history="1">
        <w:r w:rsidR="00332F1D" w:rsidRPr="001E4856">
          <w:rPr>
            <w:rStyle w:val="Hyperlink"/>
            <w:noProof/>
          </w:rPr>
          <w:t>3.4 Atributi kvalitete softvera</w:t>
        </w:r>
        <w:r w:rsidR="00332F1D">
          <w:rPr>
            <w:noProof/>
            <w:webHidden/>
          </w:rPr>
          <w:tab/>
        </w:r>
        <w:r w:rsidR="00332F1D">
          <w:rPr>
            <w:noProof/>
            <w:webHidden/>
          </w:rPr>
          <w:fldChar w:fldCharType="begin"/>
        </w:r>
        <w:r w:rsidR="00332F1D">
          <w:rPr>
            <w:noProof/>
            <w:webHidden/>
          </w:rPr>
          <w:instrText xml:space="preserve"> PAGEREF _Toc418037918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19" w:history="1">
        <w:r w:rsidR="00332F1D" w:rsidRPr="001E4856">
          <w:rPr>
            <w:rStyle w:val="Hyperlink"/>
            <w:noProof/>
          </w:rPr>
          <w:t>3.4.1. Fizička sigurnost sistema</w:t>
        </w:r>
        <w:r w:rsidR="00332F1D">
          <w:rPr>
            <w:noProof/>
            <w:webHidden/>
          </w:rPr>
          <w:tab/>
        </w:r>
        <w:r w:rsidR="00332F1D">
          <w:rPr>
            <w:noProof/>
            <w:webHidden/>
          </w:rPr>
          <w:fldChar w:fldCharType="begin"/>
        </w:r>
        <w:r w:rsidR="00332F1D">
          <w:rPr>
            <w:noProof/>
            <w:webHidden/>
          </w:rPr>
          <w:instrText xml:space="preserve"> PAGEREF _Toc418037919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20" w:history="1">
        <w:r w:rsidR="00332F1D" w:rsidRPr="001E4856">
          <w:rPr>
            <w:rStyle w:val="Hyperlink"/>
            <w:noProof/>
          </w:rPr>
          <w:t>3.4.2. Sigurnost sistema</w:t>
        </w:r>
        <w:r w:rsidR="00332F1D">
          <w:rPr>
            <w:noProof/>
            <w:webHidden/>
          </w:rPr>
          <w:tab/>
        </w:r>
        <w:r w:rsidR="00332F1D">
          <w:rPr>
            <w:noProof/>
            <w:webHidden/>
          </w:rPr>
          <w:fldChar w:fldCharType="begin"/>
        </w:r>
        <w:r w:rsidR="00332F1D">
          <w:rPr>
            <w:noProof/>
            <w:webHidden/>
          </w:rPr>
          <w:instrText xml:space="preserve"> PAGEREF _Toc418037920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21" w:history="1">
        <w:r w:rsidR="00332F1D" w:rsidRPr="001E4856">
          <w:rPr>
            <w:rStyle w:val="Hyperlink"/>
            <w:noProof/>
          </w:rPr>
          <w:t>3.4.3. Backup</w:t>
        </w:r>
        <w:r w:rsidR="00332F1D">
          <w:rPr>
            <w:noProof/>
            <w:webHidden/>
          </w:rPr>
          <w:tab/>
        </w:r>
        <w:r w:rsidR="00332F1D">
          <w:rPr>
            <w:noProof/>
            <w:webHidden/>
          </w:rPr>
          <w:fldChar w:fldCharType="begin"/>
        </w:r>
        <w:r w:rsidR="00332F1D">
          <w:rPr>
            <w:noProof/>
            <w:webHidden/>
          </w:rPr>
          <w:instrText xml:space="preserve"> PAGEREF _Toc418037921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22" w:history="1">
        <w:r w:rsidR="00332F1D" w:rsidRPr="001E4856">
          <w:rPr>
            <w:rStyle w:val="Hyperlink"/>
            <w:noProof/>
          </w:rPr>
          <w:t>3.4.4. Portabilnost sistema</w:t>
        </w:r>
        <w:r w:rsidR="00332F1D">
          <w:rPr>
            <w:noProof/>
            <w:webHidden/>
          </w:rPr>
          <w:tab/>
        </w:r>
        <w:r w:rsidR="00332F1D">
          <w:rPr>
            <w:noProof/>
            <w:webHidden/>
          </w:rPr>
          <w:fldChar w:fldCharType="begin"/>
        </w:r>
        <w:r w:rsidR="00332F1D">
          <w:rPr>
            <w:noProof/>
            <w:webHidden/>
          </w:rPr>
          <w:instrText xml:space="preserve"> PAGEREF _Toc418037922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23" w:history="1">
        <w:r w:rsidR="00332F1D" w:rsidRPr="001E4856">
          <w:rPr>
            <w:rStyle w:val="Hyperlink"/>
            <w:noProof/>
          </w:rPr>
          <w:t>3.4.5. Skalabilnost sistema</w:t>
        </w:r>
        <w:r w:rsidR="00332F1D">
          <w:rPr>
            <w:noProof/>
            <w:webHidden/>
          </w:rPr>
          <w:tab/>
        </w:r>
        <w:r w:rsidR="00332F1D">
          <w:rPr>
            <w:noProof/>
            <w:webHidden/>
          </w:rPr>
          <w:fldChar w:fldCharType="begin"/>
        </w:r>
        <w:r w:rsidR="00332F1D">
          <w:rPr>
            <w:noProof/>
            <w:webHidden/>
          </w:rPr>
          <w:instrText xml:space="preserve"> PAGEREF _Toc418037923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24" w:history="1">
        <w:r w:rsidR="00332F1D" w:rsidRPr="001E4856">
          <w:rPr>
            <w:rStyle w:val="Hyperlink"/>
            <w:noProof/>
          </w:rPr>
          <w:t>3.4.6. Dostupnost sistema</w:t>
        </w:r>
        <w:r w:rsidR="00332F1D">
          <w:rPr>
            <w:noProof/>
            <w:webHidden/>
          </w:rPr>
          <w:tab/>
        </w:r>
        <w:r w:rsidR="00332F1D">
          <w:rPr>
            <w:noProof/>
            <w:webHidden/>
          </w:rPr>
          <w:fldChar w:fldCharType="begin"/>
        </w:r>
        <w:r w:rsidR="00332F1D">
          <w:rPr>
            <w:noProof/>
            <w:webHidden/>
          </w:rPr>
          <w:instrText xml:space="preserve"> PAGEREF _Toc418037924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4C2A47">
      <w:pPr>
        <w:pStyle w:val="TOC3"/>
        <w:tabs>
          <w:tab w:val="right" w:leader="dot" w:pos="9015"/>
        </w:tabs>
        <w:rPr>
          <w:rFonts w:eastAsiaTheme="minorEastAsia" w:cstheme="minorBidi"/>
          <w:smallCaps w:val="0"/>
          <w:noProof/>
          <w:color w:val="auto"/>
        </w:rPr>
      </w:pPr>
      <w:hyperlink w:anchor="_Toc418037925" w:history="1">
        <w:r w:rsidR="00332F1D" w:rsidRPr="001E4856">
          <w:rPr>
            <w:rStyle w:val="Hyperlink"/>
            <w:noProof/>
          </w:rPr>
          <w:t>3.4.7. Održavanje sistema</w:t>
        </w:r>
        <w:r w:rsidR="00332F1D">
          <w:rPr>
            <w:noProof/>
            <w:webHidden/>
          </w:rPr>
          <w:tab/>
        </w:r>
        <w:r w:rsidR="00332F1D">
          <w:rPr>
            <w:noProof/>
            <w:webHidden/>
          </w:rPr>
          <w:fldChar w:fldCharType="begin"/>
        </w:r>
        <w:r w:rsidR="00332F1D">
          <w:rPr>
            <w:noProof/>
            <w:webHidden/>
          </w:rPr>
          <w:instrText xml:space="preserve"> PAGEREF _Toc418037925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4C2A47" w:rsidP="00031D1A">
      <w:pPr>
        <w:ind w:firstLine="720"/>
        <w:rPr>
          <w:rStyle w:val="IntenseEmphasis"/>
          <w:b w:val="0"/>
          <w:i w:val="0"/>
        </w:rPr>
      </w:pPr>
      <w:hyperlink r:id="rId9"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w:t>
      </w:r>
      <w:r w:rsidR="00CD3549">
        <w:t>više računara</w:t>
      </w:r>
      <w:r>
        <w:t xml:space="preserve">.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FA2D7C" w:rsidRDefault="00FA2D7C" w:rsidP="00E51F59">
      <w:pPr>
        <w:pStyle w:val="Tekst"/>
      </w:pPr>
    </w:p>
    <w:p w:rsidR="00FA2D7C" w:rsidRDefault="00FA2D7C" w:rsidP="00E51F59">
      <w:pPr>
        <w:pStyle w:val="Tekst"/>
      </w:pPr>
      <w:r>
        <w:rPr>
          <w:i/>
        </w:rPr>
        <w:t>Pretpostavka 10:</w:t>
      </w:r>
    </w:p>
    <w:p w:rsidR="00FA2D7C" w:rsidRDefault="00FA2D7C" w:rsidP="00E51F59">
      <w:pPr>
        <w:pStyle w:val="Tekst"/>
      </w:pPr>
      <w:r>
        <w:t>Čitav sistem neće biti samo na jednom računaru.</w:t>
      </w:r>
    </w:p>
    <w:p w:rsidR="00CD3549" w:rsidRDefault="00CD3549" w:rsidP="00E51F59">
      <w:pPr>
        <w:pStyle w:val="Tekst"/>
      </w:pPr>
    </w:p>
    <w:p w:rsidR="00CD3549" w:rsidRDefault="00CD3549" w:rsidP="00CD3549">
      <w:pPr>
        <w:pStyle w:val="Tekst"/>
      </w:pPr>
      <w:r>
        <w:rPr>
          <w:i/>
        </w:rPr>
        <w:t>Pretpostavka 11:</w:t>
      </w:r>
    </w:p>
    <w:p w:rsidR="00CD3549" w:rsidRDefault="00CD3549" w:rsidP="00CD3549">
      <w:pPr>
        <w:pStyle w:val="Tekst"/>
      </w:pPr>
      <w:r>
        <w:t>Baza može biti instalirana na drugom računaru.</w:t>
      </w:r>
    </w:p>
    <w:p w:rsidR="00CD3549" w:rsidRDefault="00CD3549" w:rsidP="00E51F59">
      <w:pPr>
        <w:pStyle w:val="Tekst"/>
      </w:pPr>
    </w:p>
    <w:p w:rsidR="00E863AD" w:rsidRDefault="00E863AD" w:rsidP="00E51F59">
      <w:pPr>
        <w:pStyle w:val="Tekst"/>
      </w:pP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8037875"/>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lastRenderedPageBreak/>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8037876"/>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8037877"/>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8037878"/>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8037879"/>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w:t>
      </w:r>
      <w:r w:rsidR="00B24188">
        <w:t xml:space="preserve">ri izlaza zahtijevaju monitor, </w:t>
      </w:r>
      <w:r>
        <w:t>printer</w:t>
      </w:r>
      <w:r w:rsidR="00B24188">
        <w:t xml:space="preserve"> i modem</w:t>
      </w:r>
      <w:r>
        <w:t xml:space="preserve"> kao svoje izlazne uređaje.</w:t>
      </w:r>
    </w:p>
    <w:p w:rsidR="00B24188" w:rsidRDefault="00B24188" w:rsidP="00E51F59">
      <w:pPr>
        <w:pStyle w:val="Tekst"/>
      </w:pPr>
      <w:r>
        <w:t>Potreban je pristup internetu.</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8037880"/>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8037881"/>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8037882"/>
      <w:bookmarkEnd w:id="141"/>
      <w:r w:rsidRPr="00F77E5A">
        <w:rPr>
          <w:rStyle w:val="SubtleReference"/>
          <w:color w:val="17365D" w:themeColor="text2" w:themeShade="BF"/>
        </w:rPr>
        <w:t>3.2.1.1. Prijava na sistem</w:t>
      </w:r>
      <w:bookmarkEnd w:id="14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8037883"/>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4" w:name="_Toc418037884"/>
      <w:r>
        <w:t>3.2.1.3. Promjena korisničke šifre</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8037885"/>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8037886"/>
      <w:bookmarkEnd w:id="147"/>
      <w:r w:rsidRPr="00F77E5A">
        <w:t>3.2.</w:t>
      </w:r>
      <w:r w:rsidR="004E0E95">
        <w:t>2</w:t>
      </w:r>
      <w:r w:rsidRPr="00F77E5A">
        <w:t>.1. Registracija novog pacijenta</w:t>
      </w:r>
      <w:bookmarkEnd w:id="14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8037887"/>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8B284A"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w:t>
            </w:r>
            <w:r w:rsidR="008B284A">
              <w:rPr>
                <w:rFonts w:asciiTheme="majorHAnsi" w:hAnsiTheme="majorHAnsi"/>
                <w:sz w:val="22"/>
              </w:rPr>
              <w:t>Sistem administratoru omoguć</w:t>
            </w:r>
            <w:r w:rsidR="008B284A" w:rsidRPr="008B284A">
              <w:rPr>
                <w:rFonts w:asciiTheme="majorHAnsi" w:hAnsiTheme="majorHAnsi"/>
                <w:sz w:val="22"/>
              </w:rPr>
              <w:t>ava listu zaposlenika sortiranih  po imenima, po abecedi(A-Z)</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8037888"/>
      <w:r w:rsidRPr="00F77E5A">
        <w:t>3.2.</w:t>
      </w:r>
      <w:r w:rsidR="004E0E95">
        <w:t>2</w:t>
      </w:r>
      <w:r w:rsidRPr="00F77E5A">
        <w:t>.3. Pretraživanje pacijenata (po opisu, imenu, IDu)</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9"/>
      <w:r w:rsidRPr="00F77E5A">
        <w:t>3.2.</w:t>
      </w:r>
      <w:r w:rsidR="004E0E95">
        <w:t>2</w:t>
      </w:r>
      <w:r w:rsidRPr="00F77E5A">
        <w:t>.4.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2" w:name="h.uuef2vh99jf9" w:colFirst="0" w:colLast="0"/>
      <w:bookmarkStart w:id="153" w:name="_Toc418037890"/>
      <w:bookmarkEnd w:id="152"/>
      <w:r w:rsidRPr="00F77E5A">
        <w:rPr>
          <w:rFonts w:eastAsia="Trebuchet MS"/>
        </w:rPr>
        <w:t>3.2.3. Upravl</w:t>
      </w:r>
      <w:r>
        <w:rPr>
          <w:rFonts w:eastAsia="Trebuchet MS"/>
        </w:rPr>
        <w:t>janje tipovima zahvata</w:t>
      </w:r>
      <w:bookmarkEnd w:id="153"/>
    </w:p>
    <w:p w:rsidR="00F77E5A" w:rsidRPr="00F77E5A" w:rsidRDefault="00F77E5A" w:rsidP="00F77E5A">
      <w:pPr>
        <w:pStyle w:val="Podpodnaslov"/>
      </w:pPr>
      <w:bookmarkStart w:id="154" w:name="_Toc418037891"/>
      <w:r w:rsidRPr="00F77E5A">
        <w:t>3.2.3.1. Dodavanje različitih tipova zahvata</w:t>
      </w:r>
      <w:bookmarkEnd w:id="15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Default="00264811" w:rsidP="00F77E5A">
            <w:pPr>
              <w:spacing w:line="240" w:lineRule="auto"/>
            </w:pPr>
            <w:r w:rsidRPr="00F77E5A">
              <w:t>●</w:t>
            </w:r>
            <w:r>
              <w:t xml:space="preserve"> Cijena zahvata</w:t>
            </w:r>
          </w:p>
          <w:p w:rsidR="0083137C" w:rsidRDefault="0083137C" w:rsidP="0083137C">
            <w:pPr>
              <w:spacing w:line="240" w:lineRule="auto"/>
            </w:pPr>
            <w:r>
              <w:t>● Id ili naziv materijala koji se koristi (opcionalno)</w:t>
            </w:r>
          </w:p>
          <w:p w:rsidR="0083137C" w:rsidRDefault="0083137C" w:rsidP="0083137C">
            <w:pPr>
              <w:spacing w:line="240" w:lineRule="auto"/>
            </w:pPr>
            <w:r>
              <w:t>● Količina materijala</w:t>
            </w:r>
          </w:p>
          <w:p w:rsidR="0083137C" w:rsidRPr="00F77E5A" w:rsidRDefault="0083137C" w:rsidP="0083137C">
            <w:pPr>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Default="00264811" w:rsidP="00264811">
            <w:pPr>
              <w:spacing w:line="240" w:lineRule="auto"/>
            </w:pPr>
            <w:r w:rsidRPr="00F77E5A">
              <w:t>● Cijena zahvata mora biti u formatu broja sa maksimalno dva decimalna mjesta</w:t>
            </w:r>
          </w:p>
          <w:p w:rsidR="0083137C" w:rsidRPr="00F77E5A" w:rsidRDefault="0083137C" w:rsidP="00264811">
            <w:pPr>
              <w:spacing w:line="240" w:lineRule="auto"/>
            </w:pPr>
            <w:r w:rsidRPr="0083137C">
              <w:t>● Materijal mora postojati u bazi materijala i količina mora biti pozitivan broj</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lastRenderedPageBreak/>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5" w:name="_Toc418037893"/>
      <w:r>
        <w:t>3.2.3.2</w:t>
      </w:r>
      <w:r w:rsidR="00F77E5A" w:rsidRPr="00F77E5A">
        <w:t>. Modificiranje cijena za svaki tip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6" w:name="_Toc418037894"/>
      <w:r>
        <w:t>3.2.3.3</w:t>
      </w:r>
      <w:r w:rsidR="00F77E5A" w:rsidRPr="00F77E5A">
        <w:t>. Dodavanje materijala koji su potrebni za određeni tip zahvata</w:t>
      </w:r>
      <w:bookmarkEnd w:id="156"/>
    </w:p>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7" w:name="h.tnyvpmk9iwut" w:colFirst="0" w:colLast="0"/>
      <w:bookmarkStart w:id="158" w:name="_Toc418037895"/>
      <w:bookmarkEnd w:id="157"/>
      <w:r w:rsidRPr="00F77E5A">
        <w:rPr>
          <w:rFonts w:eastAsia="Trebuchet MS"/>
        </w:rPr>
        <w:t>3.2.4. Upravljanje zahvati</w:t>
      </w:r>
      <w:r>
        <w:rPr>
          <w:rFonts w:eastAsia="Trebuchet MS"/>
        </w:rPr>
        <w:t>ma nad pacijentima</w:t>
      </w:r>
      <w:bookmarkEnd w:id="158"/>
    </w:p>
    <w:p w:rsidR="00F77E5A" w:rsidRPr="00F77E5A" w:rsidRDefault="00F77E5A" w:rsidP="00F77E5A">
      <w:pPr>
        <w:pStyle w:val="Podpodnaslov"/>
      </w:pPr>
      <w:bookmarkStart w:id="159" w:name="_Toc418037896"/>
      <w:r w:rsidRPr="00F77E5A">
        <w:t>3.2.4.1. Evidentiranje zahvata unutar posjete</w:t>
      </w:r>
      <w:bookmarkEnd w:id="15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lastRenderedPageBreak/>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5766EC" w:rsidRPr="005766EC" w:rsidRDefault="005766EC" w:rsidP="00F77E5A">
            <w:pPr>
              <w:pStyle w:val="Tekst"/>
            </w:pPr>
            <w:r w:rsidRPr="00F77E5A">
              <w:rPr>
                <w:rFonts w:ascii="Times New Roman" w:hAnsi="Times New Roman"/>
              </w:rPr>
              <w:t>●</w:t>
            </w:r>
            <w:r>
              <w:t xml:space="preserve"> Korisnik odabire posjetu na kojoj dodaje zahvate</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0" w:name="h.jrgq739i6kv9" w:colFirst="0" w:colLast="0"/>
      <w:bookmarkStart w:id="161" w:name="_Toc418037897"/>
      <w:bookmarkEnd w:id="160"/>
      <w:r>
        <w:rPr>
          <w:rFonts w:eastAsia="Trebuchet MS"/>
        </w:rPr>
        <w:t>3.2.5. Upravljanje posjetama</w:t>
      </w:r>
      <w:bookmarkEnd w:id="161"/>
    </w:p>
    <w:p w:rsidR="00F77E5A" w:rsidRPr="00C44A7F" w:rsidRDefault="00F77E5A" w:rsidP="00F77E5A">
      <w:pPr>
        <w:pStyle w:val="Podpodnaslov"/>
      </w:pPr>
      <w:bookmarkStart w:id="162" w:name="_Toc416447837"/>
      <w:bookmarkStart w:id="163" w:name="_Toc416448953"/>
      <w:bookmarkStart w:id="164" w:name="_Toc418037898"/>
      <w:r>
        <w:t xml:space="preserve">3.2.5.1 </w:t>
      </w:r>
      <w:r w:rsidRPr="00C44A7F">
        <w:t>Evidentiranje posjete</w:t>
      </w:r>
      <w:bookmarkEnd w:id="162"/>
      <w:bookmarkEnd w:id="163"/>
      <w:bookmarkEnd w:id="164"/>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D277D4">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D277D4"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lastRenderedPageBreak/>
              <w:t>Termin posjete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lastRenderedPageBreak/>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w:t>
            </w:r>
            <w:r w:rsidR="00D277D4">
              <w:t>, termin</w:t>
            </w:r>
            <w:r w:rsidRPr="00C44A7F">
              <w:t xml:space="preserve">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5" w:name="_Toc416447838"/>
      <w:bookmarkStart w:id="166" w:name="_Toc416448954"/>
    </w:p>
    <w:p w:rsidR="00F77E5A" w:rsidRPr="00C44A7F" w:rsidRDefault="00F77E5A" w:rsidP="00F77E5A">
      <w:pPr>
        <w:pStyle w:val="Podpodnaslov"/>
        <w:rPr>
          <w:rFonts w:ascii="Cambria" w:eastAsia="Calibri" w:hAnsi="Cambria"/>
          <w:color w:val="000000"/>
          <w:szCs w:val="22"/>
        </w:rPr>
      </w:pPr>
      <w:bookmarkStart w:id="167" w:name="_Toc416447839"/>
      <w:bookmarkStart w:id="168" w:name="_Toc416448955"/>
      <w:bookmarkStart w:id="169" w:name="_Toc418037899"/>
      <w:bookmarkEnd w:id="165"/>
      <w:bookmarkEnd w:id="166"/>
      <w:r>
        <w:t xml:space="preserve">3.2.5.3 </w:t>
      </w:r>
      <w:r w:rsidRPr="00C44A7F">
        <w:t>Pretraživanje posjeta po dijagnozama pacijenata</w:t>
      </w:r>
      <w:bookmarkEnd w:id="167"/>
      <w:bookmarkEnd w:id="168"/>
      <w:bookmarkEnd w:id="169"/>
    </w:p>
    <w:tbl>
      <w:tblPr>
        <w:tblStyle w:val="PlainTable1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izlistava posjete koje imaju dijagnoze sa kriterijumom da se u njima nalaze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0" w:name="h.yn15yf8d67uq" w:colFirst="0" w:colLast="0"/>
      <w:bookmarkStart w:id="171" w:name="_Toc418037900"/>
      <w:bookmarkEnd w:id="170"/>
      <w:r w:rsidRPr="00F77E5A">
        <w:rPr>
          <w:rFonts w:eastAsia="Trebuchet MS"/>
        </w:rPr>
        <w:t>3.2.6. U</w:t>
      </w:r>
      <w:r>
        <w:rPr>
          <w:rFonts w:eastAsia="Trebuchet MS"/>
        </w:rPr>
        <w:t>pravljanje terminima za posjete</w:t>
      </w:r>
      <w:bookmarkEnd w:id="171"/>
    </w:p>
    <w:p w:rsidR="00F77E5A" w:rsidRPr="00F77E5A" w:rsidRDefault="00F77E5A" w:rsidP="00F77E5A">
      <w:pPr>
        <w:pStyle w:val="Podpodnaslov"/>
      </w:pPr>
      <w:bookmarkStart w:id="172" w:name="_Toc418037901"/>
      <w:r w:rsidRPr="00F77E5A">
        <w:t>3.2.6.1. Rezervisanje termina</w:t>
      </w:r>
      <w:bookmarkEnd w:id="17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lastRenderedPageBreak/>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9A415E"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9A415E" w:rsidRDefault="009A415E" w:rsidP="009A415E">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Ne smije biti preklapanja sa drugim terminima</w:t>
            </w:r>
          </w:p>
          <w:p w:rsidR="009A415E" w:rsidRPr="009B3DC3" w:rsidRDefault="009A415E" w:rsidP="00F77E5A">
            <w:pPr>
              <w:tabs>
                <w:tab w:val="right" w:pos="9180"/>
              </w:tabs>
              <w:spacing w:line="240" w:lineRule="auto"/>
              <w:rPr>
                <w:rFonts w:ascii="Cambria" w:hAnsi="Cambria"/>
              </w:rPr>
            </w:pP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3" w:name="_Toc418037902"/>
      <w:r w:rsidRPr="00F77E5A">
        <w:t>3.2.6.2. Otkazivanje rezervisanog termina</w:t>
      </w:r>
      <w:bookmarkEnd w:id="17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7B1D55" w:rsidP="00F77E5A">
      <w:pPr>
        <w:pStyle w:val="Podpodnaslov"/>
      </w:pPr>
      <w:bookmarkStart w:id="174" w:name="_Toc418037903"/>
      <w:r>
        <w:t>3.2.6.3. Pregled r</w:t>
      </w:r>
      <w:r w:rsidR="00F77E5A" w:rsidRPr="00F77E5A">
        <w:t>ezervisanih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7B1D55" w:rsidP="00F77E5A">
            <w:pPr>
              <w:tabs>
                <w:tab w:val="right" w:pos="9180"/>
              </w:tabs>
              <w:spacing w:line="240" w:lineRule="auto"/>
              <w:rPr>
                <w:rFonts w:asciiTheme="majorHAnsi" w:hAnsiTheme="majorHAnsi"/>
                <w:sz w:val="24"/>
              </w:rPr>
            </w:pPr>
            <w:r>
              <w:rPr>
                <w:rFonts w:asciiTheme="majorHAnsi" w:hAnsiTheme="majorHAnsi"/>
                <w:sz w:val="24"/>
              </w:rPr>
              <w:t>Sistem prikazuje termine koji su rezervisani do unesenog datuma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w:t>
            </w:r>
            <w:r w:rsidR="007B1D55">
              <w:rPr>
                <w:rFonts w:asciiTheme="majorHAnsi" w:hAnsiTheme="majorHAnsi"/>
                <w:sz w:val="24"/>
              </w:rPr>
              <w:t xml:space="preserve"> sistem prikazuje rezervisane termine</w:t>
            </w:r>
            <w:r w:rsidRPr="004A6CB9">
              <w:rPr>
                <w:rFonts w:asciiTheme="majorHAnsi" w:hAnsiTheme="majorHAnsi"/>
                <w:sz w:val="24"/>
              </w:rPr>
              <w:t xml:space="preserve">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5" w:name="_Toc418037904"/>
      <w:r w:rsidRPr="00F77E5A">
        <w:t>3.2.6.4. Pregled zauzetosti doktora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6" w:name="_Toc418037905"/>
      <w:bookmarkStart w:id="177" w:name="_Toc416447840"/>
      <w:bookmarkStart w:id="178" w:name="_Toc416448956"/>
      <w:r>
        <w:t>3.2.7 Upravljanje materijalima</w:t>
      </w:r>
      <w:bookmarkEnd w:id="176"/>
    </w:p>
    <w:p w:rsidR="00F77E5A" w:rsidRPr="00C44A7F" w:rsidRDefault="00F77E5A" w:rsidP="00F77E5A">
      <w:pPr>
        <w:pStyle w:val="Podpodnaslov"/>
        <w:rPr>
          <w:rFonts w:ascii="Cambria" w:eastAsia="Calibri" w:hAnsi="Cambria"/>
          <w:color w:val="000000"/>
          <w:szCs w:val="22"/>
        </w:rPr>
      </w:pPr>
      <w:bookmarkStart w:id="179" w:name="_Toc418037906"/>
      <w:r>
        <w:t xml:space="preserve">3.2.7.1 </w:t>
      </w:r>
      <w:r w:rsidRPr="00C44A7F">
        <w:t>Evidentiranje dostupnih materijala</w:t>
      </w:r>
      <w:bookmarkEnd w:id="177"/>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0" w:name="_Toc416447841"/>
      <w:bookmarkStart w:id="181" w:name="_Toc416448957"/>
    </w:p>
    <w:p w:rsidR="00F77E5A" w:rsidRPr="00C44A7F" w:rsidRDefault="00F77E5A" w:rsidP="00F77E5A">
      <w:pPr>
        <w:pStyle w:val="Podpodnaslov"/>
        <w:rPr>
          <w:rFonts w:ascii="Cambria" w:eastAsia="Calibri" w:hAnsi="Cambria"/>
          <w:color w:val="000000"/>
          <w:szCs w:val="22"/>
        </w:rPr>
      </w:pPr>
      <w:bookmarkStart w:id="182" w:name="_Toc418037907"/>
      <w:r>
        <w:t xml:space="preserve">3.2.7.2 </w:t>
      </w:r>
      <w:r w:rsidRPr="00C44A7F">
        <w:t>Unos novih materijala</w:t>
      </w:r>
      <w:bookmarkEnd w:id="180"/>
      <w:bookmarkEnd w:id="181"/>
      <w:bookmarkEnd w:id="182"/>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lastRenderedPageBreak/>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3" w:name="_Toc416447842"/>
      <w:bookmarkStart w:id="184" w:name="_Toc416448958"/>
    </w:p>
    <w:p w:rsidR="00F77E5A" w:rsidRPr="00C44A7F" w:rsidRDefault="00F77E5A" w:rsidP="00F77E5A">
      <w:pPr>
        <w:pStyle w:val="Podpodnaslov"/>
        <w:rPr>
          <w:rFonts w:ascii="Cambria" w:eastAsia="Calibri" w:hAnsi="Cambria"/>
          <w:color w:val="000000"/>
          <w:szCs w:val="22"/>
        </w:rPr>
      </w:pPr>
      <w:bookmarkStart w:id="185" w:name="_Toc418037908"/>
      <w:r>
        <w:t xml:space="preserve">3.2.7.3 </w:t>
      </w:r>
      <w:r w:rsidRPr="00C44A7F">
        <w:t>Brisanje postojećeg materijala</w:t>
      </w:r>
      <w:bookmarkEnd w:id="183"/>
      <w:bookmarkEnd w:id="184"/>
      <w:bookmarkEnd w:id="185"/>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traži potvrdu za brisanje, te ako je afirmativna, 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6" w:name="h.mpvuea8cte02" w:colFirst="0" w:colLast="0"/>
      <w:bookmarkStart w:id="187" w:name="h.bf7n2b195e5s" w:colFirst="0" w:colLast="0"/>
      <w:bookmarkStart w:id="188" w:name="_Toc418037909"/>
      <w:bookmarkEnd w:id="186"/>
      <w:bookmarkEnd w:id="187"/>
      <w:r w:rsidRPr="00F77E5A">
        <w:rPr>
          <w:rFonts w:eastAsia="Trebuchet MS"/>
        </w:rPr>
        <w:t>3.2.8. Izvještaji koji se mogu dobiti</w:t>
      </w:r>
      <w:bookmarkEnd w:id="188"/>
    </w:p>
    <w:p w:rsidR="00F77E5A" w:rsidRPr="00F77E5A" w:rsidRDefault="00F77E5A" w:rsidP="00F77E5A">
      <w:pPr>
        <w:pStyle w:val="Podpodnaslov"/>
        <w:rPr>
          <w:sz w:val="32"/>
        </w:rPr>
      </w:pPr>
      <w:bookmarkStart w:id="189" w:name="h.sgh4hlfvosp" w:colFirst="0" w:colLast="0"/>
      <w:bookmarkStart w:id="190" w:name="_Toc418037910"/>
      <w:bookmarkEnd w:id="189"/>
      <w:r w:rsidRPr="00F77E5A">
        <w:t>3.2.8.1.Izvještaj o svim posjetama i zahvatima sa uključenim cijenama</w:t>
      </w:r>
      <w:bookmarkEnd w:id="19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1" w:name="_Toc418037911"/>
      <w:r w:rsidRPr="00F77E5A">
        <w:t>3.2.8.2. Financijski izvještaj o svim ulazima u toku dana/sedmice/mjeseca</w:t>
      </w:r>
      <w:bookmarkEnd w:id="191"/>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2" w:name="_Toc418037912"/>
      <w:r w:rsidRPr="00F77E5A">
        <w:t>3.2.8.3. Financijski izvještaj o potrošenim materijalima i njihovoj cijeni</w:t>
      </w:r>
      <w:bookmarkEnd w:id="192"/>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lastRenderedPageBreak/>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3" w:name="_Toc418037913"/>
      <w:r w:rsidRPr="00F77E5A">
        <w:t>3.2.8.4. Izvještaj o obavljenim posjetama nekog pacijenta sa uključenim informacijama o zahvatima i doktorima koji su ga primili</w:t>
      </w:r>
      <w:bookmarkEnd w:id="19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4" w:name="_Toc418037914"/>
      <w:r w:rsidRPr="00F77E5A">
        <w:t>3.2.8.5. Izvještaj o svim odrađenim posjetama (u toku dana/sedmice/mjeseca)</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lastRenderedPageBreak/>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5" w:name="h.n7mqzlcgljhh" w:colFirst="0" w:colLast="0"/>
      <w:bookmarkEnd w:id="195"/>
      <w:r w:rsidRPr="00F77E5A">
        <w:rPr>
          <w:rFonts w:ascii="Trebuchet MS" w:eastAsia="Trebuchet MS" w:hAnsi="Trebuchet MS" w:cs="Trebuchet MS"/>
          <w:b/>
          <w:noProof/>
          <w:sz w:val="26"/>
          <w:lang w:val="en-US" w:eastAsia="en-US"/>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6" w:name="_Toc416447843"/>
      <w:bookmarkStart w:id="197" w:name="_Toc416448959"/>
      <w:bookmarkStart w:id="198" w:name="_Toc418037915"/>
      <w:r>
        <w:t>3.3 Nefunkcionalni zahtjevi i osobine sistema</w:t>
      </w:r>
      <w:bookmarkEnd w:id="196"/>
      <w:bookmarkEnd w:id="197"/>
      <w:bookmarkEnd w:id="198"/>
    </w:p>
    <w:p w:rsidR="00E1368B" w:rsidRDefault="00E1368B" w:rsidP="006E1077">
      <w:pPr>
        <w:pStyle w:val="Podnaslov"/>
      </w:pPr>
      <w:bookmarkStart w:id="199" w:name="_Toc416447844"/>
      <w:bookmarkStart w:id="200" w:name="_Toc416448960"/>
      <w:bookmarkStart w:id="201" w:name="_Toc418037916"/>
      <w:r>
        <w:t>3.3.1. Upotrebljivost sistema</w:t>
      </w:r>
      <w:bookmarkEnd w:id="199"/>
      <w:bookmarkEnd w:id="200"/>
      <w:bookmarkEnd w:id="201"/>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w:t>
      </w:r>
      <w:r w:rsidR="003047DE">
        <w:t xml:space="preserve">novu ključnih riječi </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lastRenderedPageBreak/>
        <w:t>Za svaki zah</w:t>
      </w:r>
      <w:r w:rsidR="003047DE">
        <w:t>vat će biti preporučeni materijali</w:t>
      </w:r>
      <w:r>
        <w:t xml:space="preserve"> i količina istih da se evidentiraju n</w:t>
      </w:r>
      <w:r w:rsidR="003047DE">
        <w:t>a osnovu predefinisanih materijala</w:t>
      </w:r>
      <w:r>
        <w:t xml:space="preserve"> za taj tip zahvata, tako da korisnik ne mora sva</w:t>
      </w:r>
      <w:r w:rsidR="003047DE">
        <w:t>ki put da unosi koji su materijali</w:t>
      </w:r>
      <w:r>
        <w:t xml:space="preserve">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2" w:name="_Toc416447845"/>
      <w:bookmarkStart w:id="203" w:name="_Toc416448961"/>
      <w:bookmarkStart w:id="204" w:name="_Toc418037917"/>
      <w:r>
        <w:t>3.3.2. Performanse sistem</w:t>
      </w:r>
      <w:bookmarkEnd w:id="202"/>
      <w:bookmarkEnd w:id="203"/>
      <w:r w:rsidR="00A36823">
        <w:t>a</w:t>
      </w:r>
      <w:bookmarkEnd w:id="204"/>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t>Pretraživanja svih od</w:t>
      </w:r>
      <w:r w:rsidR="009B3DC3">
        <w:t xml:space="preserve">rađenih zahvata po posjetama </w:t>
      </w:r>
      <w:r>
        <w:t>su op</w:t>
      </w:r>
      <w:r w:rsidR="006E1077">
        <w:t>timizirana i ne traju više od 5</w:t>
      </w:r>
      <w:r w:rsidR="009B3DC3">
        <w:t>s.</w:t>
      </w:r>
    </w:p>
    <w:p w:rsidR="000F5CC7" w:rsidRDefault="000F5CC7" w:rsidP="002516FC">
      <w:pPr>
        <w:pStyle w:val="Naslov"/>
        <w:outlineLvl w:val="1"/>
      </w:pPr>
      <w:bookmarkStart w:id="205" w:name="_Toc416447846"/>
      <w:bookmarkStart w:id="206" w:name="_Toc416448962"/>
      <w:bookmarkStart w:id="207" w:name="_Toc418037918"/>
      <w:r>
        <w:t xml:space="preserve">3.4 </w:t>
      </w:r>
      <w:r w:rsidR="00E1368B" w:rsidRPr="000F5CC7">
        <w:t>Atributi kvalitete softvera</w:t>
      </w:r>
      <w:bookmarkEnd w:id="205"/>
      <w:bookmarkEnd w:id="206"/>
      <w:bookmarkEnd w:id="207"/>
    </w:p>
    <w:p w:rsidR="00EF5783" w:rsidRPr="002516FC" w:rsidRDefault="00EF5783" w:rsidP="002516FC">
      <w:pPr>
        <w:pStyle w:val="Podnaslov"/>
        <w:rPr>
          <w:rStyle w:val="PodnaslovChar"/>
        </w:rPr>
      </w:pPr>
      <w:bookmarkStart w:id="208" w:name="_Toc418037919"/>
      <w:r w:rsidRPr="002516FC">
        <w:rPr>
          <w:rStyle w:val="PodnaslovChar"/>
        </w:rPr>
        <w:t>3.4.1. Fizička sigurnost sistema</w:t>
      </w:r>
      <w:bookmarkEnd w:id="208"/>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 xml:space="preserve">Računar na kojem će </w:t>
      </w:r>
      <w:r w:rsidR="00FA2D7C">
        <w:rPr>
          <w:rFonts w:asciiTheme="majorHAnsi" w:hAnsiTheme="majorHAnsi" w:cs="Arial"/>
          <w:szCs w:val="23"/>
        </w:rPr>
        <w:t>biti baza</w:t>
      </w:r>
      <w:r w:rsidRPr="009B3DC3">
        <w:rPr>
          <w:rFonts w:asciiTheme="majorHAnsi" w:hAnsiTheme="majorHAnsi" w:cs="Arial"/>
          <w:szCs w:val="23"/>
        </w:rPr>
        <w:t xml:space="preserve">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09" w:name="_Toc418037920"/>
      <w:r>
        <w:t>3.4.2. Sigurnost sistema</w:t>
      </w:r>
      <w:bookmarkEnd w:id="209"/>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lastRenderedPageBreak/>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0" w:name="_Toc418037921"/>
      <w:r>
        <w:t>3.4.3. Backup</w:t>
      </w:r>
      <w:bookmarkEnd w:id="210"/>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1" w:name="_Toc418037922"/>
      <w:r>
        <w:t>3.4.4. Portabilnost sistema</w:t>
      </w:r>
      <w:bookmarkEnd w:id="211"/>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2" w:name="_Toc418037923"/>
      <w:r>
        <w:t>3.4.5. Skalabilnost sistema</w:t>
      </w:r>
      <w:bookmarkEnd w:id="212"/>
    </w:p>
    <w:p w:rsidR="00EF5783" w:rsidRPr="009B3DC3" w:rsidRDefault="00EF5783" w:rsidP="009B3DC3">
      <w:pPr>
        <w:pStyle w:val="Tekst"/>
      </w:pPr>
      <w:r w:rsidRPr="009B3DC3">
        <w:t>Sistem je dizajniran tako da može da podrži veliki broj paci</w:t>
      </w:r>
      <w:r w:rsidR="009B4036">
        <w:t>jenata, posjeta, zahvata i materijala</w:t>
      </w:r>
      <w:bookmarkStart w:id="213" w:name="_GoBack"/>
      <w:bookmarkEnd w:id="213"/>
      <w:r w:rsidR="00786592">
        <w:t>. Planirano je da radi sa oko</w:t>
      </w:r>
      <w:r w:rsidRPr="009B3DC3">
        <w:t xml:space="preserve"> 1000 pacijenata, a broj se može povećavati u prosjeku i do 10 000 - 100 000 pacijenata sa svakim od oko 100 evidentiranih posjeta, ograničeno veličinom baze, a koja će se po potrebi moći proširiti.</w:t>
      </w:r>
    </w:p>
    <w:p w:rsidR="00EF5783" w:rsidRDefault="00EF5783" w:rsidP="00EF5783">
      <w:pPr>
        <w:pStyle w:val="Podnaslov"/>
      </w:pPr>
      <w:bookmarkStart w:id="214" w:name="_Toc418037924"/>
      <w:r>
        <w:t>3.4.6. Dostupnost sistema</w:t>
      </w:r>
      <w:bookmarkEnd w:id="214"/>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5" w:name="_Toc418037925"/>
      <w:r>
        <w:t>3.4.7. Održavanje sistema</w:t>
      </w:r>
      <w:bookmarkEnd w:id="215"/>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A47" w:rsidRDefault="004C2A47" w:rsidP="00BE5ECD">
      <w:pPr>
        <w:spacing w:line="240" w:lineRule="auto"/>
      </w:pPr>
      <w:r>
        <w:separator/>
      </w:r>
    </w:p>
  </w:endnote>
  <w:endnote w:type="continuationSeparator" w:id="0">
    <w:p w:rsidR="004C2A47" w:rsidRDefault="004C2A47"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233406"/>
      <w:docPartObj>
        <w:docPartGallery w:val="Page Numbers (Bottom of Page)"/>
        <w:docPartUnique/>
      </w:docPartObj>
    </w:sdtPr>
    <w:sdtEndPr>
      <w:rPr>
        <w:noProof/>
      </w:rPr>
    </w:sdtEndPr>
    <w:sdtContent>
      <w:p w:rsidR="00332F1D" w:rsidRDefault="00A362FE">
        <w:pPr>
          <w:pStyle w:val="Footer"/>
          <w:jc w:val="center"/>
        </w:pPr>
        <w:r>
          <w:fldChar w:fldCharType="begin"/>
        </w:r>
        <w:r>
          <w:instrText xml:space="preserve"> PAGE   \* MERGEFORMAT </w:instrText>
        </w:r>
        <w:r>
          <w:fldChar w:fldCharType="separate"/>
        </w:r>
        <w:r w:rsidR="009B4036">
          <w:rPr>
            <w:noProof/>
          </w:rPr>
          <w:t>2</w:t>
        </w:r>
        <w:r>
          <w:rPr>
            <w:noProof/>
          </w:rPr>
          <w:fldChar w:fldCharType="end"/>
        </w:r>
      </w:p>
    </w:sdtContent>
  </w:sdt>
  <w:p w:rsidR="00332F1D" w:rsidRDefault="0033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A47" w:rsidRDefault="004C2A47" w:rsidP="00BE5ECD">
      <w:pPr>
        <w:spacing w:line="240" w:lineRule="auto"/>
      </w:pPr>
      <w:r>
        <w:separator/>
      </w:r>
    </w:p>
  </w:footnote>
  <w:footnote w:type="continuationSeparator" w:id="0">
    <w:p w:rsidR="004C2A47" w:rsidRDefault="004C2A47"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047DE"/>
    <w:rsid w:val="00332F1D"/>
    <w:rsid w:val="003610C2"/>
    <w:rsid w:val="003A1D5B"/>
    <w:rsid w:val="004226D1"/>
    <w:rsid w:val="00445F83"/>
    <w:rsid w:val="00455EFD"/>
    <w:rsid w:val="004A6CB9"/>
    <w:rsid w:val="004C2A47"/>
    <w:rsid w:val="004E0E95"/>
    <w:rsid w:val="00553389"/>
    <w:rsid w:val="005766EC"/>
    <w:rsid w:val="005B5EED"/>
    <w:rsid w:val="0061203C"/>
    <w:rsid w:val="0062021B"/>
    <w:rsid w:val="00656DBD"/>
    <w:rsid w:val="00686E5A"/>
    <w:rsid w:val="006E1077"/>
    <w:rsid w:val="00754709"/>
    <w:rsid w:val="00780358"/>
    <w:rsid w:val="00780875"/>
    <w:rsid w:val="00786592"/>
    <w:rsid w:val="007B173C"/>
    <w:rsid w:val="007B1D55"/>
    <w:rsid w:val="0083137C"/>
    <w:rsid w:val="0085401F"/>
    <w:rsid w:val="008B284A"/>
    <w:rsid w:val="009A415E"/>
    <w:rsid w:val="009B2674"/>
    <w:rsid w:val="009B3DC3"/>
    <w:rsid w:val="009B4036"/>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44A7F"/>
    <w:rsid w:val="00CB636B"/>
    <w:rsid w:val="00CD3549"/>
    <w:rsid w:val="00D033ED"/>
    <w:rsid w:val="00D277D4"/>
    <w:rsid w:val="00D47B25"/>
    <w:rsid w:val="00D6552E"/>
    <w:rsid w:val="00D67EDC"/>
    <w:rsid w:val="00DA6178"/>
    <w:rsid w:val="00DD71B5"/>
    <w:rsid w:val="00E1368B"/>
    <w:rsid w:val="00E42C93"/>
    <w:rsid w:val="00E51F59"/>
    <w:rsid w:val="00E863AD"/>
    <w:rsid w:val="00EB4448"/>
    <w:rsid w:val="00EC3B52"/>
    <w:rsid w:val="00EF5783"/>
    <w:rsid w:val="00F77E5A"/>
    <w:rsid w:val="00FA2D7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7E64882D-19D3-446A-B38E-CE152CE1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6129C-1FC2-4103-898F-A8E90D3B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32</Pages>
  <Words>6717</Words>
  <Characters>38290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Haris</cp:lastModifiedBy>
  <cp:revision>54</cp:revision>
  <cp:lastPrinted>2015-04-23T16:27:00Z</cp:lastPrinted>
  <dcterms:created xsi:type="dcterms:W3CDTF">2015-04-08T11:38:00Z</dcterms:created>
  <dcterms:modified xsi:type="dcterms:W3CDTF">2015-04-29T16:25:00Z</dcterms:modified>
</cp:coreProperties>
</file>