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96" w:rsidRPr="005C0B5A" w:rsidRDefault="00B85AA6" w:rsidP="005C0B5A">
      <w:pPr>
        <w:jc w:val="center"/>
        <w:rPr>
          <w:b/>
          <w:sz w:val="40"/>
          <w:szCs w:val="40"/>
        </w:rPr>
      </w:pPr>
      <w:r w:rsidRPr="005C0B5A">
        <w:rPr>
          <w:b/>
          <w:sz w:val="40"/>
          <w:szCs w:val="40"/>
        </w:rPr>
        <w:t>Upustvo za instalaciju aplikacije</w:t>
      </w:r>
    </w:p>
    <w:p w:rsidR="005C0B5A" w:rsidRDefault="005C0B5A"/>
    <w:p w:rsidR="00B85AA6" w:rsidRPr="008B4C92" w:rsidRDefault="00B85AA6">
      <w:pPr>
        <w:rPr>
          <w:sz w:val="24"/>
          <w:szCs w:val="24"/>
        </w:rPr>
      </w:pPr>
      <w:r w:rsidRPr="008B4C92">
        <w:rPr>
          <w:sz w:val="24"/>
          <w:szCs w:val="24"/>
        </w:rPr>
        <w:t>Za korištenje naše aplikacije potrebno je izvršiti sljedeće korake:</w:t>
      </w:r>
    </w:p>
    <w:p w:rsidR="00B85AA6" w:rsidRPr="008B4C92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Instalirati JRE</w:t>
      </w:r>
    </w:p>
    <w:p w:rsidR="00B85AA6" w:rsidRPr="008B4C92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Pripremiti bazu podataka</w:t>
      </w:r>
    </w:p>
    <w:p w:rsidR="00BA2729" w:rsidRPr="00BA2729" w:rsidRDefault="00B85AA6" w:rsidP="00BA2729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8B4C92">
        <w:rPr>
          <w:sz w:val="24"/>
          <w:szCs w:val="24"/>
        </w:rPr>
        <w:t>Pokrenuti aplikaciju</w:t>
      </w:r>
    </w:p>
    <w:p w:rsidR="00B85AA6" w:rsidRDefault="00B85AA6" w:rsidP="00B85AA6"/>
    <w:p w:rsidR="00B85AA6" w:rsidRPr="00BA2729" w:rsidRDefault="00B85AA6" w:rsidP="00BA2729">
      <w:pPr>
        <w:pStyle w:val="ListParagraph"/>
        <w:numPr>
          <w:ilvl w:val="0"/>
          <w:numId w:val="4"/>
        </w:numPr>
        <w:rPr>
          <w:b/>
          <w:color w:val="632423" w:themeColor="accent2" w:themeShade="80"/>
          <w:sz w:val="32"/>
          <w:szCs w:val="32"/>
          <w:u w:val="single"/>
        </w:rPr>
      </w:pPr>
      <w:r w:rsidRPr="00BA2729">
        <w:rPr>
          <w:b/>
          <w:color w:val="632423" w:themeColor="accent2" w:themeShade="80"/>
          <w:sz w:val="32"/>
          <w:szCs w:val="32"/>
          <w:u w:val="single"/>
        </w:rPr>
        <w:t>Instalacija Java Runtime Environment (JRE)</w:t>
      </w:r>
    </w:p>
    <w:p w:rsidR="008B4C92" w:rsidRDefault="008B4C92" w:rsidP="00B85AA6"/>
    <w:p w:rsidR="005C0B5A" w:rsidRDefault="00B85AA6" w:rsidP="00B85AA6">
      <w:r>
        <w:t xml:space="preserve">Ukoliko nemate instaliran JRE, možete ga besplatno preuzeti na sljedećem linku: </w:t>
      </w:r>
      <w:hyperlink r:id="rId6" w:history="1">
        <w:r w:rsidRPr="00DB2058">
          <w:rPr>
            <w:rStyle w:val="Hyperlink"/>
          </w:rPr>
          <w:t>http://www.oracle.com/technetwork/java/javase/downloads/jre7-downloads-1880261.html</w:t>
        </w:r>
      </w:hyperlink>
      <w:r>
        <w:t xml:space="preserve">. </w:t>
      </w:r>
    </w:p>
    <w:p w:rsidR="008B4C92" w:rsidRDefault="008B4C92" w:rsidP="00B85AA6">
      <w:pPr>
        <w:rPr>
          <w:b/>
          <w:sz w:val="28"/>
          <w:szCs w:val="28"/>
        </w:rPr>
      </w:pPr>
    </w:p>
    <w:p w:rsidR="005C0B5A" w:rsidRPr="00BA2729" w:rsidRDefault="005C0B5A" w:rsidP="00BA2729">
      <w:pPr>
        <w:pStyle w:val="ListParagraph"/>
        <w:numPr>
          <w:ilvl w:val="0"/>
          <w:numId w:val="4"/>
        </w:numPr>
        <w:rPr>
          <w:b/>
          <w:color w:val="632423" w:themeColor="accent2" w:themeShade="80"/>
          <w:sz w:val="32"/>
          <w:szCs w:val="32"/>
        </w:rPr>
      </w:pPr>
      <w:r w:rsidRPr="00BA2729">
        <w:rPr>
          <w:b/>
          <w:color w:val="632423" w:themeColor="accent2" w:themeShade="80"/>
          <w:sz w:val="32"/>
          <w:szCs w:val="32"/>
        </w:rPr>
        <w:t>Pripremanje baze podataka</w:t>
      </w:r>
    </w:p>
    <w:p w:rsidR="008B4C92" w:rsidRDefault="008B4C92" w:rsidP="00B85AA6"/>
    <w:p w:rsidR="005C0B5A" w:rsidRDefault="005C0B5A" w:rsidP="00B85AA6">
      <w:r>
        <w:t>Sastoji se od dva podkoraka:</w:t>
      </w:r>
    </w:p>
    <w:p w:rsidR="008B4C92" w:rsidRDefault="008B4C92" w:rsidP="00B85AA6"/>
    <w:p w:rsidR="005C0B5A" w:rsidRPr="008B4C92" w:rsidRDefault="005C0B5A" w:rsidP="005C0B5A">
      <w:pPr>
        <w:pStyle w:val="ListParagraph"/>
        <w:numPr>
          <w:ilvl w:val="0"/>
          <w:numId w:val="3"/>
        </w:numPr>
        <w:rPr>
          <w:b/>
        </w:rPr>
      </w:pPr>
      <w:r w:rsidRPr="008B4C92">
        <w:rPr>
          <w:b/>
        </w:rPr>
        <w:t>Instaliranje WAMP servera</w:t>
      </w:r>
    </w:p>
    <w:p w:rsidR="005C0B5A" w:rsidRDefault="005C0B5A" w:rsidP="005C0B5A">
      <w:r>
        <w:t xml:space="preserve">Kako biste pristupili bazi podataka, potrebno je da imate instaliran WAMP server. Možete ga skinuti sa sljedećeg linka: </w:t>
      </w:r>
      <w:hyperlink r:id="rId7" w:anchor="download-wrapper" w:history="1">
        <w:r w:rsidRPr="00DB2058">
          <w:rPr>
            <w:rStyle w:val="Hyperlink"/>
          </w:rPr>
          <w:t>http://www.wampserver.com/en/#download-wrapper</w:t>
        </w:r>
      </w:hyperlink>
      <w:r>
        <w:t xml:space="preserve">. </w:t>
      </w:r>
    </w:p>
    <w:p w:rsidR="005C0B5A" w:rsidRDefault="005C0B5A" w:rsidP="005C0B5A">
      <w:r>
        <w:t>Pokrenite WAMP server nakon njegove instalacije.</w:t>
      </w:r>
      <w:r w:rsidR="008B4C92">
        <w:t xml:space="preserve"> Jednostavno pronađite mjesto gdje je instaliran i dvostrukim klikom ga pokrenite.</w:t>
      </w:r>
    </w:p>
    <w:p w:rsidR="008B4C92" w:rsidRDefault="005C0B5A" w:rsidP="005C0B5A">
      <w:r>
        <w:rPr>
          <w:lang w:val="en-US"/>
        </w:rPr>
        <w:drawing>
          <wp:inline distT="0" distB="0" distL="0" distR="0">
            <wp:extent cx="23241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92" w:rsidRDefault="008B4C92" w:rsidP="005C0B5A"/>
    <w:p w:rsidR="008B4C92" w:rsidRDefault="008B4C92" w:rsidP="005C0B5A"/>
    <w:p w:rsidR="008B4C92" w:rsidRDefault="008B4C92" w:rsidP="005C0B5A"/>
    <w:p w:rsidR="005C0B5A" w:rsidRPr="008B4C92" w:rsidRDefault="005C0B5A" w:rsidP="005C0B5A">
      <w:pPr>
        <w:pStyle w:val="ListParagraph"/>
        <w:numPr>
          <w:ilvl w:val="0"/>
          <w:numId w:val="3"/>
        </w:numPr>
        <w:rPr>
          <w:b/>
        </w:rPr>
      </w:pPr>
      <w:r w:rsidRPr="008B4C92">
        <w:rPr>
          <w:b/>
        </w:rPr>
        <w:lastRenderedPageBreak/>
        <w:t>Importovanje baze podataka</w:t>
      </w:r>
    </w:p>
    <w:p w:rsidR="005C0B5A" w:rsidRDefault="00E436CC" w:rsidP="005C0B5A">
      <w:r>
        <w:t>Potrebno je preuzeti fajl</w:t>
      </w:r>
      <w:r w:rsidR="008B4C92">
        <w:t xml:space="preserve">  </w:t>
      </w:r>
      <w:r>
        <w:t xml:space="preserve"> </w:t>
      </w:r>
      <w:r w:rsidRPr="008B4C92">
        <w:rPr>
          <w:b/>
        </w:rPr>
        <w:t>init.sql</w:t>
      </w:r>
      <w:r>
        <w:t xml:space="preserve"> </w:t>
      </w:r>
      <w:r w:rsidR="008B4C92">
        <w:t xml:space="preserve">  </w:t>
      </w:r>
      <w:r>
        <w:t xml:space="preserve">sa sljedećeg linka: </w:t>
      </w:r>
      <w:hyperlink r:id="rId9" w:history="1">
        <w:r w:rsidRPr="00DB2058">
          <w:rPr>
            <w:rStyle w:val="Hyperlink"/>
          </w:rPr>
          <w:t>https://github.com/SoftverInzenjeringETFSA/SI2014Tim7/blob/master/SQLDump/init.sql</w:t>
        </w:r>
      </w:hyperlink>
    </w:p>
    <w:p w:rsidR="00C85CE5" w:rsidRDefault="00CC4580" w:rsidP="005C0B5A">
      <w:r>
        <w:t>Potom otvori</w:t>
      </w:r>
      <w:r w:rsidR="008B4C92">
        <w:t>te</w:t>
      </w:r>
      <w:r>
        <w:t xml:space="preserve"> i</w:t>
      </w:r>
      <w:r w:rsidR="008B4C92">
        <w:t>nternetski pretraživač i ukucajte</w:t>
      </w:r>
      <w:r>
        <w:t xml:space="preserve"> </w:t>
      </w:r>
      <w:r>
        <w:rPr>
          <w:b/>
        </w:rPr>
        <w:t xml:space="preserve">localhost/phpmyadmin </w:t>
      </w:r>
      <w:r>
        <w:t>u područje za kucanje linka. Pritisn</w:t>
      </w:r>
      <w:r w:rsidR="008B4C92">
        <w:t>ite</w:t>
      </w:r>
      <w:r>
        <w:t xml:space="preserve"> enter.</w:t>
      </w:r>
    </w:p>
    <w:p w:rsidR="00C85CE5" w:rsidRDefault="008B4C92" w:rsidP="005C0B5A">
      <w:r>
        <w:t>Nakon što se učita phpmyadmin,</w:t>
      </w:r>
      <w:r w:rsidR="00C85CE5">
        <w:t xml:space="preserve"> u</w:t>
      </w:r>
      <w:r>
        <w:t xml:space="preserve"> gornjem dijelu ekrana pronađite</w:t>
      </w:r>
      <w:r w:rsidR="00C85CE5">
        <w:t xml:space="preserve"> dugme „Import“</w:t>
      </w:r>
      <w:r>
        <w:t xml:space="preserve"> i kliknite</w:t>
      </w:r>
      <w:r w:rsidR="00C85CE5">
        <w:t xml:space="preserve"> na njega.</w:t>
      </w:r>
    </w:p>
    <w:p w:rsidR="008B4C92" w:rsidRDefault="008B4C92" w:rsidP="005C0B5A"/>
    <w:p w:rsidR="00C85CE5" w:rsidRPr="00CC4580" w:rsidRDefault="00C85CE5" w:rsidP="005C0B5A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31A08" wp14:editId="0E1A6EA4">
                <wp:simplePos x="0" y="0"/>
                <wp:positionH relativeFrom="column">
                  <wp:posOffset>4086225</wp:posOffset>
                </wp:positionH>
                <wp:positionV relativeFrom="paragraph">
                  <wp:posOffset>210185</wp:posOffset>
                </wp:positionV>
                <wp:extent cx="95250" cy="352425"/>
                <wp:effectExtent l="19050" t="0" r="3810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321.75pt;margin-top:16.55pt;width:7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" adj="18681" fillcolor="white [3201]" strokecolor="black [3200]" strokeweight="2pt"/>
            </w:pict>
          </mc:Fallback>
        </mc:AlternateContent>
      </w:r>
      <w:r>
        <w:rPr>
          <w:lang w:val="en-US"/>
        </w:rPr>
        <w:drawing>
          <wp:inline distT="0" distB="0" distL="0" distR="0" wp14:anchorId="271332DE" wp14:editId="26932559">
            <wp:extent cx="5618424" cy="752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rpo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r="26763"/>
                    <a:stretch/>
                  </pic:blipFill>
                  <pic:spPr bwMode="auto">
                    <a:xfrm>
                      <a:off x="0" y="0"/>
                      <a:ext cx="5618424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C92" w:rsidRDefault="008B4C92" w:rsidP="005C0B5A"/>
    <w:p w:rsidR="005C0B5A" w:rsidRDefault="008B4C92" w:rsidP="005C0B5A">
      <w:r>
        <w:t>U novom prozoru pronađite</w:t>
      </w:r>
      <w:r w:rsidR="00C85CE5">
        <w:t xml:space="preserve"> dugme „browse“</w:t>
      </w:r>
      <w:r>
        <w:t xml:space="preserve"> i kliknite</w:t>
      </w:r>
      <w:r w:rsidR="00C85CE5">
        <w:t xml:space="preserve"> na njega.</w:t>
      </w:r>
    </w:p>
    <w:p w:rsidR="008B4C92" w:rsidRDefault="008B4C92" w:rsidP="005C0B5A"/>
    <w:p w:rsidR="00C85CE5" w:rsidRDefault="00C85CE5" w:rsidP="005C0B5A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0AD93" wp14:editId="476FDE35">
                <wp:simplePos x="0" y="0"/>
                <wp:positionH relativeFrom="column">
                  <wp:posOffset>1838325</wp:posOffset>
                </wp:positionH>
                <wp:positionV relativeFrom="paragraph">
                  <wp:posOffset>1668145</wp:posOffset>
                </wp:positionV>
                <wp:extent cx="95250" cy="352425"/>
                <wp:effectExtent l="19050" t="0" r="38100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144.75pt;margin-top:131.35pt;width:7.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" adj="18681" fillcolor="white [3201]" strokecolor="black [3200]" strokeweight="2pt"/>
            </w:pict>
          </mc:Fallback>
        </mc:AlternateContent>
      </w:r>
      <w:r>
        <w:rPr>
          <w:lang w:val="en-US"/>
        </w:rPr>
        <w:drawing>
          <wp:inline distT="0" distB="0" distL="0" distR="0">
            <wp:extent cx="505777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92" w:rsidRDefault="008B4C92" w:rsidP="005C0B5A"/>
    <w:p w:rsidR="00C85CE5" w:rsidRDefault="00C85CE5" w:rsidP="005C0B5A">
      <w:r>
        <w:t xml:space="preserve">Potom </w:t>
      </w:r>
      <w:r w:rsidR="008B4C92">
        <w:t>pronađite</w:t>
      </w:r>
      <w:r>
        <w:t xml:space="preserve"> fajl „init.sql“ kojeg </w:t>
      </w:r>
      <w:r w:rsidR="008B4C92">
        <w:t xml:space="preserve">ste ranije skinuli. Kliknite na njega i potom kliknite </w:t>
      </w:r>
      <w:r>
        <w:t>na dugme „OK“.</w:t>
      </w:r>
    </w:p>
    <w:p w:rsidR="00C85CE5" w:rsidRDefault="00C85CE5" w:rsidP="005C0B5A">
      <w:r>
        <w:t>Time je postupak pokretanja baze podataka završen.</w:t>
      </w:r>
    </w:p>
    <w:p w:rsidR="008B4C92" w:rsidRDefault="008B4C92" w:rsidP="005C0B5A"/>
    <w:p w:rsidR="008B4C92" w:rsidRDefault="008B4C92" w:rsidP="005C0B5A"/>
    <w:p w:rsidR="00BA2729" w:rsidRDefault="00BA2729" w:rsidP="00BA2729">
      <w:pPr>
        <w:rPr>
          <w:b/>
          <w:color w:val="632423" w:themeColor="accent2" w:themeShade="80"/>
          <w:sz w:val="32"/>
          <w:szCs w:val="32"/>
        </w:rPr>
      </w:pPr>
    </w:p>
    <w:p w:rsidR="00C85CE5" w:rsidRPr="00BA2729" w:rsidRDefault="00C85CE5" w:rsidP="00BA2729">
      <w:pPr>
        <w:pStyle w:val="ListParagraph"/>
        <w:numPr>
          <w:ilvl w:val="0"/>
          <w:numId w:val="3"/>
        </w:numPr>
        <w:rPr>
          <w:b/>
          <w:color w:val="632423" w:themeColor="accent2" w:themeShade="80"/>
          <w:sz w:val="32"/>
          <w:szCs w:val="32"/>
        </w:rPr>
      </w:pPr>
      <w:r w:rsidRPr="00BA2729">
        <w:rPr>
          <w:b/>
          <w:color w:val="632423" w:themeColor="accent2" w:themeShade="80"/>
          <w:sz w:val="32"/>
          <w:szCs w:val="32"/>
        </w:rPr>
        <w:lastRenderedPageBreak/>
        <w:t>Pokretanje aplikacije</w:t>
      </w:r>
    </w:p>
    <w:p w:rsidR="00C85CE5" w:rsidRDefault="00C85CE5" w:rsidP="00C85CE5">
      <w:r>
        <w:t>Aplikaciju možete skinuti sa sljedećeg linka: ___</w:t>
      </w:r>
    </w:p>
    <w:p w:rsidR="00C85CE5" w:rsidRDefault="00C85CE5" w:rsidP="00C85CE5">
      <w:r>
        <w:t>Ukoliko ste do sada sve korake uradili ispravno, onda dvostrukim klikom na skinuti fajl aplikacije možete pokrenuti istu. T</w:t>
      </w:r>
      <w:bookmarkStart w:id="0" w:name="_GoBack"/>
      <w:bookmarkEnd w:id="0"/>
      <w:r>
        <w:t>ime je postupak pripreme okruženja za korištenje aplikacije završen.</w:t>
      </w:r>
    </w:p>
    <w:sectPr w:rsidR="00C8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60E5A"/>
    <w:multiLevelType w:val="hybridMultilevel"/>
    <w:tmpl w:val="BACEF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A468F"/>
    <w:multiLevelType w:val="hybridMultilevel"/>
    <w:tmpl w:val="D202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E3908"/>
    <w:multiLevelType w:val="hybridMultilevel"/>
    <w:tmpl w:val="4D9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472CC"/>
    <w:multiLevelType w:val="hybridMultilevel"/>
    <w:tmpl w:val="B6B82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5E"/>
    <w:rsid w:val="00523C30"/>
    <w:rsid w:val="00591A5E"/>
    <w:rsid w:val="005C0B5A"/>
    <w:rsid w:val="008B4C92"/>
    <w:rsid w:val="00B85AA6"/>
    <w:rsid w:val="00BA2729"/>
    <w:rsid w:val="00C85CE5"/>
    <w:rsid w:val="00CC4580"/>
    <w:rsid w:val="00E436CC"/>
    <w:rsid w:val="00E4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A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5A"/>
    <w:rPr>
      <w:rFonts w:ascii="Tahoma" w:hAnsi="Tahoma" w:cs="Tahoma"/>
      <w:noProof/>
      <w:sz w:val="16"/>
      <w:szCs w:val="16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A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5A"/>
    <w:rPr>
      <w:rFonts w:ascii="Tahoma" w:hAnsi="Tahoma" w:cs="Tahoma"/>
      <w:noProof/>
      <w:sz w:val="16"/>
      <w:szCs w:val="16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wampserver.com/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re7-downloads-1880261.html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github.com/SoftverInzenjeringETFSA/SI2014Tim7/blob/master/SQLDump/init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Ajdin</dc:creator>
  <cp:lastModifiedBy>Ajdin</cp:lastModifiedBy>
  <cp:revision>7</cp:revision>
  <dcterms:created xsi:type="dcterms:W3CDTF">2015-06-01T17:54:00Z</dcterms:created>
  <dcterms:modified xsi:type="dcterms:W3CDTF">2015-06-01T18:35:00Z</dcterms:modified>
</cp:coreProperties>
</file>