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cs="Arial"/>
          <w:b/>
          <w:bCs/>
          <w:color w:val="222222"/>
          <w:sz w:val="48"/>
          <w:szCs w:val="48"/>
          <w:shd w:val="clear" w:color="auto" w:fill="FFFFFF"/>
        </w:rPr>
      </w:pPr>
      <w:bookmarkStart w:id="0" w:name="_top"/>
      <w:bookmarkEnd w:id="0"/>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cs="Arial"/>
          <w:b/>
          <w:bCs/>
          <w:color w:val="222222"/>
          <w:sz w:val="72"/>
          <w:szCs w:val="72"/>
          <w:shd w:val="clear" w:color="auto" w:fill="FFFFFF"/>
        </w:rPr>
      </w:pPr>
      <w:r>
        <w:rPr>
          <w:rFonts w:cs="Arial"/>
          <w:b/>
          <w:bCs/>
          <w:color w:val="222222"/>
          <w:sz w:val="72"/>
          <w:szCs w:val="72"/>
          <w:shd w:val="clear" w:color="auto" w:fill="FFFFFF"/>
        </w:rPr>
        <w:t>User Interface Specification</w:t>
      </w:r>
    </w:p>
    <w:p>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pStyle w:val="10"/>
        <w:jc w:val="center"/>
        <w:rPr>
          <w:rFonts w:ascii="Calibri" w:hAnsi="Calibri"/>
          <w:b/>
          <w:sz w:val="32"/>
          <w:szCs w:val="32"/>
        </w:rPr>
      </w:pPr>
    </w:p>
    <w:p>
      <w:pPr>
        <w:pStyle w:val="10"/>
        <w:jc w:val="center"/>
        <w:rPr>
          <w:rFonts w:ascii="Calibri" w:hAnsi="Calibri"/>
          <w:b/>
          <w:sz w:val="32"/>
          <w:szCs w:val="32"/>
        </w:rPr>
      </w:pPr>
    </w:p>
    <w:p>
      <w:pPr>
        <w:pStyle w:val="10"/>
        <w:jc w:val="center"/>
        <w:rPr>
          <w:rFonts w:ascii="Calibri" w:hAnsi="Calibri"/>
          <w:b/>
          <w:sz w:val="32"/>
          <w:szCs w:val="32"/>
        </w:rPr>
      </w:pPr>
      <w:r>
        <w:rPr>
          <w:rFonts w:ascii="Calibri" w:hAnsi="Calibri"/>
          <w:b/>
          <w:sz w:val="32"/>
          <w:szCs w:val="32"/>
        </w:rPr>
        <w:t>Sadržaj</w:t>
      </w:r>
    </w:p>
    <w:p>
      <w:pPr>
        <w:pStyle w:val="16"/>
        <w:tabs>
          <w:tab w:val="right" w:leader="dot" w:pos="9072"/>
        </w:tabs>
        <w:rPr>
          <w:rFonts w:ascii="Calibri" w:hAnsi="Calibri"/>
          <w:sz w:val="20"/>
          <w:szCs w:val="20"/>
        </w:rPr>
      </w:pPr>
      <w:r>
        <w:fldChar w:fldCharType="begin"/>
      </w:r>
      <w:r>
        <w:instrText xml:space="preserve">HYPERLINK  \l "Uvod" </w:instrText>
      </w:r>
      <w:r>
        <w:fldChar w:fldCharType="separate"/>
      </w:r>
      <w:r>
        <w:rPr>
          <w:rStyle w:val="9"/>
          <w:rFonts w:ascii="Calibri" w:hAnsi="Calibri"/>
          <w:sz w:val="20"/>
          <w:szCs w:val="20"/>
        </w:rPr>
        <w:t>1.Uvod</w:t>
      </w:r>
      <w:r>
        <w:fldChar w:fldCharType="end"/>
      </w:r>
      <w:r>
        <w:rPr>
          <w:rFonts w:ascii="Calibri" w:hAnsi="Calibri"/>
          <w:sz w:val="20"/>
          <w:szCs w:val="20"/>
        </w:rPr>
        <w:tab/>
      </w:r>
      <w:r>
        <w:rPr>
          <w:rFonts w:ascii="Calibri" w:hAnsi="Calibri"/>
          <w:sz w:val="20"/>
          <w:szCs w:val="20"/>
          <w:lang/>
        </w:rPr>
        <w:t>3</w:t>
      </w:r>
    </w:p>
    <w:p>
      <w:pPr>
        <w:pStyle w:val="16"/>
        <w:tabs>
          <w:tab w:val="left" w:pos="426"/>
          <w:tab w:val="right" w:leader="dot" w:pos="9072"/>
        </w:tabs>
        <w:rPr>
          <w:rFonts w:ascii="Calibri" w:hAnsi="Calibri"/>
          <w:sz w:val="20"/>
          <w:szCs w:val="20"/>
        </w:rPr>
      </w:pPr>
      <w:r>
        <w:rPr>
          <w:rFonts w:ascii="Calibri" w:hAnsi="Calibri"/>
          <w:sz w:val="20"/>
          <w:szCs w:val="20"/>
        </w:rPr>
        <w:tab/>
      </w:r>
      <w:r>
        <w:fldChar w:fldCharType="begin"/>
      </w:r>
      <w:r>
        <w:instrText xml:space="preserve">HYPERLINK  \l "Svrha_dokumenta" </w:instrText>
      </w:r>
      <w:r>
        <w:fldChar w:fldCharType="separate"/>
      </w:r>
      <w:r>
        <w:rPr>
          <w:rStyle w:val="9"/>
          <w:rFonts w:ascii="Calibri" w:hAnsi="Calibri"/>
          <w:sz w:val="20"/>
          <w:szCs w:val="20"/>
        </w:rPr>
        <w:t>1.1.</w:t>
      </w:r>
      <w:r>
        <w:rPr>
          <w:rStyle w:val="9"/>
          <w:rFonts w:ascii="Calibri" w:hAnsi="Calibri"/>
          <w:sz w:val="20"/>
          <w:szCs w:val="20"/>
          <w:lang/>
        </w:rPr>
        <w:t xml:space="preserve">Namjena </w:t>
      </w:r>
      <w:r>
        <w:rPr>
          <w:rStyle w:val="9"/>
          <w:rFonts w:ascii="Calibri" w:hAnsi="Calibri"/>
          <w:sz w:val="20"/>
          <w:szCs w:val="20"/>
        </w:rPr>
        <w:t>dokumenta</w:t>
      </w:r>
      <w:r>
        <w:fldChar w:fldCharType="end"/>
      </w:r>
      <w:r>
        <w:rPr>
          <w:rFonts w:ascii="Calibri" w:hAnsi="Calibri"/>
          <w:sz w:val="20"/>
          <w:szCs w:val="20"/>
        </w:rPr>
        <w:tab/>
      </w:r>
      <w:r>
        <w:rPr>
          <w:rFonts w:ascii="Calibri" w:hAnsi="Calibri"/>
          <w:sz w:val="20"/>
          <w:szCs w:val="20"/>
          <w:lang/>
        </w:rPr>
        <w:t>3</w:t>
      </w:r>
    </w:p>
    <w:p>
      <w:pPr>
        <w:pStyle w:val="16"/>
        <w:tabs>
          <w:tab w:val="left" w:pos="426"/>
          <w:tab w:val="right" w:leader="dot" w:pos="9072"/>
        </w:tabs>
        <w:rPr>
          <w:rFonts w:ascii="Calibri" w:hAnsi="Calibri"/>
          <w:sz w:val="20"/>
          <w:szCs w:val="20"/>
        </w:rPr>
      </w:pPr>
      <w:r>
        <w:rPr>
          <w:rFonts w:ascii="Calibri" w:hAnsi="Calibri"/>
          <w:sz w:val="20"/>
          <w:szCs w:val="20"/>
        </w:rPr>
        <w:tab/>
      </w:r>
      <w:r>
        <w:fldChar w:fldCharType="begin"/>
      </w:r>
      <w:r>
        <w:instrText xml:space="preserve">HYPERLINK  \l "Opseg_dokumenta" </w:instrText>
      </w:r>
      <w:r>
        <w:fldChar w:fldCharType="separate"/>
      </w:r>
      <w:r>
        <w:rPr>
          <w:rStyle w:val="9"/>
          <w:rFonts w:ascii="Calibri" w:hAnsi="Calibri"/>
          <w:sz w:val="20"/>
          <w:szCs w:val="20"/>
        </w:rPr>
        <w:t>1.2.Opseg (scope) dokumenta</w:t>
      </w:r>
      <w:r>
        <w:fldChar w:fldCharType="end"/>
      </w:r>
      <w:r>
        <w:rPr>
          <w:rFonts w:ascii="Calibri" w:hAnsi="Calibri"/>
          <w:sz w:val="20"/>
          <w:szCs w:val="20"/>
        </w:rPr>
        <w:tab/>
      </w:r>
      <w:r>
        <w:rPr>
          <w:rFonts w:ascii="Calibri" w:hAnsi="Calibri"/>
          <w:sz w:val="20"/>
          <w:szCs w:val="20"/>
          <w:lang/>
        </w:rPr>
        <w:t>3</w:t>
      </w:r>
    </w:p>
    <w:p>
      <w:pPr>
        <w:pStyle w:val="16"/>
        <w:tabs>
          <w:tab w:val="left" w:pos="426"/>
          <w:tab w:val="right" w:leader="dot" w:pos="9072"/>
        </w:tabs>
        <w:rPr>
          <w:rFonts w:ascii="Calibri" w:hAnsi="Calibri"/>
          <w:sz w:val="20"/>
          <w:szCs w:val="20"/>
        </w:rPr>
      </w:pPr>
      <w:r>
        <w:rPr>
          <w:rFonts w:ascii="Calibri" w:hAnsi="Calibri"/>
          <w:sz w:val="20"/>
          <w:szCs w:val="20"/>
        </w:rPr>
        <w:tab/>
      </w:r>
      <w:r>
        <w:fldChar w:fldCharType="begin"/>
      </w:r>
      <w:r>
        <w:instrText xml:space="preserve">HYPERLINK  \l "Definicije_i_skracenice" </w:instrText>
      </w:r>
      <w:r>
        <w:fldChar w:fldCharType="separate"/>
      </w:r>
      <w:r>
        <w:rPr>
          <w:rStyle w:val="9"/>
          <w:rFonts w:ascii="Calibri" w:hAnsi="Calibri"/>
          <w:sz w:val="20"/>
          <w:szCs w:val="20"/>
        </w:rPr>
        <w:t>1.3.</w:t>
      </w:r>
      <w:r>
        <w:rPr>
          <w:rStyle w:val="9"/>
          <w:rFonts w:ascii="Calibri" w:hAnsi="Calibri"/>
          <w:sz w:val="20"/>
          <w:szCs w:val="20"/>
          <w:lang/>
        </w:rPr>
        <w:t>Standardi dokumentovanja</w:t>
      </w:r>
      <w:r>
        <w:fldChar w:fldCharType="end"/>
      </w:r>
      <w:r>
        <w:rPr>
          <w:rFonts w:ascii="Calibri" w:hAnsi="Calibri"/>
          <w:sz w:val="20"/>
          <w:szCs w:val="20"/>
        </w:rPr>
        <w:tab/>
      </w:r>
      <w:r>
        <w:rPr>
          <w:rFonts w:ascii="Calibri" w:hAnsi="Calibri"/>
          <w:sz w:val="20"/>
          <w:szCs w:val="20"/>
          <w:lang/>
        </w:rPr>
        <w:t>3</w:t>
      </w:r>
    </w:p>
    <w:p>
      <w:pPr>
        <w:pStyle w:val="16"/>
        <w:tabs>
          <w:tab w:val="left" w:pos="426"/>
          <w:tab w:val="right" w:leader="dot" w:pos="9072"/>
        </w:tabs>
        <w:rPr>
          <w:rFonts w:ascii="Calibri" w:hAnsi="Calibri"/>
          <w:sz w:val="20"/>
          <w:szCs w:val="20"/>
        </w:rPr>
      </w:pPr>
      <w:r>
        <w:rPr>
          <w:rFonts w:ascii="Calibri" w:hAnsi="Calibri"/>
          <w:sz w:val="20"/>
          <w:szCs w:val="20"/>
        </w:rPr>
        <w:tab/>
      </w:r>
      <w:r>
        <w:fldChar w:fldCharType="begin"/>
      </w:r>
      <w:r>
        <w:instrText xml:space="preserve">HYPERLINK  \l "Standardi_dokumentovanja" </w:instrText>
      </w:r>
      <w:r>
        <w:fldChar w:fldCharType="separate"/>
      </w:r>
      <w:r>
        <w:rPr>
          <w:rStyle w:val="9"/>
          <w:rFonts w:ascii="Calibri" w:hAnsi="Calibri"/>
          <w:sz w:val="20"/>
          <w:szCs w:val="20"/>
        </w:rPr>
        <w:t>1.4.</w:t>
      </w:r>
      <w:r>
        <w:rPr>
          <w:rStyle w:val="9"/>
          <w:rFonts w:ascii="Calibri" w:hAnsi="Calibri"/>
          <w:sz w:val="20"/>
          <w:szCs w:val="20"/>
          <w:lang/>
        </w:rPr>
        <w:t>Spoljne reference</w:t>
      </w:r>
      <w:r>
        <w:fldChar w:fldCharType="end"/>
      </w:r>
      <w:r>
        <w:rPr>
          <w:rFonts w:ascii="Calibri" w:hAnsi="Calibri"/>
          <w:sz w:val="20"/>
          <w:szCs w:val="20"/>
        </w:rPr>
        <w:tab/>
      </w:r>
      <w:r>
        <w:rPr>
          <w:rFonts w:ascii="Calibri" w:hAnsi="Calibri"/>
          <w:sz w:val="20"/>
          <w:szCs w:val="20"/>
          <w:lang/>
        </w:rPr>
        <w:t>4</w:t>
      </w:r>
    </w:p>
    <w:p>
      <w:pPr>
        <w:pStyle w:val="16"/>
        <w:tabs>
          <w:tab w:val="left" w:pos="426"/>
          <w:tab w:val="right" w:leader="dot" w:pos="9072"/>
        </w:tabs>
        <w:rPr>
          <w:rFonts w:ascii="Calibri" w:hAnsi="Calibri"/>
          <w:sz w:val="20"/>
          <w:szCs w:val="20"/>
        </w:rPr>
      </w:pPr>
      <w:r>
        <w:rPr>
          <w:rFonts w:ascii="Calibri" w:hAnsi="Calibri"/>
          <w:sz w:val="20"/>
          <w:szCs w:val="20"/>
        </w:rPr>
        <w:tab/>
      </w:r>
      <w:r>
        <w:fldChar w:fldCharType="begin"/>
      </w:r>
      <w:r>
        <w:instrText xml:space="preserve">HYPERLINK  \l "Reference" </w:instrText>
      </w:r>
      <w:r>
        <w:fldChar w:fldCharType="separate"/>
      </w:r>
      <w:r>
        <w:rPr>
          <w:rStyle w:val="9"/>
          <w:rFonts w:ascii="Calibri" w:hAnsi="Calibri"/>
          <w:sz w:val="20"/>
          <w:szCs w:val="20"/>
        </w:rPr>
        <w:t>1.5.</w:t>
      </w:r>
      <w:r>
        <w:rPr>
          <w:rStyle w:val="9"/>
          <w:rFonts w:ascii="Calibri" w:hAnsi="Calibri"/>
          <w:sz w:val="20"/>
          <w:szCs w:val="20"/>
          <w:lang/>
        </w:rPr>
        <w:t>Definicije, akronimi i kratice</w:t>
      </w:r>
      <w:r>
        <w:fldChar w:fldCharType="end"/>
      </w:r>
      <w:r>
        <w:rPr>
          <w:rFonts w:ascii="Calibri" w:hAnsi="Calibri"/>
          <w:sz w:val="20"/>
          <w:szCs w:val="20"/>
        </w:rPr>
        <w:tab/>
      </w:r>
      <w:r>
        <w:rPr>
          <w:rFonts w:ascii="Calibri" w:hAnsi="Calibri"/>
          <w:sz w:val="20"/>
          <w:szCs w:val="20"/>
          <w:lang/>
        </w:rPr>
        <w:t>4</w:t>
      </w:r>
    </w:p>
    <w:p>
      <w:pPr>
        <w:pStyle w:val="16"/>
        <w:tabs>
          <w:tab w:val="left" w:pos="426"/>
          <w:tab w:val="right" w:leader="dot" w:pos="9072"/>
        </w:tabs>
        <w:rPr>
          <w:rFonts w:ascii="Calibri" w:hAnsi="Calibri"/>
          <w:sz w:val="20"/>
          <w:szCs w:val="20"/>
        </w:rPr>
      </w:pPr>
      <w:r>
        <w:fldChar w:fldCharType="begin"/>
      </w:r>
      <w:r>
        <w:instrText xml:space="preserve">HYPERLINK  \l "Opis_proizvoda" </w:instrText>
      </w:r>
      <w:r>
        <w:fldChar w:fldCharType="separate"/>
      </w:r>
      <w:r>
        <w:rPr>
          <w:rStyle w:val="9"/>
          <w:rFonts w:ascii="Calibri" w:hAnsi="Calibri"/>
          <w:sz w:val="20"/>
          <w:szCs w:val="20"/>
        </w:rPr>
        <w:t>2.</w:t>
      </w:r>
      <w:r>
        <w:rPr>
          <w:rStyle w:val="9"/>
          <w:rFonts w:ascii="Calibri" w:hAnsi="Calibri"/>
          <w:sz w:val="20"/>
          <w:szCs w:val="20"/>
          <w:lang/>
        </w:rPr>
        <w:t>Poznati problemi</w:t>
      </w:r>
      <w:r>
        <w:fldChar w:fldCharType="end"/>
      </w:r>
      <w:r>
        <w:rPr>
          <w:rFonts w:ascii="Calibri" w:hAnsi="Calibri"/>
          <w:sz w:val="20"/>
          <w:szCs w:val="20"/>
        </w:rPr>
        <w:tab/>
      </w:r>
      <w:r>
        <w:rPr>
          <w:rFonts w:ascii="Calibri" w:hAnsi="Calibri"/>
          <w:sz w:val="20"/>
          <w:szCs w:val="20"/>
          <w:lang/>
        </w:rPr>
        <w:t>4</w:t>
      </w:r>
    </w:p>
    <w:p>
      <w:pPr>
        <w:pStyle w:val="16"/>
        <w:tabs>
          <w:tab w:val="left" w:pos="426"/>
          <w:tab w:val="left" w:pos="851"/>
          <w:tab w:val="left" w:pos="1276"/>
          <w:tab w:val="right" w:leader="dot" w:pos="9072"/>
        </w:tabs>
        <w:rPr>
          <w:rFonts w:ascii="Calibri" w:hAnsi="Calibri"/>
          <w:sz w:val="20"/>
          <w:szCs w:val="20"/>
          <w:lang/>
        </w:rPr>
      </w:pPr>
      <w:r>
        <w:fldChar w:fldCharType="begin"/>
      </w:r>
      <w:r>
        <w:instrText xml:space="preserve">HYPERLINK  \l "Specificni_zahtjevi" </w:instrText>
      </w:r>
      <w:r>
        <w:fldChar w:fldCharType="separate"/>
      </w:r>
      <w:r>
        <w:rPr>
          <w:rStyle w:val="9"/>
          <w:rFonts w:ascii="Calibri" w:hAnsi="Calibri"/>
          <w:sz w:val="20"/>
          <w:szCs w:val="20"/>
        </w:rPr>
        <w:t>3.</w:t>
      </w:r>
      <w:r>
        <w:rPr>
          <w:rStyle w:val="9"/>
          <w:rFonts w:ascii="Calibri" w:hAnsi="Calibri"/>
          <w:sz w:val="20"/>
          <w:szCs w:val="20"/>
          <w:lang/>
        </w:rPr>
        <w:t>Logički tok sistema</w:t>
      </w:r>
      <w:r>
        <w:fldChar w:fldCharType="end"/>
      </w:r>
      <w:r>
        <w:rPr>
          <w:rFonts w:ascii="Calibri" w:hAnsi="Calibri"/>
          <w:sz w:val="20"/>
          <w:szCs w:val="20"/>
        </w:rPr>
        <w:tab/>
      </w:r>
      <w:r>
        <w:rPr>
          <w:rFonts w:ascii="Calibri" w:hAnsi="Calibri"/>
          <w:sz w:val="20"/>
          <w:szCs w:val="20"/>
          <w:lang/>
        </w:rPr>
        <w:t>4</w:t>
      </w:r>
    </w:p>
    <w:p>
      <w:pPr>
        <w:pStyle w:val="16"/>
        <w:tabs>
          <w:tab w:val="left" w:pos="426"/>
          <w:tab w:val="left" w:pos="851"/>
          <w:tab w:val="left" w:pos="1276"/>
          <w:tab w:val="right" w:leader="dot" w:pos="9072"/>
        </w:tabs>
        <w:rPr>
          <w:rFonts w:ascii="Calibri" w:hAnsi="Calibri"/>
          <w:sz w:val="20"/>
          <w:szCs w:val="20"/>
        </w:rPr>
      </w:pPr>
      <w:r>
        <w:fldChar w:fldCharType="begin"/>
      </w:r>
      <w:r>
        <w:instrText xml:space="preserve">HYPERLINK  \l "Funkcionalni_zahtjevi" </w:instrText>
      </w:r>
      <w:r>
        <w:fldChar w:fldCharType="separate"/>
      </w:r>
      <w:r>
        <w:rPr>
          <w:rStyle w:val="9"/>
          <w:rFonts w:ascii="Calibri" w:hAnsi="Calibri"/>
          <w:sz w:val="20"/>
          <w:szCs w:val="20"/>
          <w:lang/>
        </w:rPr>
        <w:t>4.Opisi ekrana</w:t>
      </w:r>
      <w:r>
        <w:fldChar w:fldCharType="end"/>
      </w:r>
      <w:r>
        <w:rPr>
          <w:lang/>
        </w:rPr>
        <w:t>..</w:t>
      </w:r>
      <w:r>
        <w:rPr>
          <w:rFonts w:ascii="Calibri" w:hAnsi="Calibri"/>
          <w:sz w:val="20"/>
          <w:szCs w:val="20"/>
        </w:rPr>
        <w:tab/>
      </w:r>
      <w:r>
        <w:rPr>
          <w:rFonts w:ascii="Calibri" w:hAnsi="Calibri"/>
          <w:sz w:val="20"/>
          <w:szCs w:val="20"/>
          <w:lang/>
        </w:rPr>
        <w:t>4</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"Prijava_korisnika" </w:instrText>
      </w:r>
      <w:r>
        <w:fldChar w:fldCharType="separate"/>
      </w:r>
      <w:r>
        <w:rPr>
          <w:rStyle w:val="9"/>
          <w:rFonts w:ascii="Calibri" w:hAnsi="Calibri"/>
          <w:sz w:val="20"/>
          <w:szCs w:val="20"/>
          <w:lang/>
        </w:rPr>
        <w:t>4</w:t>
      </w:r>
      <w:r>
        <w:rPr>
          <w:rStyle w:val="9"/>
          <w:rFonts w:ascii="Calibri" w:hAnsi="Calibri"/>
          <w:sz w:val="20"/>
          <w:szCs w:val="20"/>
        </w:rPr>
        <w:t>.1.P</w:t>
      </w:r>
      <w:r>
        <w:rPr>
          <w:rStyle w:val="9"/>
          <w:rFonts w:ascii="Calibri" w:hAnsi="Calibri"/>
          <w:sz w:val="20"/>
          <w:szCs w:val="20"/>
          <w:lang/>
        </w:rPr>
        <w:t>očetna forma</w:t>
      </w:r>
      <w:r>
        <w:fldChar w:fldCharType="end"/>
      </w:r>
      <w:r>
        <w:rPr>
          <w:rFonts w:ascii="Calibri" w:hAnsi="Calibri"/>
          <w:sz w:val="20"/>
          <w:szCs w:val="20"/>
        </w:rPr>
        <w:tab/>
      </w:r>
      <w:r>
        <w:rPr>
          <w:rFonts w:ascii="Calibri" w:hAnsi="Calibri"/>
          <w:sz w:val="20"/>
          <w:szCs w:val="20"/>
          <w:lang/>
        </w:rPr>
        <w:t>4</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"Odjava_korisnika" </w:instrText>
      </w:r>
      <w:r>
        <w:fldChar w:fldCharType="separate"/>
      </w:r>
      <w:r>
        <w:rPr>
          <w:rStyle w:val="9"/>
          <w:rFonts w:ascii="Calibri" w:hAnsi="Calibri"/>
          <w:sz w:val="20"/>
          <w:szCs w:val="20"/>
          <w:lang/>
        </w:rPr>
        <w:t>4.</w:t>
      </w:r>
      <w:r>
        <w:rPr>
          <w:rStyle w:val="9"/>
          <w:rFonts w:ascii="Calibri" w:hAnsi="Calibri"/>
          <w:sz w:val="20"/>
          <w:szCs w:val="20"/>
        </w:rPr>
        <w:t>2.</w:t>
      </w:r>
      <w:r>
        <w:rPr>
          <w:rStyle w:val="9"/>
          <w:rFonts w:ascii="Calibri" w:hAnsi="Calibri"/>
          <w:sz w:val="20"/>
          <w:szCs w:val="20"/>
          <w:lang/>
        </w:rPr>
        <w:t>Forma za menadžera</w:t>
      </w:r>
      <w:r>
        <w:fldChar w:fldCharType="end"/>
      </w:r>
      <w:r>
        <w:rPr>
          <w:rFonts w:ascii="Calibri" w:hAnsi="Calibri"/>
          <w:sz w:val="20"/>
          <w:szCs w:val="20"/>
        </w:rPr>
        <w:tab/>
      </w:r>
      <w:r>
        <w:rPr>
          <w:rFonts w:ascii="Calibri" w:hAnsi="Calibri"/>
          <w:sz w:val="20"/>
          <w:szCs w:val="20"/>
          <w:lang/>
        </w:rPr>
        <w:t>5</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"Zaprimanje_robe_u_skladiste" </w:instrText>
      </w:r>
      <w:r>
        <w:fldChar w:fldCharType="separate"/>
      </w:r>
      <w:r>
        <w:rPr>
          <w:rStyle w:val="9"/>
          <w:rFonts w:ascii="Calibri" w:hAnsi="Calibri"/>
          <w:sz w:val="20"/>
          <w:szCs w:val="20"/>
          <w:lang/>
        </w:rPr>
        <w:t>4</w:t>
      </w:r>
      <w:r>
        <w:rPr>
          <w:rStyle w:val="9"/>
          <w:rFonts w:ascii="Calibri" w:hAnsi="Calibri"/>
          <w:sz w:val="20"/>
          <w:szCs w:val="20"/>
        </w:rPr>
        <w:t>.3.</w:t>
      </w:r>
      <w:r>
        <w:rPr>
          <w:rStyle w:val="9"/>
          <w:rFonts w:ascii="Calibri" w:hAnsi="Calibri"/>
          <w:sz w:val="20"/>
          <w:szCs w:val="20"/>
          <w:lang/>
        </w:rPr>
        <w:t>Pregled trenutnog stanja robe</w:t>
      </w:r>
      <w:r>
        <w:fldChar w:fldCharType="end"/>
      </w:r>
      <w:r>
        <w:rPr>
          <w:rFonts w:ascii="Calibri" w:hAnsi="Calibri"/>
          <w:sz w:val="20"/>
          <w:szCs w:val="20"/>
        </w:rPr>
        <w:tab/>
      </w:r>
      <w:r>
        <w:rPr>
          <w:rFonts w:ascii="Calibri" w:hAnsi="Calibri"/>
          <w:sz w:val="20"/>
          <w:szCs w:val="20"/>
          <w:lang/>
        </w:rPr>
        <w:t>6</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"Proracun_ponderisane_cijene" </w:instrText>
      </w:r>
      <w:r>
        <w:fldChar w:fldCharType="separate"/>
      </w:r>
      <w:r>
        <w:rPr>
          <w:rStyle w:val="9"/>
          <w:rFonts w:ascii="Calibri" w:hAnsi="Calibri"/>
          <w:sz w:val="20"/>
          <w:szCs w:val="20"/>
          <w:lang/>
        </w:rPr>
        <w:t>4</w:t>
      </w:r>
      <w:r>
        <w:rPr>
          <w:rStyle w:val="9"/>
          <w:rFonts w:ascii="Calibri" w:hAnsi="Calibri"/>
          <w:sz w:val="20"/>
          <w:szCs w:val="20"/>
        </w:rPr>
        <w:t>.4.</w:t>
      </w:r>
      <w:r>
        <w:rPr>
          <w:rStyle w:val="9"/>
          <w:rFonts w:hint="default" w:ascii="Calibri" w:hAnsi="Calibri"/>
          <w:sz w:val="20"/>
          <w:szCs w:val="20"/>
        </w:rPr>
        <w:t>Generisanje izvještaja</w:t>
      </w:r>
      <w:r>
        <w:fldChar w:fldCharType="end"/>
      </w:r>
      <w:r>
        <w:rPr>
          <w:rFonts w:ascii="Calibri" w:hAnsi="Calibri"/>
          <w:sz w:val="20"/>
          <w:szCs w:val="20"/>
        </w:rPr>
        <w:tab/>
      </w:r>
      <w:r>
        <w:rPr>
          <w:rFonts w:ascii="Calibri" w:hAnsi="Calibri"/>
          <w:sz w:val="20"/>
          <w:szCs w:val="20"/>
          <w:lang/>
        </w:rPr>
        <w:t>7</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"Otpremanje_robe" </w:instrText>
      </w:r>
      <w:r>
        <w:fldChar w:fldCharType="separate"/>
      </w:r>
      <w:r>
        <w:rPr>
          <w:rStyle w:val="9"/>
          <w:rFonts w:ascii="Calibri" w:hAnsi="Calibri"/>
          <w:sz w:val="20"/>
          <w:szCs w:val="20"/>
          <w:lang/>
        </w:rPr>
        <w:t>4</w:t>
      </w:r>
      <w:r>
        <w:rPr>
          <w:rStyle w:val="9"/>
          <w:rFonts w:ascii="Calibri" w:hAnsi="Calibri"/>
          <w:sz w:val="20"/>
          <w:szCs w:val="20"/>
        </w:rPr>
        <w:t>.5.</w:t>
      </w:r>
      <w:r>
        <w:rPr>
          <w:rStyle w:val="9"/>
          <w:rFonts w:hint="default" w:ascii="Calibri" w:hAnsi="Calibri"/>
          <w:sz w:val="20"/>
          <w:szCs w:val="20"/>
        </w:rPr>
        <w:t>Uposlenici</w:t>
      </w:r>
      <w:r>
        <w:fldChar w:fldCharType="end"/>
      </w:r>
      <w:r>
        <w:rPr>
          <w:rFonts w:ascii="Calibri" w:hAnsi="Calibri"/>
          <w:sz w:val="20"/>
          <w:szCs w:val="20"/>
        </w:rPr>
        <w:tab/>
      </w:r>
      <w:r>
        <w:rPr>
          <w:rFonts w:ascii="Calibri" w:hAnsi="Calibri"/>
          <w:sz w:val="20"/>
          <w:szCs w:val="20"/>
          <w:lang/>
        </w:rPr>
        <w:t>9</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"Otpis_robe_10" </w:instrText>
      </w:r>
      <w:r>
        <w:fldChar w:fldCharType="separate"/>
      </w:r>
      <w:r>
        <w:rPr>
          <w:rStyle w:val="9"/>
          <w:rFonts w:ascii="Calibri" w:hAnsi="Calibri"/>
          <w:sz w:val="20"/>
          <w:szCs w:val="20"/>
          <w:lang/>
        </w:rPr>
        <w:t>4</w:t>
      </w:r>
      <w:r>
        <w:rPr>
          <w:rStyle w:val="9"/>
          <w:rFonts w:ascii="Calibri" w:hAnsi="Calibri"/>
          <w:sz w:val="20"/>
          <w:szCs w:val="20"/>
        </w:rPr>
        <w:t>.6.</w:t>
      </w:r>
      <w:r>
        <w:rPr>
          <w:rStyle w:val="9"/>
          <w:rFonts w:hint="default" w:ascii="Calibri" w:hAnsi="Calibri"/>
          <w:sz w:val="20"/>
          <w:szCs w:val="20"/>
        </w:rPr>
        <w:t>Dodavanje novog uposlenika</w:t>
      </w:r>
      <w:r>
        <w:fldChar w:fldCharType="end"/>
      </w:r>
      <w:r>
        <w:rPr>
          <w:rFonts w:ascii="Calibri" w:hAnsi="Calibri"/>
          <w:sz w:val="20"/>
          <w:szCs w:val="20"/>
        </w:rPr>
        <w:tab/>
      </w:r>
      <w:r>
        <w:rPr>
          <w:rFonts w:ascii="Calibri" w:hAnsi="Calibri"/>
          <w:sz w:val="20"/>
          <w:szCs w:val="20"/>
          <w:lang/>
        </w:rPr>
        <w:t>10</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"Unos_poslovnih_partnera_11" </w:instrText>
      </w:r>
      <w:r>
        <w:fldChar w:fldCharType="separate"/>
      </w:r>
      <w:r>
        <w:rPr>
          <w:rStyle w:val="9"/>
          <w:rFonts w:ascii="Calibri" w:hAnsi="Calibri"/>
          <w:sz w:val="20"/>
          <w:szCs w:val="20"/>
          <w:lang/>
        </w:rPr>
        <w:t>4</w:t>
      </w:r>
      <w:r>
        <w:rPr>
          <w:rStyle w:val="9"/>
          <w:rFonts w:ascii="Calibri" w:hAnsi="Calibri"/>
          <w:sz w:val="20"/>
          <w:szCs w:val="20"/>
        </w:rPr>
        <w:t>.7.</w:t>
      </w:r>
      <w:r>
        <w:rPr>
          <w:rStyle w:val="9"/>
          <w:rFonts w:hint="default" w:ascii="Calibri" w:hAnsi="Calibri"/>
          <w:sz w:val="20"/>
          <w:szCs w:val="20"/>
        </w:rPr>
        <w:t>Brisanje uposlenika</w:t>
      </w:r>
      <w:r>
        <w:fldChar w:fldCharType="end"/>
      </w:r>
      <w:r>
        <w:rPr>
          <w:rFonts w:ascii="Calibri" w:hAnsi="Calibri"/>
          <w:sz w:val="20"/>
          <w:szCs w:val="20"/>
        </w:rPr>
        <w:tab/>
      </w:r>
      <w:r>
        <w:rPr>
          <w:rFonts w:ascii="Calibri" w:hAnsi="Calibri"/>
          <w:sz w:val="20"/>
          <w:szCs w:val="20"/>
          <w:lang/>
        </w:rPr>
        <w:t>11</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"Unos_uposlenika_11" </w:instrText>
      </w:r>
      <w:r>
        <w:fldChar w:fldCharType="separate"/>
      </w:r>
      <w:r>
        <w:rPr>
          <w:rStyle w:val="9"/>
          <w:rFonts w:ascii="Calibri" w:hAnsi="Calibri"/>
          <w:sz w:val="20"/>
          <w:szCs w:val="20"/>
          <w:lang/>
        </w:rPr>
        <w:t>4</w:t>
      </w:r>
      <w:r>
        <w:rPr>
          <w:rStyle w:val="9"/>
          <w:rFonts w:ascii="Calibri" w:hAnsi="Calibri"/>
          <w:sz w:val="20"/>
          <w:szCs w:val="20"/>
        </w:rPr>
        <w:t>.8.</w:t>
      </w:r>
      <w:r>
        <w:rPr>
          <w:rStyle w:val="9"/>
          <w:rFonts w:hint="default" w:ascii="Calibri" w:hAnsi="Calibri"/>
          <w:sz w:val="20"/>
          <w:szCs w:val="20"/>
        </w:rPr>
        <w:t>Skladišta</w:t>
      </w:r>
      <w:r>
        <w:fldChar w:fldCharType="end"/>
      </w:r>
      <w:r>
        <w:rPr>
          <w:rFonts w:ascii="Calibri" w:hAnsi="Calibri"/>
          <w:sz w:val="20"/>
          <w:szCs w:val="20"/>
        </w:rPr>
        <w:tab/>
      </w:r>
      <w:r>
        <w:rPr>
          <w:rFonts w:ascii="Calibri" w:hAnsi="Calibri"/>
          <w:sz w:val="20"/>
          <w:szCs w:val="20"/>
        </w:rPr>
        <w:t>12</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"BrisanjeUposlenika" </w:instrText>
      </w:r>
      <w:r>
        <w:fldChar w:fldCharType="separate"/>
      </w:r>
      <w:r>
        <w:rPr>
          <w:rStyle w:val="9"/>
          <w:rFonts w:ascii="Calibri" w:hAnsi="Calibri"/>
          <w:sz w:val="20"/>
          <w:szCs w:val="20"/>
          <w:lang/>
        </w:rPr>
        <w:t>4</w:t>
      </w:r>
      <w:r>
        <w:rPr>
          <w:rStyle w:val="9"/>
          <w:rFonts w:ascii="Calibri" w:hAnsi="Calibri"/>
          <w:sz w:val="20"/>
          <w:szCs w:val="20"/>
        </w:rPr>
        <w:t>.9.</w:t>
      </w:r>
      <w:r>
        <w:rPr>
          <w:rStyle w:val="9"/>
          <w:rFonts w:hint="default" w:ascii="Calibri" w:hAnsi="Calibri"/>
          <w:sz w:val="20"/>
          <w:szCs w:val="20"/>
        </w:rPr>
        <w:t>Dodavanje novog skladišta</w:t>
      </w:r>
      <w:r>
        <w:fldChar w:fldCharType="end"/>
      </w:r>
      <w:r>
        <w:rPr>
          <w:rFonts w:ascii="Calibri" w:hAnsi="Calibri"/>
          <w:sz w:val="20"/>
          <w:szCs w:val="20"/>
        </w:rPr>
        <w:tab/>
      </w:r>
      <w:r>
        <w:rPr>
          <w:rFonts w:ascii="Calibri" w:hAnsi="Calibri"/>
          <w:sz w:val="20"/>
          <w:szCs w:val="20"/>
        </w:rPr>
        <w:t>13</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"Generisanje_izvjestaja_12" </w:instrText>
      </w:r>
      <w:r>
        <w:fldChar w:fldCharType="separate"/>
      </w:r>
      <w:r>
        <w:rPr>
          <w:rStyle w:val="9"/>
          <w:rFonts w:ascii="Calibri" w:hAnsi="Calibri"/>
          <w:sz w:val="20"/>
          <w:szCs w:val="20"/>
          <w:lang/>
        </w:rPr>
        <w:t>4.</w:t>
      </w:r>
      <w:r>
        <w:rPr>
          <w:rStyle w:val="9"/>
          <w:rFonts w:ascii="Calibri" w:hAnsi="Calibri"/>
          <w:sz w:val="20"/>
          <w:szCs w:val="20"/>
        </w:rPr>
        <w:t>10.</w:t>
      </w:r>
      <w:r>
        <w:rPr>
          <w:rStyle w:val="9"/>
          <w:rFonts w:hint="default" w:ascii="Calibri" w:hAnsi="Calibri"/>
          <w:sz w:val="20"/>
          <w:szCs w:val="20"/>
        </w:rPr>
        <w:t>Brisanje skladišta</w:t>
      </w:r>
      <w:r>
        <w:fldChar w:fldCharType="end"/>
      </w:r>
      <w:r>
        <w:rPr>
          <w:rFonts w:ascii="Calibri" w:hAnsi="Calibri"/>
          <w:sz w:val="20"/>
          <w:szCs w:val="20"/>
        </w:rPr>
        <w:tab/>
      </w:r>
      <w:r>
        <w:rPr>
          <w:rFonts w:ascii="Calibri" w:hAnsi="Calibri"/>
          <w:sz w:val="20"/>
          <w:szCs w:val="20"/>
        </w:rPr>
        <w:t>14</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"DodavanjeSkladista" </w:instrText>
      </w:r>
      <w:r>
        <w:fldChar w:fldCharType="separate"/>
      </w:r>
      <w:r>
        <w:rPr>
          <w:rStyle w:val="9"/>
          <w:rFonts w:ascii="Calibri" w:hAnsi="Calibri"/>
          <w:sz w:val="20"/>
          <w:szCs w:val="20"/>
          <w:lang/>
        </w:rPr>
        <w:t>4</w:t>
      </w:r>
      <w:r>
        <w:rPr>
          <w:rStyle w:val="9"/>
          <w:rFonts w:ascii="Calibri" w:hAnsi="Calibri"/>
          <w:sz w:val="20"/>
          <w:szCs w:val="20"/>
        </w:rPr>
        <w:t>.11.</w:t>
      </w:r>
      <w:r>
        <w:rPr>
          <w:rStyle w:val="9"/>
          <w:rFonts w:hint="default" w:ascii="Calibri" w:hAnsi="Calibri"/>
          <w:sz w:val="20"/>
          <w:szCs w:val="20"/>
        </w:rPr>
        <w:t>Forma za uposlenika skladišta</w:t>
      </w:r>
      <w:r>
        <w:fldChar w:fldCharType="end"/>
      </w:r>
      <w:r>
        <w:rPr>
          <w:rFonts w:ascii="Calibri" w:hAnsi="Calibri"/>
          <w:sz w:val="20"/>
          <w:szCs w:val="20"/>
        </w:rPr>
        <w:tab/>
      </w:r>
      <w:r>
        <w:rPr>
          <w:rFonts w:ascii="Calibri" w:hAnsi="Calibri"/>
          <w:sz w:val="20"/>
          <w:szCs w:val="20"/>
          <w:lang/>
        </w:rPr>
        <w:t>15</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"BrisanjeSkladista" </w:instrText>
      </w:r>
      <w:r>
        <w:fldChar w:fldCharType="separate"/>
      </w:r>
      <w:r>
        <w:rPr>
          <w:rStyle w:val="9"/>
          <w:rFonts w:ascii="Calibri" w:hAnsi="Calibri"/>
          <w:sz w:val="20"/>
          <w:szCs w:val="20"/>
          <w:lang/>
        </w:rPr>
        <w:t>4.</w:t>
      </w:r>
      <w:r>
        <w:rPr>
          <w:rStyle w:val="9"/>
          <w:rFonts w:ascii="Calibri" w:hAnsi="Calibri"/>
          <w:sz w:val="20"/>
          <w:szCs w:val="20"/>
        </w:rPr>
        <w:t>12.</w:t>
      </w:r>
      <w:r>
        <w:rPr>
          <w:rStyle w:val="9"/>
          <w:rFonts w:hint="default" w:ascii="Calibri" w:hAnsi="Calibri"/>
          <w:sz w:val="20"/>
          <w:szCs w:val="20"/>
        </w:rPr>
        <w:t>Unos robe</w:t>
      </w:r>
      <w:r>
        <w:fldChar w:fldCharType="end"/>
      </w:r>
      <w:r>
        <w:rPr>
          <w:rFonts w:ascii="Calibri" w:hAnsi="Calibri"/>
          <w:sz w:val="20"/>
          <w:szCs w:val="20"/>
        </w:rPr>
        <w:tab/>
      </w:r>
      <w:r>
        <w:rPr>
          <w:rFonts w:ascii="Calibri" w:hAnsi="Calibri"/>
          <w:sz w:val="20"/>
          <w:szCs w:val="20"/>
        </w:rPr>
        <w:t>15</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"trenutnoStanjeSkladista" </w:instrText>
      </w:r>
      <w:r>
        <w:fldChar w:fldCharType="separate"/>
      </w:r>
      <w:r>
        <w:rPr>
          <w:rStyle w:val="9"/>
          <w:rFonts w:ascii="Calibri" w:hAnsi="Calibri"/>
          <w:sz w:val="20"/>
          <w:szCs w:val="20"/>
          <w:lang/>
        </w:rPr>
        <w:t>4</w:t>
      </w:r>
      <w:r>
        <w:rPr>
          <w:rStyle w:val="9"/>
          <w:rFonts w:ascii="Calibri" w:hAnsi="Calibri"/>
          <w:sz w:val="20"/>
          <w:szCs w:val="20"/>
        </w:rPr>
        <w:t xml:space="preserve">.13. </w:t>
      </w:r>
      <w:r>
        <w:rPr>
          <w:rStyle w:val="9"/>
          <w:rFonts w:hint="default" w:ascii="Calibri" w:hAnsi="Calibri"/>
          <w:sz w:val="20"/>
          <w:szCs w:val="20"/>
        </w:rPr>
        <w:t>Otpremanje robe</w:t>
      </w:r>
      <w:r>
        <w:fldChar w:fldCharType="end"/>
      </w:r>
      <w:r>
        <w:rPr>
          <w:rFonts w:ascii="Calibri" w:hAnsi="Calibri"/>
          <w:sz w:val="20"/>
          <w:szCs w:val="20"/>
        </w:rPr>
        <w:tab/>
      </w:r>
      <w:r>
        <w:rPr>
          <w:rFonts w:ascii="Calibri" w:hAnsi="Calibri"/>
          <w:sz w:val="20"/>
          <w:szCs w:val="20"/>
          <w:lang/>
        </w:rPr>
        <w:t>17</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"Ogranicenja_dizajna_12" </w:instrText>
      </w:r>
      <w:r>
        <w:fldChar w:fldCharType="separate"/>
      </w:r>
      <w:r>
        <w:rPr>
          <w:rStyle w:val="9"/>
          <w:rFonts w:ascii="Calibri" w:hAnsi="Calibri"/>
          <w:sz w:val="20"/>
          <w:szCs w:val="20"/>
          <w:lang/>
        </w:rPr>
        <w:t>4.14.</w:t>
      </w:r>
      <w:r>
        <w:rPr>
          <w:rStyle w:val="9"/>
          <w:rFonts w:hint="default" w:ascii="Calibri" w:hAnsi="Calibri"/>
          <w:sz w:val="20"/>
          <w:szCs w:val="20"/>
          <w:lang/>
        </w:rPr>
        <w:t>Otpis robe</w:t>
      </w:r>
      <w:r>
        <w:fldChar w:fldCharType="end"/>
      </w:r>
      <w:r>
        <w:rPr>
          <w:rFonts w:ascii="Calibri" w:hAnsi="Calibri"/>
          <w:sz w:val="20"/>
          <w:szCs w:val="20"/>
        </w:rPr>
        <w:tab/>
      </w:r>
      <w:r>
        <w:rPr>
          <w:rFonts w:ascii="Calibri" w:hAnsi="Calibri"/>
          <w:sz w:val="20"/>
          <w:szCs w:val="20"/>
          <w:lang/>
        </w:rPr>
        <w:t>19</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"Hardverski_zahtjevi_12" </w:instrText>
      </w:r>
      <w:r>
        <w:fldChar w:fldCharType="separate"/>
      </w:r>
      <w:r>
        <w:rPr>
          <w:rStyle w:val="9"/>
          <w:rFonts w:ascii="Calibri" w:hAnsi="Calibri"/>
          <w:sz w:val="20"/>
          <w:szCs w:val="20"/>
          <w:lang/>
        </w:rPr>
        <w:t>4.15.</w:t>
      </w:r>
      <w:r>
        <w:rPr>
          <w:rStyle w:val="9"/>
          <w:rFonts w:hint="default" w:ascii="Calibri" w:hAnsi="Calibri"/>
          <w:sz w:val="20"/>
          <w:szCs w:val="20"/>
          <w:lang/>
        </w:rPr>
        <w:t>Unos poslovnog partnera</w:t>
      </w:r>
      <w:r>
        <w:fldChar w:fldCharType="end"/>
      </w:r>
      <w:r>
        <w:rPr>
          <w:rFonts w:ascii="Calibri" w:hAnsi="Calibri"/>
          <w:sz w:val="20"/>
          <w:szCs w:val="20"/>
        </w:rPr>
        <w:tab/>
      </w:r>
      <w:r>
        <w:rPr>
          <w:rFonts w:ascii="Calibri" w:hAnsi="Calibri"/>
          <w:sz w:val="20"/>
          <w:szCs w:val="20"/>
          <w:lang/>
        </w:rPr>
        <w:t>21</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r>
        <w:fldChar w:fldCharType="begin"/>
      </w:r>
      <w:r>
        <w:instrText xml:space="preserve">HYPERLINK  \l "Softverski_zahtjevi_13" </w:instrText>
      </w:r>
      <w:r>
        <w:fldChar w:fldCharType="separate"/>
      </w:r>
      <w:r>
        <w:rPr>
          <w:rStyle w:val="9"/>
          <w:rFonts w:ascii="Calibri" w:hAnsi="Calibri"/>
          <w:sz w:val="20"/>
          <w:szCs w:val="20"/>
          <w:lang/>
        </w:rPr>
        <w:t>4.16.</w:t>
      </w:r>
      <w:r>
        <w:rPr>
          <w:rStyle w:val="9"/>
          <w:rFonts w:hint="default" w:ascii="Calibri" w:hAnsi="Calibri"/>
          <w:sz w:val="20"/>
          <w:szCs w:val="20"/>
          <w:lang/>
        </w:rPr>
        <w:t>Pregled trenutnog stanja robe</w:t>
      </w:r>
      <w:r>
        <w:fldChar w:fldCharType="end"/>
      </w:r>
      <w:r>
        <w:rPr>
          <w:rFonts w:ascii="Calibri" w:hAnsi="Calibri"/>
          <w:sz w:val="20"/>
          <w:szCs w:val="20"/>
        </w:rPr>
        <w:tab/>
      </w:r>
      <w:r>
        <w:rPr>
          <w:rFonts w:ascii="Calibri" w:hAnsi="Calibri"/>
          <w:sz w:val="20"/>
          <w:szCs w:val="20"/>
          <w:lang/>
        </w:rPr>
        <w:t>22</w:t>
      </w:r>
    </w:p>
    <w:p>
      <w:pPr>
        <w:pStyle w:val="16"/>
        <w:tabs>
          <w:tab w:val="left" w:pos="426"/>
          <w:tab w:val="left" w:pos="851"/>
          <w:tab w:val="left" w:pos="1276"/>
          <w:tab w:val="right" w:leader="dot" w:pos="9072"/>
        </w:tabs>
        <w:rPr>
          <w:rFonts w:ascii="Calibri" w:hAnsi="Calibri"/>
          <w:sz w:val="20"/>
          <w:szCs w:val="20"/>
        </w:rPr>
      </w:pPr>
      <w:r>
        <w:rPr>
          <w:rFonts w:ascii="Calibri" w:hAnsi="Calibri"/>
          <w:sz w:val="20"/>
          <w:szCs w:val="20"/>
        </w:rPr>
        <w:tab/>
      </w:r>
    </w:p>
    <w:p>
      <w:pPr>
        <w:pStyle w:val="10"/>
        <w:tabs>
          <w:tab w:val="left" w:pos="426"/>
          <w:tab w:val="left" w:pos="851"/>
          <w:tab w:val="left" w:pos="1276"/>
          <w:tab w:val="right" w:leader="dot" w:pos="9072"/>
        </w:tabs>
        <w:rPr>
          <w:rFonts w:ascii="Calibri" w:hAnsi="Calibri"/>
          <w:sz w:val="24"/>
          <w:szCs w:val="24"/>
        </w:rPr>
      </w:pPr>
    </w:p>
    <w:p>
      <w:pPr>
        <w:numPr>
          <w:numId w:val="0"/>
        </w:numPr>
        <w:ind w:leftChars="0"/>
        <w:rPr>
          <w:lang/>
        </w:rPr>
      </w:pPr>
      <w:r>
        <w:rPr>
          <w:lang/>
        </w:rPr>
        <w:br w:type="page"/>
      </w:r>
      <w:r>
        <w:rPr>
          <w:b/>
          <w:bCs/>
          <w:sz w:val="32"/>
          <w:szCs w:val="32"/>
          <w:lang/>
        </w:rPr>
        <w:t>1. Uvod</w:t>
      </w:r>
    </w:p>
    <w:p>
      <w:pPr>
        <w:ind w:firstLine="700" w:firstLineChars="0"/>
        <w:rPr>
          <w:rFonts w:hint="default" w:ascii="Arial" w:hAnsi="SimSun"/>
          <w:b w:val="0"/>
          <w:i w:val="0"/>
          <w:color w:val="000000"/>
          <w:sz w:val="22"/>
          <w:u w:val="none"/>
        </w:rPr>
      </w:pPr>
      <w:r>
        <w:rPr>
          <w:rFonts w:eastAsia="Times New Roman" w:cs="Arial"/>
          <w:b/>
          <w:bCs/>
          <w:color w:val="000000"/>
          <w:sz w:val="32"/>
          <w:szCs w:val="32"/>
          <w:shd w:val="clear" w:color="auto" w:fill="FFFFFF"/>
          <w:lang/>
        </w:rPr>
        <w:t>1.1. Namjena dokumenta</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 xml:space="preserve">Ovaj dokument opisuje tehničke specifikacije interfejsa za upravljanjem skladištem. Njegova namjena je da detaljno pokaže ponašanje programa koje je dostupno korisniku. Dokument sadrži detaljne opise korisničkih interfejsa i opisuje logički tok sistema. Putem grafičkog korisničkog interfejsa je realizovana komunikacija korisnika sa sistemom tokom koje će moći ispravno koristiti sve funkcionalnosti sistema za koje ima privilegiju. Interfejs je jasno definiran, dopadljiv i jednostavan za navigaciju te kao takav ne zahtjeva obimnu obuku korisnika. Cilj dokumenta je da se GUI dizajn uključi u formalnu specifikaciju sistema. </w:t>
      </w:r>
    </w:p>
    <w:p>
      <w:pPr>
        <w:ind w:firstLine="700" w:firstLineChars="0"/>
        <w:rPr>
          <w:rFonts w:hint="default" w:ascii="Calibri" w:hAnsi="Calibri" w:cs="Calibri"/>
          <w:b/>
          <w:bCs/>
          <w:sz w:val="32"/>
          <w:szCs w:val="32"/>
          <w:lang/>
        </w:rPr>
      </w:pPr>
      <w:r>
        <w:rPr>
          <w:rFonts w:hint="default" w:cs="Calibri"/>
          <w:b/>
          <w:bCs/>
          <w:sz w:val="32"/>
          <w:szCs w:val="32"/>
          <w:lang/>
        </w:rPr>
        <w:t>1.2. Opseg (scope) dokumenta</w:t>
      </w:r>
    </w:p>
    <w:p>
      <w:pPr>
        <w:autoSpaceDN w:val="0"/>
        <w:spacing w:line="21" w:lineRule="atLeast"/>
        <w:jc w:val="both"/>
        <w:rPr>
          <w:rFonts w:hint="default" w:ascii="Calibri" w:hAnsi="Calibri" w:cs="Calibri"/>
          <w:b w:val="0"/>
          <w:i w:val="0"/>
          <w:color w:val="000000"/>
          <w:sz w:val="28"/>
          <w:szCs w:val="28"/>
          <w:u w:val="none"/>
          <w:lang/>
        </w:rPr>
      </w:pPr>
      <w:r>
        <w:rPr>
          <w:rFonts w:hint="default" w:ascii="Calibri" w:hAnsi="Calibri" w:cs="Calibri"/>
          <w:b w:val="0"/>
          <w:i w:val="0"/>
          <w:color w:val="000000"/>
          <w:sz w:val="28"/>
          <w:szCs w:val="28"/>
          <w:u w:val="none"/>
        </w:rPr>
        <w:t>Funkcionalnosti koje sistem za upravljan</w:t>
      </w:r>
      <w:r>
        <w:rPr>
          <w:rFonts w:hint="default" w:cs="Calibri"/>
          <w:b w:val="0"/>
          <w:i w:val="0"/>
          <w:color w:val="000000"/>
          <w:sz w:val="28"/>
          <w:szCs w:val="28"/>
          <w:u w:val="none"/>
          <w:lang/>
        </w:rPr>
        <w:t>j</w:t>
      </w:r>
      <w:r>
        <w:rPr>
          <w:rFonts w:hint="default" w:ascii="Calibri" w:hAnsi="Calibri" w:cs="Calibri"/>
          <w:b w:val="0"/>
          <w:i w:val="0"/>
          <w:color w:val="000000"/>
          <w:sz w:val="28"/>
          <w:szCs w:val="28"/>
          <w:u w:val="none"/>
        </w:rPr>
        <w:t>em skladištem pruža su detaljno opisane SRS dokumentom. Na osnovu SRS dokumenta, korisnički interfejs koji će biti opisani i definisani su:</w:t>
      </w:r>
      <w:r>
        <w:rPr>
          <w:rFonts w:hint="default" w:ascii="Calibri" w:hAnsi="Calibri" w:cs="Calibri"/>
          <w:b w:val="0"/>
          <w:i w:val="0"/>
          <w:color w:val="000000"/>
          <w:sz w:val="28"/>
          <w:szCs w:val="28"/>
          <w:u w:val="none"/>
          <w:lang/>
        </w:rPr>
        <w:t xml:space="preserve"> </w:t>
      </w:r>
    </w:p>
    <w:p>
      <w:pPr>
        <w:autoSpaceDN w:val="0"/>
        <w:spacing w:line="21" w:lineRule="atLeast"/>
        <w:ind w:firstLine="700" w:firstLineChars="0"/>
        <w:jc w:val="both"/>
        <w:textAlignment w:val="baseline"/>
        <w:rPr>
          <w:rFonts w:hint="default" w:ascii="Calibri" w:hAnsi="Calibri" w:cs="Calibri"/>
          <w:b w:val="0"/>
          <w:i w:val="0"/>
          <w:color w:val="000000"/>
          <w:sz w:val="28"/>
          <w:szCs w:val="28"/>
          <w:u w:val="none"/>
        </w:rPr>
      </w:pPr>
      <w:r>
        <w:rPr>
          <w:rFonts w:hint="default" w:ascii="Calibri" w:hAnsi="Calibri" w:cs="Calibri"/>
          <w:b w:val="0"/>
          <w:i w:val="0"/>
          <w:color w:val="000000"/>
          <w:sz w:val="28"/>
          <w:szCs w:val="28"/>
          <w:u w:val="none"/>
          <w:lang/>
        </w:rPr>
        <w:t xml:space="preserve">- </w:t>
      </w:r>
      <w:r>
        <w:rPr>
          <w:rFonts w:hint="default" w:ascii="Calibri" w:hAnsi="Calibri" w:cs="Calibri"/>
          <w:b w:val="0"/>
          <w:i w:val="0"/>
          <w:color w:val="000000"/>
          <w:sz w:val="28"/>
          <w:szCs w:val="28"/>
          <w:u w:val="none"/>
        </w:rPr>
        <w:t xml:space="preserve">Korisnički interfejs za menadžera, </w:t>
      </w:r>
    </w:p>
    <w:p>
      <w:pPr>
        <w:autoSpaceDN w:val="0"/>
        <w:spacing w:line="21" w:lineRule="atLeast"/>
        <w:ind w:firstLine="700" w:firstLineChars="0"/>
        <w:jc w:val="both"/>
        <w:textAlignment w:val="baseline"/>
        <w:rPr>
          <w:rFonts w:hint="default" w:ascii="Calibri" w:hAnsi="Calibri" w:cs="Calibri"/>
          <w:b w:val="0"/>
          <w:i w:val="0"/>
          <w:color w:val="000000"/>
          <w:sz w:val="28"/>
          <w:szCs w:val="28"/>
          <w:u w:val="none"/>
        </w:rPr>
      </w:pPr>
      <w:r>
        <w:rPr>
          <w:rFonts w:hint="default" w:ascii="Calibri" w:hAnsi="Calibri" w:cs="Calibri"/>
          <w:b w:val="0"/>
          <w:i w:val="0"/>
          <w:color w:val="000000"/>
          <w:sz w:val="28"/>
          <w:szCs w:val="28"/>
          <w:u w:val="none"/>
          <w:lang/>
        </w:rPr>
        <w:t xml:space="preserve">- </w:t>
      </w:r>
      <w:r>
        <w:rPr>
          <w:rFonts w:hint="default" w:ascii="Calibri" w:hAnsi="Calibri" w:cs="Calibri"/>
          <w:b w:val="0"/>
          <w:i w:val="0"/>
          <w:color w:val="000000"/>
          <w:sz w:val="28"/>
          <w:szCs w:val="28"/>
          <w:u w:val="none"/>
        </w:rPr>
        <w:t>Korisnički interfejs za ostale uposlenike skladišta.</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Kako je informacioni sistem u obliku desktop aplikacije time je i korisnički interfejs definisan za takav tip aplikacije.</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 xml:space="preserve">Ovaj dokument neke detalje kao što su harderski interfejsi neće razmatrati zbog jasnosti istoga a razmatra logičke tokove sistama, izgled i funckionalnosti svakog od interfejsa. </w:t>
      </w:r>
    </w:p>
    <w:p>
      <w:pPr>
        <w:ind w:firstLine="700" w:firstLineChars="0"/>
        <w:rPr>
          <w:rFonts w:hint="default" w:ascii="Calibri" w:hAnsi="Calibri" w:cs="Calibri"/>
          <w:b/>
          <w:bCs/>
          <w:sz w:val="32"/>
          <w:szCs w:val="32"/>
          <w:lang/>
        </w:rPr>
      </w:pPr>
      <w:r>
        <w:rPr>
          <w:rFonts w:hint="default" w:cs="Calibri"/>
          <w:b/>
          <w:bCs/>
          <w:sz w:val="32"/>
          <w:szCs w:val="32"/>
          <w:lang/>
        </w:rPr>
        <w:t>1.3. Standarni dokumentovanja</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 xml:space="preserve">Prilikom pisanja ovog dokumenta korišten je IEEE 830-1988 standard za dokumente koji specificiraju sistemske zahtjeve. </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Za izradu dokumenta korišteni su alati:</w:t>
      </w:r>
    </w:p>
    <w:p>
      <w:pPr>
        <w:autoSpaceDN w:val="0"/>
        <w:spacing w:line="21" w:lineRule="atLeast"/>
        <w:ind w:firstLine="700" w:firstLineChars="0"/>
        <w:jc w:val="both"/>
        <w:textAlignment w:val="baseline"/>
        <w:rPr>
          <w:rFonts w:hint="default" w:ascii="Calibri" w:hAnsi="Calibri" w:cs="Calibri"/>
          <w:b w:val="0"/>
          <w:i w:val="0"/>
          <w:color w:val="000000"/>
          <w:sz w:val="28"/>
          <w:szCs w:val="28"/>
          <w:u w:val="none"/>
        </w:rPr>
      </w:pPr>
      <w:r>
        <w:rPr>
          <w:rFonts w:hint="default" w:ascii="Calibri" w:hAnsi="Calibri" w:cs="Calibri"/>
          <w:b w:val="0"/>
          <w:i w:val="0"/>
          <w:color w:val="000000"/>
          <w:sz w:val="28"/>
          <w:szCs w:val="28"/>
          <w:u w:val="none"/>
          <w:lang/>
        </w:rPr>
        <w:t xml:space="preserve">- </w:t>
      </w:r>
      <w:r>
        <w:rPr>
          <w:rFonts w:hint="default" w:ascii="Calibri" w:hAnsi="Calibri" w:cs="Calibri"/>
          <w:b w:val="0"/>
          <w:i w:val="0"/>
          <w:color w:val="000000"/>
          <w:sz w:val="28"/>
          <w:szCs w:val="28"/>
          <w:u w:val="none"/>
        </w:rPr>
        <w:t>Microsoft Word 201</w:t>
      </w:r>
      <w:r>
        <w:rPr>
          <w:rFonts w:hint="default" w:cs="Calibri"/>
          <w:b w:val="0"/>
          <w:i w:val="0"/>
          <w:color w:val="000000"/>
          <w:sz w:val="28"/>
          <w:szCs w:val="28"/>
          <w:u w:val="none"/>
          <w:lang/>
        </w:rPr>
        <w:t>7,</w:t>
      </w:r>
    </w:p>
    <w:p>
      <w:pPr>
        <w:autoSpaceDN w:val="0"/>
        <w:spacing w:line="21" w:lineRule="atLeast"/>
        <w:ind w:firstLine="700" w:firstLineChars="0"/>
        <w:jc w:val="both"/>
        <w:rPr>
          <w:rFonts w:hint="default" w:cs="Calibri"/>
          <w:b w:val="0"/>
          <w:i w:val="0"/>
          <w:color w:val="000000"/>
          <w:sz w:val="28"/>
          <w:szCs w:val="28"/>
          <w:u w:val="none"/>
          <w:lang/>
        </w:rPr>
      </w:pPr>
      <w:r>
        <w:rPr>
          <w:rFonts w:hint="default" w:ascii="Calibri" w:hAnsi="Calibri" w:cs="Calibri"/>
          <w:b w:val="0"/>
          <w:i w:val="0"/>
          <w:color w:val="000000"/>
          <w:sz w:val="28"/>
          <w:szCs w:val="28"/>
          <w:u w:val="none"/>
          <w:lang/>
        </w:rPr>
        <w:t xml:space="preserve">- </w:t>
      </w:r>
      <w:r>
        <w:rPr>
          <w:rFonts w:hint="default" w:ascii="Calibri" w:hAnsi="Calibri" w:cs="Calibri"/>
          <w:b w:val="0"/>
          <w:i w:val="0"/>
          <w:color w:val="000000"/>
          <w:sz w:val="28"/>
          <w:szCs w:val="28"/>
          <w:u w:val="none"/>
        </w:rPr>
        <w:t>Eclipse</w:t>
      </w:r>
      <w:r>
        <w:rPr>
          <w:rFonts w:hint="default" w:cs="Calibri"/>
          <w:b w:val="0"/>
          <w:i w:val="0"/>
          <w:color w:val="000000"/>
          <w:sz w:val="28"/>
          <w:szCs w:val="28"/>
          <w:u w:val="none"/>
          <w:lang/>
        </w:rPr>
        <w:t>.</w:t>
      </w:r>
    </w:p>
    <w:p>
      <w:pPr>
        <w:autoSpaceDN w:val="0"/>
        <w:spacing w:line="21" w:lineRule="atLeast"/>
        <w:ind w:firstLine="700" w:firstLineChars="0"/>
        <w:jc w:val="both"/>
        <w:rPr>
          <w:rFonts w:hint="default" w:cs="Calibri"/>
          <w:b w:val="0"/>
          <w:i w:val="0"/>
          <w:color w:val="000000"/>
          <w:sz w:val="28"/>
          <w:szCs w:val="28"/>
          <w:u w:val="none"/>
          <w:lang/>
        </w:rPr>
      </w:pPr>
      <w:r>
        <w:rPr>
          <w:rFonts w:hint="default" w:cs="Calibri"/>
          <w:b w:val="0"/>
          <w:i w:val="0"/>
          <w:color w:val="000000"/>
          <w:sz w:val="28"/>
          <w:szCs w:val="28"/>
          <w:u w:val="none"/>
          <w:lang/>
        </w:rPr>
        <w:br w:type="page"/>
      </w:r>
      <w:r>
        <w:rPr>
          <w:rFonts w:hint="default" w:cs="Calibri"/>
          <w:b/>
          <w:bCs/>
          <w:i w:val="0"/>
          <w:color w:val="000000"/>
          <w:sz w:val="32"/>
          <w:szCs w:val="32"/>
          <w:u w:val="none"/>
          <w:lang/>
        </w:rPr>
        <w:t>1.4. Spoljne reference</w:t>
      </w:r>
    </w:p>
    <w:p>
      <w:pPr>
        <w:autoSpaceDN w:val="0"/>
        <w:spacing w:line="21" w:lineRule="atLeast"/>
        <w:textAlignment w:val="baseline"/>
        <w:rPr>
          <w:rFonts w:hint="default" w:ascii="Calibri" w:hAnsi="Calibri" w:cs="Calibri"/>
          <w:sz w:val="28"/>
          <w:szCs w:val="28"/>
        </w:rPr>
      </w:pPr>
      <w:r>
        <w:rPr>
          <w:rFonts w:hint="default" w:ascii="Calibri" w:hAnsi="Calibri" w:cs="Calibri"/>
          <w:b w:val="0"/>
          <w:i w:val="0"/>
          <w:color w:val="000000"/>
          <w:sz w:val="28"/>
          <w:szCs w:val="28"/>
          <w:u w:val="none"/>
        </w:rPr>
        <w:t>IEEE 830 – 1988 Standard</w:t>
      </w:r>
      <w:r>
        <w:rPr>
          <w:rFonts w:hint="default" w:ascii="Calibri" w:hAnsi="Calibri" w:cs="Calibri"/>
          <w:b w:val="0"/>
          <w:i w:val="0"/>
          <w:color w:val="000000"/>
          <w:sz w:val="28"/>
          <w:szCs w:val="28"/>
          <w:u w:val="none"/>
          <w:lang/>
        </w:rPr>
        <w:t xml:space="preserve"> (</w:t>
      </w:r>
      <w:r>
        <w:rPr>
          <w:rFonts w:hint="default" w:ascii="Calibri" w:hAnsi="Calibri" w:cs="Calibri"/>
          <w:color w:val="0000FF"/>
          <w:sz w:val="28"/>
          <w:szCs w:val="28"/>
          <w:u w:val="none"/>
        </w:rPr>
        <w:fldChar w:fldCharType="begin"/>
      </w:r>
      <w:r>
        <w:rPr>
          <w:rFonts w:hint="default" w:ascii="Calibri" w:hAnsi="Calibri" w:cs="Calibri"/>
          <w:color w:val="0000FF"/>
          <w:sz w:val="28"/>
          <w:szCs w:val="28"/>
          <w:u w:val="none"/>
        </w:rPr>
        <w:instrText xml:space="preserve">HYPERLINK "http://c2.etf.unsa.ba/file.php/118/ieee830.pdf"</w:instrText>
      </w:r>
      <w:r>
        <w:rPr>
          <w:rFonts w:hint="default" w:ascii="Calibri" w:hAnsi="Calibri" w:cs="Calibri"/>
          <w:color w:val="0000FF"/>
          <w:sz w:val="28"/>
          <w:szCs w:val="28"/>
          <w:u w:val="none"/>
        </w:rPr>
        <w:fldChar w:fldCharType="separate"/>
      </w:r>
      <w:r>
        <w:rPr>
          <w:rFonts w:hint="default" w:ascii="Calibri" w:hAnsi="Calibri" w:cs="Calibri"/>
          <w:b w:val="0"/>
          <w:i w:val="0"/>
          <w:color w:val="0000FF"/>
          <w:sz w:val="28"/>
          <w:szCs w:val="28"/>
          <w:u w:val="single"/>
        </w:rPr>
        <w:t>http://c2.etf.unsa.ba/file.php/118/ieee830.pdf</w:t>
      </w:r>
      <w:r>
        <w:rPr>
          <w:rFonts w:hint="default" w:ascii="Calibri" w:hAnsi="Calibri" w:cs="Calibri"/>
          <w:color w:val="0000FF"/>
          <w:sz w:val="28"/>
          <w:szCs w:val="28"/>
          <w:u w:val="none"/>
        </w:rPr>
        <w:fldChar w:fldCharType="end"/>
      </w:r>
      <w:r>
        <w:rPr>
          <w:rFonts w:hint="default" w:ascii="Calibri" w:hAnsi="Calibri" w:cs="Calibri"/>
          <w:color w:val="0000FF"/>
          <w:sz w:val="28"/>
          <w:szCs w:val="28"/>
          <w:u w:val="none"/>
          <w:lang/>
        </w:rPr>
        <w:t>)</w:t>
      </w:r>
    </w:p>
    <w:p>
      <w:pPr>
        <w:autoSpaceDN w:val="0"/>
        <w:spacing w:line="21" w:lineRule="atLeast"/>
        <w:textAlignment w:val="baseline"/>
        <w:rPr>
          <w:rFonts w:hint="default" w:ascii="Calibri" w:hAnsi="Calibri" w:cs="Calibri"/>
          <w:b w:val="0"/>
          <w:i w:val="0"/>
          <w:color w:val="000000"/>
          <w:sz w:val="28"/>
          <w:szCs w:val="28"/>
          <w:u w:val="none"/>
        </w:rPr>
      </w:pPr>
      <w:r>
        <w:rPr>
          <w:rFonts w:hint="default" w:ascii="Calibri" w:hAnsi="Calibri" w:cs="Calibri"/>
          <w:b w:val="0"/>
          <w:i w:val="0"/>
          <w:color w:val="000000"/>
          <w:sz w:val="28"/>
          <w:szCs w:val="28"/>
          <w:u w:val="none"/>
        </w:rPr>
        <w:t>Software Requirements Specification</w:t>
      </w:r>
    </w:p>
    <w:p>
      <w:pPr>
        <w:ind w:firstLine="700" w:firstLineChars="0"/>
        <w:rPr>
          <w:rFonts w:hint="default" w:ascii="Calibri" w:hAnsi="Calibri" w:cs="Calibri"/>
          <w:b/>
          <w:bCs/>
          <w:sz w:val="32"/>
          <w:szCs w:val="32"/>
          <w:lang/>
        </w:rPr>
      </w:pPr>
      <w:r>
        <w:rPr>
          <w:rFonts w:hint="default" w:ascii="Calibri" w:hAnsi="Calibri" w:cs="Calibri"/>
          <w:b/>
          <w:bCs/>
          <w:sz w:val="32"/>
          <w:szCs w:val="32"/>
          <w:lang/>
        </w:rPr>
        <w:t>1.5. Definicije, akronimi i kratice</w:t>
      </w:r>
    </w:p>
    <w:p>
      <w:pPr>
        <w:jc w:val="both"/>
        <w:rPr>
          <w:rFonts w:hint="default" w:ascii="Calibri" w:hAnsi="Calibri" w:cs="Calibri"/>
          <w:sz w:val="28"/>
          <w:szCs w:val="28"/>
        </w:rPr>
      </w:pPr>
      <w:r>
        <w:rPr>
          <w:rFonts w:hint="default" w:ascii="Calibri" w:hAnsi="Calibri" w:cs="Calibri"/>
          <w:b w:val="0"/>
          <w:i w:val="0"/>
          <w:color w:val="000000"/>
          <w:sz w:val="28"/>
          <w:szCs w:val="28"/>
          <w:u w:val="none"/>
        </w:rPr>
        <w:t>GUI - Graphical User Interface - korisnički grafički interfejs</w:t>
      </w:r>
      <w:r>
        <w:rPr>
          <w:rFonts w:hint="default" w:cs="Calibri"/>
          <w:b w:val="0"/>
          <w:i w:val="0"/>
          <w:color w:val="000000"/>
          <w:sz w:val="28"/>
          <w:szCs w:val="28"/>
          <w:u w:val="none"/>
          <w:lang/>
        </w:rPr>
        <w:t>.</w:t>
      </w:r>
    </w:p>
    <w:p>
      <w:pPr>
        <w:autoSpaceDN w:val="0"/>
        <w:spacing w:line="21" w:lineRule="atLeast"/>
        <w:rPr>
          <w:rFonts w:hint="default" w:ascii="SimSun" w:hAnsi="SimSun"/>
          <w:sz w:val="24"/>
        </w:rPr>
      </w:pPr>
    </w:p>
    <w:p>
      <w:pPr>
        <w:rPr>
          <w:rFonts w:hint="default" w:ascii="Calibri" w:hAnsi="Calibri" w:cs="Calibri"/>
          <w:b/>
          <w:bCs/>
          <w:sz w:val="32"/>
          <w:szCs w:val="32"/>
          <w:lang/>
        </w:rPr>
      </w:pPr>
      <w:r>
        <w:rPr>
          <w:rFonts w:hint="default" w:cs="Calibri"/>
          <w:b/>
          <w:bCs/>
          <w:sz w:val="32"/>
          <w:szCs w:val="32"/>
          <w:lang/>
        </w:rPr>
        <w:t>2. Poznati problemi</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Za sve poznate probleme razvojni tim je pronašao adekvatno rješenje.</w:t>
      </w:r>
    </w:p>
    <w:p>
      <w:pPr>
        <w:rPr>
          <w:rFonts w:hint="default" w:ascii="SimSun" w:hAnsi="SimSun"/>
          <w:sz w:val="24"/>
        </w:rPr>
      </w:pPr>
    </w:p>
    <w:p>
      <w:pPr>
        <w:rPr>
          <w:rFonts w:hint="default" w:ascii="Calibri" w:hAnsi="Calibri" w:cs="Calibri"/>
          <w:b/>
          <w:bCs/>
          <w:sz w:val="32"/>
          <w:szCs w:val="32"/>
          <w:lang/>
        </w:rPr>
      </w:pPr>
      <w:r>
        <w:rPr>
          <w:rFonts w:hint="default" w:cs="Calibri"/>
          <w:b/>
          <w:bCs/>
          <w:sz w:val="32"/>
          <w:szCs w:val="32"/>
          <w:lang/>
        </w:rPr>
        <w:t>3. Logički tok sistema</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Prije samog korištenja aplikacije uposlenik skladišta (menadžer ili ostali uposlenici skladišta) unosi svoje jedinstvene korisničke podatke odnosno korisničko ime i lozinku na prijavnoj formi. Tek nakon uspješne prijave uposlenik može se služiti aplikacijom.  Dalji tok upotrebe aplikacije ovisi od same vrste uposlenika skladišta.</w:t>
      </w:r>
    </w:p>
    <w:p>
      <w:pPr>
        <w:autoSpaceDN w:val="0"/>
        <w:spacing w:line="21" w:lineRule="atLeast"/>
        <w:jc w:val="both"/>
        <w:rPr>
          <w:rFonts w:hint="default" w:ascii="Calibri" w:hAnsi="Calibri" w:cs="Calibri"/>
          <w:sz w:val="28"/>
          <w:szCs w:val="28"/>
        </w:rPr>
      </w:pPr>
      <w:r>
        <w:rPr>
          <w:rFonts w:hint="default" w:ascii="Calibri" w:hAnsi="Calibri" w:cs="Calibri"/>
          <w:b w:val="0"/>
          <w:i w:val="0"/>
          <w:color w:val="000000"/>
          <w:sz w:val="28"/>
          <w:szCs w:val="28"/>
          <w:u w:val="none"/>
        </w:rPr>
        <w:t xml:space="preserve">U zavisnosti od vrste korisnika otvara se bazna forma sa osnovim funkcionalnostima vezanim za prijavljenog korisnika. Ostalim funkcionalnostima kojima korisnik ima privilegiju pristupa jednostavnom navigacijom kroz baznu formu. </w:t>
      </w:r>
    </w:p>
    <w:p>
      <w:pPr>
        <w:pStyle w:val="11"/>
        <w:numPr>
          <w:numId w:val="0"/>
        </w:numPr>
        <w:spacing w:after="0" w:line="240" w:lineRule="auto"/>
        <w:ind w:leftChars="0"/>
        <w:rPr>
          <w:rFonts w:ascii="Calibri" w:hAnsi="Calibri" w:eastAsia="Times New Roman" w:cs="Arial"/>
          <w:b/>
          <w:bCs/>
          <w:color w:val="000000"/>
          <w:sz w:val="32"/>
          <w:szCs w:val="32"/>
          <w:shd w:val="clear" w:color="auto" w:fill="FFFFFF"/>
          <w:lang/>
        </w:rPr>
      </w:pPr>
    </w:p>
    <w:p>
      <w:pPr>
        <w:pStyle w:val="11"/>
        <w:numPr>
          <w:numId w:val="0"/>
        </w:numPr>
        <w:spacing w:after="0" w:line="240" w:lineRule="auto"/>
        <w:ind w:left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4. Opisi ekrana</w:t>
      </w:r>
    </w:p>
    <w:p>
      <w:pPr>
        <w:pStyle w:val="11"/>
        <w:numPr>
          <w:numId w:val="0"/>
        </w:numPr>
        <w:spacing w:after="0" w:line="240" w:lineRule="auto"/>
        <w:ind w:firstLine="700" w:firstLineChars="0"/>
        <w:rPr>
          <w:rFonts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 </w:t>
      </w:r>
      <w:r>
        <w:rPr>
          <w:rFonts w:ascii="Calibri" w:hAnsi="Calibri" w:eastAsia="Times New Roman" w:cs="Arial"/>
          <w:b/>
          <w:bCs/>
          <w:color w:val="000000"/>
          <w:sz w:val="32"/>
          <w:szCs w:val="32"/>
          <w:shd w:val="clear" w:color="auto" w:fill="FFFFFF"/>
          <w:lang/>
        </w:rPr>
        <w:t>Početna forma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Izgled početne forme je prikazan na slici 1. To je forma koja se prikazuje po pokretanju sistema za sve korisnike. Korisnici trebaju da unesu svoje podatke (korisničko ime i šifru) i ukoliko su podaci ispravni, korisniku se prikazuje forma u skladu sa njegovim privilegijama.</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Calibri"/>
          <w:sz w:val="22"/>
          <w:szCs w:val="22"/>
          <w:lang w:bidi="ar-SA"/>
        </w:rPr>
        <w:pict>
          <v:shape id="Picture Frame 1029" o:spid="_x0000_s1030" type="#_x0000_t75" style="height:170.25pt;width:260.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1</w:t>
      </w:r>
      <w:r>
        <w:fldChar w:fldCharType="end"/>
      </w:r>
    </w:p>
    <w:p>
      <w:pPr>
        <w:pStyle w:val="11"/>
        <w:numPr>
          <w:ilvl w:val="0"/>
          <w:numId w:val="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Tekst polje u koje se unosi korisničko ime</w:t>
      </w:r>
    </w:p>
    <w:p>
      <w:pPr>
        <w:pStyle w:val="11"/>
        <w:numPr>
          <w:ilvl w:val="0"/>
          <w:numId w:val="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Tekst polje u koje se unosi šifra</w:t>
      </w:r>
    </w:p>
    <w:p>
      <w:pPr>
        <w:pStyle w:val="11"/>
        <w:numPr>
          <w:ilvl w:val="0"/>
          <w:numId w:val="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vrši provjera unesenih podataka i ukoliko su ispravni prikazuje se odgovarajuća forma</w:t>
      </w:r>
    </w:p>
    <w:p>
      <w:pPr>
        <w:spacing w:after="0" w:line="240" w:lineRule="auto"/>
        <w:rPr>
          <w:rFonts w:ascii="Calibri" w:hAnsi="Calibri" w:eastAsia="Times New Roman" w:cs="Arial"/>
          <w:color w:val="000000"/>
          <w:sz w:val="24"/>
          <w:szCs w:val="24"/>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4.2. </w:t>
      </w:r>
      <w:r>
        <w:rPr>
          <w:rFonts w:ascii="Calibri" w:hAnsi="Calibri" w:eastAsia="Times New Roman" w:cs="Arial"/>
          <w:b/>
          <w:bCs/>
          <w:color w:val="000000"/>
          <w:sz w:val="32"/>
          <w:szCs w:val="32"/>
          <w:shd w:val="clear" w:color="auto" w:fill="FFFFFF"/>
          <w:lang/>
        </w:rPr>
        <w:t>Forma za menadžera</w:t>
      </w:r>
      <w:r>
        <w:rPr>
          <w:rStyle w:val="8"/>
          <w:rFonts w:ascii="Calibri" w:hAnsi="Calibri" w:eastAsia="Times New Roman" w:cs="Arial"/>
          <w:b/>
          <w:bCs/>
          <w:color w:val="000000"/>
          <w:sz w:val="32"/>
          <w:szCs w:val="32"/>
          <w:shd w:val="clear" w:color="auto" w:fill="FFFFFF"/>
          <w:lang/>
        </w:rPr>
        <w:footnoteReference w:id="0"/>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Forma za menadžera se prikazuje nakon što se menadžer prijavi na sistem. Njen izgled je prikazan na slici 2. Na formi se nalaze sve usluge koje sistem nudi za menadžera.</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Calibri"/>
          <w:sz w:val="22"/>
          <w:szCs w:val="22"/>
          <w:lang w:bidi="ar-SA"/>
        </w:rPr>
        <w:pict>
          <v:shape id="Picture Frame 1030" o:spid="_x0000_s1031" type="#_x0000_t75" style="height:355.5pt;width:432.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2</w:t>
      </w:r>
      <w:r>
        <w:fldChar w:fldCharType="end"/>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Mjesto za prikaz korisničkog imena prijavljenog korisnika</w:t>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Link za odjavu sa sistema nakon čijeg klika se korisnik odjavljuje sa sistema i prikazuje se početna forma za prijavu na sistem</w:t>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prikazuje forma koja omogućava pregled trenutnog stanja na sistem</w:t>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prikazuje forma koja omogućava generisanje svih izvještaja</w:t>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prikazuje forma koja omogućava prikaz svih uposlenika uz mogućnost dodavanja i brisanja uposlenika</w:t>
      </w:r>
    </w:p>
    <w:p>
      <w:pPr>
        <w:pStyle w:val="11"/>
        <w:numPr>
          <w:ilvl w:val="0"/>
          <w:numId w:val="2"/>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prikazuje forma koja omogućava prikaz svih skladišta uz mogućnost dodavanja i brisanja skladišta</w:t>
      </w:r>
    </w:p>
    <w:p>
      <w:pPr>
        <w:spacing w:after="0" w:line="240" w:lineRule="auto"/>
        <w:jc w:val="both"/>
        <w:rPr>
          <w:rFonts w:ascii="Calibri" w:hAnsi="Calibri" w:eastAsia="Times New Roman" w:cs="Arial"/>
          <w:color w:val="000000"/>
          <w:sz w:val="28"/>
          <w:szCs w:val="28"/>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4.3. </w:t>
      </w:r>
      <w:r>
        <w:rPr>
          <w:rFonts w:ascii="Calibri" w:hAnsi="Calibri" w:eastAsia="Times New Roman" w:cs="Arial"/>
          <w:b/>
          <w:bCs/>
          <w:color w:val="000000"/>
          <w:sz w:val="32"/>
          <w:szCs w:val="32"/>
          <w:shd w:val="clear" w:color="auto" w:fill="FFFFFF"/>
          <w:lang/>
        </w:rPr>
        <w:t>Pregled trenutnog stanja robe</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Menadžer u svakom trenutku ima mogućnost da pregleda trenutno stanje robe, gdje mu je prikazana lista sa atriklima koji su na stanju, njihova ukupna količina, cijena i sl.</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Calibri"/>
          <w:sz w:val="22"/>
          <w:szCs w:val="22"/>
          <w:lang w:bidi="ar-SA"/>
        </w:rPr>
        <w:pict>
          <v:shape id="Picture Frame 1031" o:spid="_x0000_s1032" type="#_x0000_t75" style="height:285pt;width:453.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3</w:t>
      </w:r>
      <w:r>
        <w:fldChar w:fldCharType="end"/>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odabir skladišta za koje želimo prikazati trenutno stanje</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bar kod određenog artikla</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naziv artikla</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jediničnu količinu tog artikla</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ukupnu količinu takvog artikla</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nabavnu cijenu tog artikla</w:t>
      </w:r>
    </w:p>
    <w:p>
      <w:pPr>
        <w:pStyle w:val="11"/>
        <w:numPr>
          <w:ilvl w:val="0"/>
          <w:numId w:val="3"/>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koje prikazuje trenutnu cijenu tog artikla</w:t>
      </w:r>
    </w:p>
    <w:p>
      <w:pPr>
        <w:tabs>
          <w:tab w:val="left" w:pos="1418"/>
        </w:tabs>
        <w:spacing w:after="0" w:line="240" w:lineRule="auto"/>
        <w:jc w:val="both"/>
        <w:rPr>
          <w:rFonts w:ascii="Calibri" w:hAnsi="Calibri" w:eastAsia="Times New Roman" w:cs="Arial"/>
          <w:color w:val="000000"/>
          <w:sz w:val="28"/>
          <w:szCs w:val="28"/>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4.4. </w:t>
      </w:r>
      <w:r>
        <w:rPr>
          <w:rFonts w:ascii="Calibri" w:hAnsi="Calibri" w:eastAsia="Times New Roman" w:cs="Arial"/>
          <w:b/>
          <w:bCs/>
          <w:color w:val="000000"/>
          <w:sz w:val="32"/>
          <w:szCs w:val="32"/>
          <w:shd w:val="clear" w:color="auto" w:fill="FFFFFF"/>
          <w:lang/>
        </w:rPr>
        <w:t>Generisanje izvještaja</w:t>
      </w:r>
      <w:bookmarkStart w:id="1" w:name="_GoBack"/>
      <w:bookmarkEnd w:id="1"/>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w:pPr>
        <w:keepNext/>
        <w:spacing w:after="0" w:line="240" w:lineRule="auto"/>
        <w:jc w:val="center"/>
      </w:pPr>
      <w:r>
        <w:rPr>
          <w:rFonts w:ascii="Calibri" w:hAnsi="Calibri" w:eastAsia="Calibri"/>
          <w:sz w:val="22"/>
          <w:szCs w:val="22"/>
          <w:lang w:bidi="ar-SA"/>
        </w:rPr>
        <w:pict>
          <v:shape id="Picture Frame 1032" o:spid="_x0000_s1033" type="#_x0000_t75" style="height:265.5pt;width:365.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4</w:t>
      </w:r>
      <w:r>
        <w:fldChar w:fldCharType="end"/>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odabir skladišta za koji generišemo izvještaj</w:t>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Odabir tipa izvještaja</w:t>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Odabir opcije za generisanje izvještaja o trenutnom stanju skladišta</w:t>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Odabir vremenskog perioda za koji želimo generisati izvještaj</w:t>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generiše izvještaj</w:t>
      </w:r>
    </w:p>
    <w:p>
      <w:pPr>
        <w:spacing w:after="0" w:line="240" w:lineRule="auto"/>
        <w:rPr>
          <w:rFonts w:ascii="Calibri" w:hAnsi="Calibri" w:eastAsia="Times New Roman" w:cs="Arial"/>
          <w:color w:val="000000"/>
          <w:sz w:val="28"/>
          <w:szCs w:val="28"/>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Ukoliko se odabere opcija za generisanje izvještaja trendova proizvoda, na formi će se prikazati neke dodatne opcije.</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Calibri"/>
          <w:sz w:val="22"/>
          <w:szCs w:val="22"/>
          <w:lang w:bidi="ar-SA"/>
        </w:rPr>
        <w:pict>
          <v:shape id="Picture Frame 1033" o:spid="_x0000_s1034" type="#_x0000_t75" style="height:297pt;width:390.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5</w:t>
      </w:r>
      <w:r>
        <w:fldChar w:fldCharType="end"/>
      </w:r>
    </w:p>
    <w:p>
      <w:p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8"/>
          <w:szCs w:val="28"/>
          <w:shd w:val="clear" w:color="auto" w:fill="FFFFFF"/>
          <w:lang/>
        </w:rPr>
        <w:tab/>
      </w:r>
      <w:r>
        <w:rPr>
          <w:rFonts w:ascii="Calibri" w:hAnsi="Calibri" w:eastAsia="Times New Roman" w:cs="Arial"/>
          <w:color w:val="000000"/>
          <w:sz w:val="24"/>
          <w:szCs w:val="24"/>
          <w:shd w:val="clear" w:color="auto" w:fill="FFFFFF"/>
          <w:lang/>
        </w:rPr>
        <w:t>Koraci 1 – 5 su isti kao na prethodnoj slici</w:t>
      </w:r>
    </w:p>
    <w:p>
      <w:pPr>
        <w:pStyle w:val="11"/>
        <w:numPr>
          <w:ilvl w:val="0"/>
          <w:numId w:val="4"/>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odabir artikla za koji želimo generisati izvještaj</w:t>
      </w:r>
    </w:p>
    <w:p>
      <w:pPr>
        <w:spacing w:after="0" w:line="240" w:lineRule="auto"/>
        <w:rPr>
          <w:rFonts w:ascii="Calibri" w:hAnsi="Calibri" w:eastAsia="Times New Roman" w:cs="Arial"/>
          <w:color w:val="000000"/>
          <w:sz w:val="28"/>
          <w:szCs w:val="28"/>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4.5.  </w:t>
      </w:r>
      <w:r>
        <w:rPr>
          <w:rFonts w:ascii="Calibri" w:hAnsi="Calibri" w:eastAsia="Times New Roman" w:cs="Arial"/>
          <w:b/>
          <w:bCs/>
          <w:color w:val="000000"/>
          <w:sz w:val="32"/>
          <w:szCs w:val="32"/>
          <w:shd w:val="clear" w:color="auto" w:fill="FFFFFF"/>
          <w:lang/>
        </w:rPr>
        <w:t>Uposlenici</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Forma daje prikaz liste svih uposlenika tj. njihovih podataka, kao i mogućnost dodavanja novog uposlenika ili brisanje već postojećeg.</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4" o:spid="_x0000_s1035" type="#_x0000_t75" style="height:330pt;width:44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6</w:t>
      </w:r>
      <w:r>
        <w:fldChar w:fldCharType="end"/>
      </w:r>
    </w:p>
    <w:p>
      <w:pPr>
        <w:pStyle w:val="11"/>
        <w:numPr>
          <w:ilvl w:val="0"/>
          <w:numId w:val="5"/>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sa čijim se klikom prikazuje forma za unos novog uposlenika</w:t>
      </w:r>
    </w:p>
    <w:p>
      <w:pPr>
        <w:pStyle w:val="11"/>
        <w:numPr>
          <w:ilvl w:val="0"/>
          <w:numId w:val="5"/>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sa čijim se klikom provjerava da li je odabran neki od uposlenika sa liste te prikazuje dijaloški prozor sa pitanje da li sigurno želimo obrisati datog uposlenik, sa opcijama da ili ne</w:t>
      </w:r>
    </w:p>
    <w:p>
      <w:pPr>
        <w:pStyle w:val="11"/>
        <w:numPr>
          <w:ilvl w:val="0"/>
          <w:numId w:val="5"/>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prikaz liste uposlenika, tj. svih njihovih podataka</w:t>
      </w:r>
    </w:p>
    <w:p>
      <w:pPr>
        <w:spacing w:after="0" w:line="240" w:lineRule="auto"/>
        <w:jc w:val="both"/>
        <w:rPr>
          <w:rFonts w:ascii="Calibri" w:hAnsi="Calibri" w:eastAsia="Times New Roman" w:cs="Arial"/>
          <w:color w:val="000000"/>
          <w:sz w:val="28"/>
          <w:szCs w:val="28"/>
          <w:shd w:val="clear" w:color="auto" w:fill="FFFFFF"/>
          <w:lang/>
        </w:rPr>
      </w:pPr>
    </w:p>
    <w:p>
      <w:pPr>
        <w:spacing w:after="0" w:line="240" w:lineRule="auto"/>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4.6. </w:t>
      </w:r>
      <w:r>
        <w:rPr>
          <w:rFonts w:ascii="Calibri" w:hAnsi="Calibri" w:eastAsia="Times New Roman" w:cs="Arial"/>
          <w:b/>
          <w:bCs/>
          <w:color w:val="000000"/>
          <w:sz w:val="32"/>
          <w:szCs w:val="32"/>
          <w:shd w:val="clear" w:color="auto" w:fill="FFFFFF"/>
          <w:lang/>
        </w:rPr>
        <w:t>Dodavanje novog uposlenika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Forma za dodavanje novog uposlenika izgleda vrlo jednostavno za upotrebu od strane korisnika. Na njoj se nalaze polja u koja je potrebno unijeti korisnikove podatke, te klikom na dugme podaci se nakon validacije spašavaju u bazu podataka.</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5" o:spid="_x0000_s1036" type="#_x0000_t75" style="height:327pt;width:33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7</w:t>
      </w:r>
      <w:r>
        <w:fldChar w:fldCharType="end"/>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imena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prezimena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jedinstvenog matičnog broja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datuma rođenja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mjesta rođenja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adrese stanovanja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broja telefona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e-mail adrese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unos stručne spreme uposlenika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Polje za odabira skladišta koje se osoba zapošljava</w:t>
      </w:r>
    </w:p>
    <w:p>
      <w:pPr>
        <w:pStyle w:val="11"/>
        <w:numPr>
          <w:ilvl w:val="0"/>
          <w:numId w:val="6"/>
        </w:numPr>
        <w:tabs>
          <w:tab w:val="left" w:pos="1418"/>
        </w:tabs>
        <w:spacing w:after="0" w:line="240" w:lineRule="auto"/>
        <w:rPr>
          <w:rFonts w:ascii="Calibri" w:hAnsi="Calibri" w:eastAsia="Times New Roman" w:cs="Arial"/>
          <w:bCs/>
          <w:color w:val="000000"/>
          <w:sz w:val="24"/>
          <w:szCs w:val="24"/>
          <w:shd w:val="clear" w:color="auto" w:fill="FFFFFF"/>
          <w:lang/>
        </w:rPr>
      </w:pPr>
      <w:r>
        <w:rPr>
          <w:rFonts w:ascii="Calibri" w:hAnsi="Calibri" w:eastAsia="Times New Roman" w:cs="Arial"/>
          <w:bCs/>
          <w:color w:val="000000"/>
          <w:sz w:val="24"/>
          <w:szCs w:val="24"/>
          <w:shd w:val="clear" w:color="auto" w:fill="FFFFFF"/>
          <w:lang/>
        </w:rPr>
        <w:t>Dugme čijim se klikom nakon validacije unesenih podataka, (ukoliko su validni) podaci smještaju u bazu podataka</w:t>
      </w:r>
    </w:p>
    <w:p>
      <w:pPr>
        <w:spacing w:after="0" w:line="240" w:lineRule="auto"/>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4.7. </w:t>
      </w:r>
      <w:r>
        <w:rPr>
          <w:rFonts w:ascii="Calibri" w:hAnsi="Calibri" w:eastAsia="Times New Roman" w:cs="Arial"/>
          <w:b/>
          <w:bCs/>
          <w:color w:val="000000"/>
          <w:sz w:val="32"/>
          <w:szCs w:val="32"/>
          <w:shd w:val="clear" w:color="auto" w:fill="FFFFFF"/>
          <w:lang/>
        </w:rPr>
        <w:t>Brisanje uposlenika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6" o:spid="_x0000_s1037" type="#_x0000_t75" style="height:152.25pt;width:257.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8</w:t>
      </w:r>
      <w:r>
        <w:fldChar w:fldCharType="end"/>
      </w:r>
    </w:p>
    <w:p>
      <w:pPr>
        <w:pStyle w:val="11"/>
        <w:numPr>
          <w:ilvl w:val="0"/>
          <w:numId w:val="7"/>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Klikom na dugme, podaci o uposleniku se brišu iz baze podataka, a samim tim se ažurira lista uposlenika prikazana na formi Uposlenici (izgled forme prikazan u poglavlju 2.5.)</w:t>
      </w:r>
    </w:p>
    <w:p>
      <w:pPr>
        <w:pStyle w:val="11"/>
        <w:numPr>
          <w:ilvl w:val="0"/>
          <w:numId w:val="7"/>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Klikom na dugme, ne dešavaju se nikakve promjene nad podacima, i korisniku se vraća prikaz forme opisan u poglavlju 2.5.</w:t>
      </w:r>
    </w:p>
    <w:p>
      <w:pPr>
        <w:spacing w:after="0" w:line="240" w:lineRule="auto"/>
        <w:rPr>
          <w:rFonts w:ascii="Calibri" w:hAnsi="Calibri" w:eastAsia="Times New Roman" w:cs="Arial"/>
          <w:color w:val="000000"/>
          <w:sz w:val="28"/>
          <w:szCs w:val="28"/>
          <w:shd w:val="clear" w:color="auto" w:fill="FFFFFF"/>
          <w:lang/>
        </w:rPr>
      </w:pPr>
    </w:p>
    <w:p>
      <w:pPr>
        <w:spacing w:after="0" w:line="240" w:lineRule="auto"/>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4.8. </w:t>
      </w:r>
      <w:r>
        <w:rPr>
          <w:rFonts w:ascii="Calibri" w:hAnsi="Calibri" w:eastAsia="Times New Roman" w:cs="Arial"/>
          <w:b/>
          <w:bCs/>
          <w:color w:val="000000"/>
          <w:sz w:val="32"/>
          <w:szCs w:val="32"/>
          <w:shd w:val="clear" w:color="auto" w:fill="FFFFFF"/>
          <w:lang/>
        </w:rPr>
        <w:t>Skladišta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Korisniku je omogućen pregled svih skladišta i njihovih osnovnih informacija klikom na dugme 'Skladišta' na formi prikazanoj u poglavlju 2.2.</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7" o:spid="_x0000_s1038" type="#_x0000_t75" style="height:330pt;width:44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9</w:t>
      </w:r>
      <w:r>
        <w:fldChar w:fldCharType="end"/>
      </w:r>
    </w:p>
    <w:p>
      <w:pPr>
        <w:pStyle w:val="11"/>
        <w:numPr>
          <w:ilvl w:val="0"/>
          <w:numId w:val="8"/>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sa čijim se klikom prikazuje forma za unos novog skladišta</w:t>
      </w:r>
    </w:p>
    <w:p>
      <w:pPr>
        <w:pStyle w:val="11"/>
        <w:numPr>
          <w:ilvl w:val="0"/>
          <w:numId w:val="8"/>
        </w:numPr>
        <w:tabs>
          <w:tab w:val="left" w:pos="1418"/>
        </w:tabs>
        <w:spacing w:after="0" w:line="240" w:lineRule="auto"/>
        <w:jc w:val="both"/>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sa čijim se klikom provjerava da li je odabrano neko od skladišta sa liste te prikazuje dijaloški prozor sa pitanje da li sigurno želimo obrisati dato skladište, sa opcijama da ili ne</w:t>
      </w:r>
    </w:p>
    <w:p>
      <w:pPr>
        <w:pStyle w:val="11"/>
        <w:numPr>
          <w:ilvl w:val="0"/>
          <w:numId w:val="8"/>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prikaz naziva skladišta</w:t>
      </w:r>
    </w:p>
    <w:p>
      <w:pPr>
        <w:pStyle w:val="11"/>
        <w:numPr>
          <w:ilvl w:val="0"/>
          <w:numId w:val="8"/>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prikaz adrese skladišta</w:t>
      </w:r>
    </w:p>
    <w:p>
      <w:pPr>
        <w:pStyle w:val="11"/>
        <w:numPr>
          <w:ilvl w:val="0"/>
          <w:numId w:val="8"/>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prikaz radnog vremena skladišta (u obliku od-do)</w:t>
      </w:r>
    </w:p>
    <w:p>
      <w:pPr>
        <w:pStyle w:val="11"/>
        <w:numPr>
          <w:ilvl w:val="0"/>
          <w:numId w:val="8"/>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Polje za prikaz kontak telefona skladišta</w:t>
      </w:r>
    </w:p>
    <w:p>
      <w:pPr>
        <w:tabs>
          <w:tab w:val="left" w:pos="1418"/>
        </w:tabs>
        <w:spacing w:after="0" w:line="240" w:lineRule="auto"/>
        <w:rPr>
          <w:rFonts w:ascii="Calibri" w:hAnsi="Calibri" w:eastAsia="Times New Roman" w:cs="Arial"/>
          <w:color w:val="000000"/>
          <w:sz w:val="24"/>
          <w:szCs w:val="24"/>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4.9. </w:t>
      </w:r>
      <w:r>
        <w:rPr>
          <w:rFonts w:ascii="Calibri" w:hAnsi="Calibri" w:eastAsia="Times New Roman" w:cs="Arial"/>
          <w:b/>
          <w:bCs/>
          <w:color w:val="000000"/>
          <w:sz w:val="32"/>
          <w:szCs w:val="32"/>
          <w:shd w:val="clear" w:color="auto" w:fill="FFFFFF"/>
          <w:lang/>
        </w:rPr>
        <w:t>Dodavanje novog skladišta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Budući da je sistem namijenjen za više skladišta, potrebno je imati mogućnost dodavanja novog skladišta. Forma za to akciju se otvara klikom na dugme 'Dodaj skladište' sa forme prikazane u poglavlju 2.8.</w:t>
      </w: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8" o:spid="_x0000_s1039" type="#_x0000_t75" style="height:209.25pt;width:33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10</w:t>
      </w:r>
      <w:r>
        <w:fldChar w:fldCharType="end"/>
      </w:r>
    </w:p>
    <w:p>
      <w:pPr>
        <w:pStyle w:val="11"/>
        <w:numPr>
          <w:ilvl w:val="0"/>
          <w:numId w:val="9"/>
        </w:numPr>
        <w:tabs>
          <w:tab w:val="left" w:pos="1418"/>
        </w:tabs>
        <w:rPr>
          <w:lang/>
        </w:rPr>
      </w:pPr>
      <w:r>
        <w:rPr>
          <w:lang/>
        </w:rPr>
        <w:t>Polje za unos naziva skladišta</w:t>
      </w:r>
    </w:p>
    <w:p>
      <w:pPr>
        <w:pStyle w:val="11"/>
        <w:numPr>
          <w:ilvl w:val="0"/>
          <w:numId w:val="9"/>
        </w:numPr>
        <w:tabs>
          <w:tab w:val="left" w:pos="1418"/>
        </w:tabs>
        <w:rPr>
          <w:lang/>
        </w:rPr>
      </w:pPr>
      <w:r>
        <w:rPr>
          <w:lang/>
        </w:rPr>
        <w:t>Polje za unos adrese skladišta</w:t>
      </w:r>
    </w:p>
    <w:p>
      <w:pPr>
        <w:pStyle w:val="11"/>
        <w:numPr>
          <w:ilvl w:val="0"/>
          <w:numId w:val="9"/>
        </w:numPr>
        <w:tabs>
          <w:tab w:val="left" w:pos="1418"/>
        </w:tabs>
        <w:rPr>
          <w:lang/>
        </w:rPr>
      </w:pPr>
      <w:r>
        <w:rPr>
          <w:lang/>
        </w:rPr>
        <w:t>Unos radnog vremena skladišta (u obliku od-do)</w:t>
      </w:r>
    </w:p>
    <w:p>
      <w:pPr>
        <w:pStyle w:val="11"/>
        <w:numPr>
          <w:ilvl w:val="0"/>
          <w:numId w:val="9"/>
        </w:numPr>
        <w:tabs>
          <w:tab w:val="left" w:pos="1418"/>
        </w:tabs>
        <w:rPr>
          <w:lang/>
        </w:rPr>
      </w:pPr>
      <w:r>
        <w:rPr>
          <w:lang/>
        </w:rPr>
        <w:t>Polje za unos kontakt telefona skladišta</w:t>
      </w:r>
    </w:p>
    <w:p>
      <w:pPr>
        <w:pStyle w:val="11"/>
        <w:numPr>
          <w:ilvl w:val="0"/>
          <w:numId w:val="9"/>
        </w:numPr>
        <w:tabs>
          <w:tab w:val="left" w:pos="1418"/>
        </w:tabs>
        <w:rPr>
          <w:lang/>
        </w:rPr>
      </w:pPr>
      <w:r>
        <w:rPr>
          <w:lang/>
        </w:rPr>
        <w:t>Dugme na čiji klik se podaci spašavaju u bazu podataka</w:t>
      </w:r>
    </w:p>
    <w:p>
      <w:pPr>
        <w:tabs>
          <w:tab w:val="left" w:pos="1418"/>
        </w:tabs>
        <w:ind w:left="1425"/>
        <w:rPr>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4.10. </w:t>
      </w:r>
      <w:r>
        <w:rPr>
          <w:rFonts w:ascii="Calibri" w:hAnsi="Calibri" w:eastAsia="Times New Roman" w:cs="Arial"/>
          <w:b/>
          <w:bCs/>
          <w:color w:val="000000"/>
          <w:sz w:val="32"/>
          <w:szCs w:val="32"/>
          <w:shd w:val="clear" w:color="auto" w:fill="FFFFFF"/>
          <w:lang/>
        </w:rPr>
        <w:t>Brisanje skladišta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Također je potrebno imati mogućnost brisanja određenog skladišta u slučaju da se isto proda ili sl. Tada se podaci tog skladišta trebaju izbrisati iz baze podataka.</w:t>
      </w:r>
    </w:p>
    <w:p>
      <w:pPr>
        <w:spacing w:after="0" w:line="240" w:lineRule="auto"/>
        <w:jc w:val="both"/>
        <w:rPr>
          <w:rFonts w:ascii="Calibri" w:hAnsi="Calibri" w:eastAsia="Times New Roman" w:cs="Arial"/>
          <w:color w:val="000000"/>
          <w:sz w:val="28"/>
          <w:szCs w:val="28"/>
          <w:shd w:val="clear" w:color="auto" w:fill="FFFFFF"/>
          <w:lang/>
        </w:rPr>
      </w:pPr>
    </w:p>
    <w:p>
      <w:pPr>
        <w:keepNext/>
        <w:spacing w:after="0" w:line="240" w:lineRule="auto"/>
        <w:jc w:val="center"/>
      </w:pPr>
      <w:r>
        <w:rPr>
          <w:rFonts w:ascii="Calibri" w:hAnsi="Calibri" w:eastAsia="Times New Roman" w:cs="Arial"/>
          <w:color w:val="000000"/>
          <w:sz w:val="28"/>
          <w:szCs w:val="28"/>
          <w:shd w:val="clear" w:color="auto" w:fill="FFFFFF"/>
          <w:lang w:bidi="ar-SA"/>
        </w:rPr>
        <w:pict>
          <v:shape id="Picture Frame 1039" o:spid="_x0000_s1040" type="#_x0000_t75" style="height:158.25pt;width:25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11</w:t>
      </w:r>
      <w:r>
        <w:fldChar w:fldCharType="end"/>
      </w:r>
    </w:p>
    <w:p>
      <w:pPr>
        <w:pStyle w:val="11"/>
        <w:numPr>
          <w:ilvl w:val="0"/>
          <w:numId w:val="10"/>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Klikom na dugme, podaci o skladištu se brišu iz baze podataka, a samim tim se ažurira lista skladišta prikazana na formi Skladišta (izgled forme prikazan u poglavlju 2.8.)</w:t>
      </w:r>
    </w:p>
    <w:p>
      <w:pPr>
        <w:pStyle w:val="11"/>
        <w:numPr>
          <w:ilvl w:val="0"/>
          <w:numId w:val="10"/>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Klikom na dugme, ne dešavaju se nikakve promjene nad podacima, i korisniku se vraća prikaz forme opisan u poglavlju 2.8.</w:t>
      </w:r>
    </w:p>
    <w:p>
      <w:pPr>
        <w:pStyle w:val="11"/>
        <w:numPr>
          <w:numId w:val="0"/>
        </w:numPr>
        <w:tabs>
          <w:tab w:val="left" w:pos="1418"/>
        </w:tabs>
        <w:spacing w:after="0" w:line="240" w:lineRule="auto"/>
        <w:ind w:left="1425" w:leftChars="0"/>
        <w:rPr>
          <w:rFonts w:ascii="Calibri" w:hAnsi="Calibri" w:eastAsia="Times New Roman" w:cs="Arial"/>
          <w:color w:val="000000"/>
          <w:sz w:val="24"/>
          <w:szCs w:val="24"/>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4.11. </w:t>
      </w:r>
      <w:r>
        <w:rPr>
          <w:rFonts w:ascii="Calibri" w:hAnsi="Calibri" w:eastAsia="Times New Roman" w:cs="Arial"/>
          <w:b/>
          <w:bCs/>
          <w:color w:val="000000"/>
          <w:sz w:val="32"/>
          <w:szCs w:val="32"/>
          <w:shd w:val="clear" w:color="auto" w:fill="FFFFFF"/>
          <w:lang/>
        </w:rPr>
        <w:t>Forma za uposlenika skladišta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Arial,Times New Roman" w:hAnsi="Calibri,Arial,Times New Roman" w:eastAsia="Calibri,Arial,Times New Roman" w:cs="Calibri,Arial,Times New Roman"/>
          <w:color w:val="000000"/>
          <w:sz w:val="28"/>
          <w:szCs w:val="28"/>
          <w:shd w:val="clear" w:color="auto" w:fill="FFFFFF"/>
          <w:lang/>
        </w:rPr>
        <w:t>Forma za skladištara se prikazuje nakon što se skladištar prijavi na sistem. Njen izgled je prikazan na slici 12. Na formi se nalaze sve usluge koje sistem nudi za skladištara.</w:t>
      </w:r>
    </w:p>
    <w:p>
      <w:pPr>
        <w:spacing w:after="0" w:line="240" w:lineRule="auto"/>
        <w:rPr>
          <w:rFonts w:ascii="Calibri" w:hAnsi="Calibri" w:eastAsia="Times New Roman" w:cs="Arial"/>
          <w:b/>
          <w:bCs/>
          <w:color w:val="000000"/>
          <w:sz w:val="32"/>
          <w:szCs w:val="32"/>
          <w:shd w:val="clear" w:color="auto" w:fill="FFFFFF"/>
          <w:lang/>
        </w:rPr>
      </w:pPr>
    </w:p>
    <w:p>
      <w:pPr>
        <w:keepNext/>
        <w:spacing w:after="0" w:line="240" w:lineRule="auto"/>
        <w:jc w:val="center"/>
      </w:pPr>
      <w:r>
        <w:rPr>
          <w:rFonts w:ascii="Calibri" w:hAnsi="Calibri" w:eastAsia="Times New Roman" w:cs="Arial"/>
          <w:b/>
          <w:bCs/>
          <w:color w:val="000000"/>
          <w:sz w:val="32"/>
          <w:szCs w:val="32"/>
          <w:shd w:val="clear" w:color="auto" w:fill="FFFFFF"/>
          <w:lang w:bidi="ar-SA"/>
        </w:rPr>
        <w:pict>
          <v:shape id="Picture Frame 1040" o:spid="_x0000_s1041" type="#_x0000_t75" style="height:270pt;width:360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
        <w:jc w:val="center"/>
        <w:rPr>
          <w:rFonts w:ascii="Calibri" w:hAnsi="Calibri" w:eastAsia="Times New Roman" w:cs="Arial"/>
          <w:b w:val="0"/>
          <w:bCs w:val="0"/>
          <w:color w:val="000000"/>
          <w:sz w:val="32"/>
          <w:szCs w:val="32"/>
          <w:shd w:val="clear" w:color="auto" w:fill="FFFFFF"/>
          <w:lang/>
        </w:rPr>
      </w:pPr>
      <w:r>
        <w:t xml:space="preserve">Slika </w:t>
      </w:r>
      <w:r>
        <w:fldChar w:fldCharType="begin"/>
      </w:r>
      <w:r>
        <w:instrText xml:space="preserve"> SEQ Slika \* ARABIC </w:instrText>
      </w:r>
      <w:r>
        <w:fldChar w:fldCharType="separate"/>
      </w:r>
      <w:r>
        <w:t>12</w:t>
      </w:r>
      <w:r>
        <w:fldChar w:fldCharType="end"/>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Mjesto za prikaz korisničkog imena prijavljenog korisnika</w:t>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Link za odjavu sa sistema nakon čijeg klika se korisnik odjavljuje sa sistema i prikazuje se početna forma za prijavu na sistem</w:t>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otvara forma za unos robe</w:t>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otvara forma za otpremanje robe</w:t>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otvara forma za otpis robe</w:t>
      </w:r>
    </w:p>
    <w:p>
      <w:pPr>
        <w:pStyle w:val="11"/>
        <w:numPr>
          <w:ilvl w:val="0"/>
          <w:numId w:val="11"/>
        </w:numPr>
        <w:tabs>
          <w:tab w:val="left" w:pos="1418"/>
        </w:tabs>
        <w:spacing w:after="0" w:line="240" w:lineRule="auto"/>
        <w:rPr>
          <w:rFonts w:ascii="Calibri" w:hAnsi="Calibri" w:eastAsia="Times New Roman" w:cs="Arial"/>
          <w:color w:val="000000"/>
          <w:sz w:val="24"/>
          <w:szCs w:val="24"/>
          <w:shd w:val="clear" w:color="auto" w:fill="FFFFFF"/>
          <w:lang/>
        </w:rPr>
      </w:pPr>
      <w:r>
        <w:rPr>
          <w:rFonts w:ascii="Calibri" w:hAnsi="Calibri" w:eastAsia="Times New Roman" w:cs="Arial"/>
          <w:color w:val="000000"/>
          <w:sz w:val="24"/>
          <w:szCs w:val="24"/>
          <w:shd w:val="clear" w:color="auto" w:fill="FFFFFF"/>
          <w:lang/>
        </w:rPr>
        <w:t>Dugme nakon čijeg klika se otvara forma za pregled trenutnog stanja robe na skladištu</w:t>
      </w:r>
    </w:p>
    <w:p>
      <w:pPr>
        <w:spacing w:after="0" w:line="240" w:lineRule="auto"/>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4.12. </w:t>
      </w:r>
      <w:r>
        <w:rPr>
          <w:rFonts w:ascii="Calibri" w:hAnsi="Calibri" w:eastAsia="Times New Roman" w:cs="Arial"/>
          <w:b/>
          <w:bCs/>
          <w:color w:val="000000"/>
          <w:sz w:val="32"/>
          <w:szCs w:val="32"/>
          <w:shd w:val="clear" w:color="auto" w:fill="FFFFFF"/>
          <w:lang/>
        </w:rPr>
        <w:t>Unos robe</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spacing w:after="0" w:line="240" w:lineRule="auto"/>
        <w:jc w:val="both"/>
        <w:rPr>
          <w:rFonts w:ascii="Calibri" w:hAnsi="Calibri" w:eastAsia="Times New Roman" w:cs="Arial"/>
          <w:color w:val="000000"/>
          <w:sz w:val="28"/>
          <w:szCs w:val="28"/>
          <w:shd w:val="clear" w:color="auto" w:fill="FFFFFF"/>
          <w:lang/>
        </w:rPr>
      </w:pPr>
      <w:r>
        <w:rPr>
          <w:rFonts w:ascii="Calibri,Arial,Times New Roman" w:hAnsi="Calibri,Arial,Times New Roman" w:eastAsia="Calibri,Arial,Times New Roman" w:cs="Calibri,Arial,Times New Roman"/>
          <w:color w:val="000000"/>
          <w:sz w:val="28"/>
          <w:szCs w:val="28"/>
          <w:shd w:val="clear" w:color="auto" w:fill="FFFFFF"/>
          <w:lang/>
        </w:rPr>
        <w:t>Forma daje mogućnost unosa novog artikla i nabavke iz koje je taj artikal.</w:t>
      </w:r>
    </w:p>
    <w:p>
      <w:pPr>
        <w:spacing w:after="0" w:line="240" w:lineRule="auto"/>
        <w:jc w:val="both"/>
        <w:rPr>
          <w:rFonts w:ascii="Calibri,Arial,Times New Roman" w:hAnsi="Calibri,Arial,Times New Roman" w:eastAsia="Calibri,Arial,Times New Roman" w:cs="Calibri,Arial,Times New Roman"/>
          <w:color w:val="000000"/>
          <w:sz w:val="28"/>
          <w:szCs w:val="28"/>
          <w:shd w:val="clear" w:color="auto" w:fill="FFFFFF"/>
          <w:lang/>
        </w:rPr>
      </w:pPr>
      <w:r>
        <w:rPr>
          <w:rFonts w:ascii="Calibri,Arial,Times New Roman" w:hAnsi="Calibri,Arial,Times New Roman" w:eastAsia="Calibri,Arial,Times New Roman" w:cs="Calibri,Arial,Times New Roman"/>
          <w:color w:val="000000"/>
          <w:sz w:val="28"/>
          <w:szCs w:val="28"/>
          <w:shd w:val="clear" w:color="auto" w:fill="FFFFFF"/>
          <w:lang/>
        </w:rPr>
        <w:t>Prvo odaberemo dobavljača ukoliko smo već poslovali s istim, a ukoliko nismo klikom na dugme "Dodaj novog dobavljača", otvara nam se forma kao na slici 19.,</w:t>
      </w:r>
      <w:r>
        <w:rPr>
          <w:rFonts w:ascii="Calibri,Arial,Times New Roman" w:hAnsi="Calibri,Arial,Times New Roman" w:eastAsia="Calibri,Arial,Times New Roman" w:cs="Calibri,Arial,Times New Roman"/>
          <w:color w:val="000000"/>
          <w:sz w:val="28"/>
          <w:szCs w:val="28"/>
          <w:shd w:val="clear" w:color="auto" w:fill="FFFFFF"/>
          <w:lang/>
        </w:rPr>
        <w:t xml:space="preserve"> </w:t>
      </w:r>
      <w:r>
        <w:rPr>
          <w:rFonts w:ascii="Calibri,Arial,Times New Roman" w:hAnsi="Calibri,Arial,Times New Roman" w:eastAsia="Calibri,Arial,Times New Roman" w:cs="Calibri,Arial,Times New Roman"/>
          <w:color w:val="000000"/>
          <w:sz w:val="28"/>
          <w:szCs w:val="28"/>
          <w:shd w:val="clear" w:color="auto" w:fill="FFFFFF"/>
          <w:lang/>
        </w:rPr>
        <w:t>te  unosimo podatke o novom dobavljaču. Klikom na dugme "Dodaj artikal" otvara nam se nova forma kao na slici 14., gdje unosimo podatke o artiklu. Nakon što smo unijeli podatke o artiklu, potvrdimo sve klikom na dugme "Unesi artikal", te se isti prikaže u listi artikala. Ako smo završili sa unosom artikala klikom na dugme "Završi unos" se vraćamo na formu unosa robe. Klikom na dugme "Završi unos" smo obavili unos podataka o nabavci i o artiklima.</w:t>
      </w:r>
    </w:p>
    <w:p>
      <w:pPr>
        <w:spacing w:after="0" w:line="240" w:lineRule="auto"/>
        <w:jc w:val="both"/>
        <w:rPr>
          <w:rFonts w:ascii="Calibri,Arial,Times New Roman" w:hAnsi="Calibri,Arial,Times New Roman" w:eastAsia="Calibri,Arial,Times New Roman" w:cs="Calibri,Arial,Times New Roman"/>
          <w:color w:val="000000"/>
          <w:sz w:val="28"/>
          <w:szCs w:val="28"/>
          <w:shd w:val="clear" w:color="auto" w:fill="FFFFFF"/>
          <w:lang/>
        </w:rPr>
      </w:pPr>
    </w:p>
    <w:p>
      <w:pPr>
        <w:spacing w:after="0" w:line="240" w:lineRule="auto"/>
        <w:jc w:val="both"/>
      </w:pPr>
    </w:p>
    <w:p>
      <w:pPr>
        <w:keepNext/>
        <w:spacing w:after="0" w:line="240" w:lineRule="auto"/>
        <w:jc w:val="center"/>
      </w:pPr>
      <w:r>
        <w:rPr>
          <w:rFonts w:ascii="Calibri" w:hAnsi="Calibri" w:eastAsia="Calibri"/>
          <w:sz w:val="22"/>
          <w:szCs w:val="22"/>
          <w:lang w:bidi="ar-SA"/>
        </w:rPr>
        <w:pict>
          <v:shape id="Picture Frame 1041" o:spid="_x0000_s1042" type="#_x0000_t75" style="height:332.25pt;width:425.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3"/>
        <w:jc w:val="center"/>
        <w:rPr>
          <w:rFonts w:ascii="Calibri" w:hAnsi="Calibri" w:eastAsia="Times New Roman" w:cs="Arial"/>
          <w:color w:val="000000"/>
          <w:sz w:val="28"/>
          <w:szCs w:val="28"/>
          <w:shd w:val="clear" w:color="auto" w:fill="FFFFFF"/>
          <w:lang/>
        </w:rPr>
      </w:pPr>
      <w:r>
        <w:t xml:space="preserve">Slika </w:t>
      </w:r>
      <w:r>
        <w:fldChar w:fldCharType="begin"/>
      </w:r>
      <w:r>
        <w:instrText xml:space="preserve"> SEQ Slika \* ARABIC </w:instrText>
      </w:r>
      <w:r>
        <w:fldChar w:fldCharType="separate"/>
      </w:r>
      <w:r>
        <w:t>13</w:t>
      </w:r>
      <w:r>
        <w:fldChar w:fldCharType="end"/>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Prilikom prijave na sistem, sistem će registrovati koje je skladište te će na ovome mjestu biti ispisano</w:t>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Polje za odabir dobavljača sa kojima se i ranije poslovalo</w:t>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Dugme čijim se klikom otvara forma za dodavanje novog dobavljača</w:t>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Dugme čijim se klikom otvara forma za unos artikala nabavke u sistem</w:t>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Lista artikala koje smo unijeli. Sadrži: naziv artikla, bar-kod artikla, jediničnu količinu, količinu, cijenu, nabavnu cijenu i prodajnu cijenu.</w:t>
      </w:r>
    </w:p>
    <w:p>
      <w:pPr>
        <w:pStyle w:val="11"/>
        <w:numPr>
          <w:ilvl w:val="0"/>
          <w:numId w:val="12"/>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rPr>
      </w:pPr>
      <w:r>
        <w:rPr>
          <w:rFonts w:ascii="Calibri,Arial,Times New Roman" w:hAnsi="Calibri,Arial,Times New Roman" w:eastAsia="Calibri,Arial,Times New Roman" w:cs="Calibri,Arial,Times New Roman"/>
          <w:color w:val="000000"/>
          <w:sz w:val="24"/>
          <w:szCs w:val="24"/>
          <w:shd w:val="clear" w:color="auto" w:fill="FFFFFF"/>
          <w:lang/>
        </w:rPr>
        <w:t>Dugme za završetak unosa nabavke</w:t>
      </w:r>
    </w:p>
    <w:p>
      <w:pPr>
        <w:tabs>
          <w:tab w:val="left" w:pos="1418"/>
        </w:tabs>
        <w:spacing w:after="0" w:line="240" w:lineRule="auto"/>
        <w:rPr>
          <w:rFonts w:ascii="Calibri" w:hAnsi="Calibri" w:eastAsia="Times New Roman" w:cs="Arial"/>
          <w:color w:val="000000"/>
          <w:sz w:val="28"/>
          <w:szCs w:val="28"/>
          <w:shd w:val="clear" w:color="auto" w:fill="FFFFFF"/>
          <w:lang/>
        </w:rPr>
      </w:pPr>
    </w:p>
    <w:p>
      <w:pPr>
        <w:spacing w:after="0" w:line="240" w:lineRule="auto"/>
        <w:jc w:val="center"/>
      </w:pPr>
    </w:p>
    <w:p>
      <w:pPr>
        <w:keepNext/>
        <w:tabs>
          <w:tab w:val="left" w:pos="1418"/>
        </w:tabs>
        <w:spacing w:after="0" w:line="240" w:lineRule="auto"/>
        <w:jc w:val="center"/>
      </w:pPr>
      <w:r>
        <w:rPr>
          <w:rFonts w:ascii="Calibri" w:hAnsi="Calibri" w:eastAsia="Times New Roman" w:cs="Arial"/>
          <w:color w:val="000000"/>
          <w:sz w:val="28"/>
          <w:szCs w:val="28"/>
          <w:shd w:val="clear" w:color="auto" w:fill="FFFFFF"/>
          <w:lang w:bidi="ar-SA"/>
        </w:rPr>
        <w:pict>
          <v:shape id="Picture Frame 1042" o:spid="_x0000_s1043" type="#_x0000_t75" style="height:249pt;width:317.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14</w:t>
      </w:r>
      <w:r>
        <w:fldChar w:fldCharType="end"/>
      </w:r>
    </w:p>
    <w:p>
      <w:pPr>
        <w:pStyle w:val="11"/>
        <w:numPr>
          <w:ilvl w:val="0"/>
          <w:numId w:val="13"/>
        </w:numPr>
        <w:tabs>
          <w:tab w:val="left" w:pos="1418"/>
        </w:tabs>
      </w:pPr>
      <w:r>
        <w:t>Polje za unos naziva artikla</w:t>
      </w:r>
    </w:p>
    <w:p>
      <w:pPr>
        <w:pStyle w:val="11"/>
        <w:numPr>
          <w:ilvl w:val="0"/>
          <w:numId w:val="13"/>
        </w:numPr>
        <w:tabs>
          <w:tab w:val="left" w:pos="1418"/>
        </w:tabs>
      </w:pPr>
      <w:r>
        <w:t>Polje za unos bar koda artikla</w:t>
      </w:r>
    </w:p>
    <w:p>
      <w:pPr>
        <w:pStyle w:val="11"/>
        <w:numPr>
          <w:ilvl w:val="0"/>
          <w:numId w:val="13"/>
        </w:numPr>
        <w:tabs>
          <w:tab w:val="left" w:pos="1418"/>
        </w:tabs>
      </w:pPr>
      <w:r>
        <w:t>Polje za unos jedinične količine</w:t>
      </w:r>
    </w:p>
    <w:p>
      <w:pPr>
        <w:pStyle w:val="11"/>
        <w:numPr>
          <w:ilvl w:val="0"/>
          <w:numId w:val="13"/>
        </w:numPr>
        <w:tabs>
          <w:tab w:val="left" w:pos="1418"/>
        </w:tabs>
      </w:pPr>
      <w:r>
        <w:t>Polje za odabir mjerne jedinice</w:t>
      </w:r>
    </w:p>
    <w:p>
      <w:pPr>
        <w:pStyle w:val="11"/>
        <w:numPr>
          <w:ilvl w:val="0"/>
          <w:numId w:val="13"/>
        </w:numPr>
        <w:tabs>
          <w:tab w:val="left" w:pos="1418"/>
        </w:tabs>
      </w:pPr>
      <w:r>
        <w:t>Polje za unos količine</w:t>
      </w:r>
    </w:p>
    <w:p>
      <w:pPr>
        <w:pStyle w:val="11"/>
        <w:numPr>
          <w:ilvl w:val="0"/>
          <w:numId w:val="13"/>
        </w:numPr>
        <w:tabs>
          <w:tab w:val="left" w:pos="1418"/>
        </w:tabs>
      </w:pPr>
      <w:r>
        <w:t>Polje za unos nabavne cijene artikla</w:t>
      </w:r>
    </w:p>
    <w:p>
      <w:pPr>
        <w:pStyle w:val="11"/>
        <w:numPr>
          <w:ilvl w:val="0"/>
          <w:numId w:val="13"/>
        </w:numPr>
        <w:tabs>
          <w:tab w:val="left" w:pos="1418"/>
        </w:tabs>
      </w:pPr>
      <w:r>
        <w:t>Polje za unos prodajne cijene artikla</w:t>
      </w:r>
    </w:p>
    <w:p>
      <w:pPr>
        <w:pStyle w:val="11"/>
        <w:numPr>
          <w:ilvl w:val="0"/>
          <w:numId w:val="13"/>
        </w:numPr>
        <w:tabs>
          <w:tab w:val="left" w:pos="1418"/>
        </w:tabs>
      </w:pPr>
      <w:r>
        <w:t>Dugme čijim se pritiskom unosi artikal sa unešenim podacima, a polja od 1 do 7 se brišu, te su spremna za unos novog artikla</w:t>
      </w:r>
    </w:p>
    <w:p>
      <w:pPr>
        <w:pStyle w:val="11"/>
        <w:numPr>
          <w:ilvl w:val="0"/>
          <w:numId w:val="13"/>
        </w:numPr>
        <w:tabs>
          <w:tab w:val="left" w:pos="1418"/>
        </w:tabs>
      </w:pPr>
      <w:r>
        <w:t>Dugme čijim se pritiskom završava unos artikala</w:t>
      </w:r>
    </w:p>
    <w:p>
      <w:pPr>
        <w:pStyle w:val="11"/>
        <w:numPr>
          <w:numId w:val="0"/>
        </w:numPr>
        <w:tabs>
          <w:tab w:val="left" w:pos="1418"/>
        </w:tabs>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4.13. </w:t>
      </w:r>
      <w:r>
        <w:rPr>
          <w:rFonts w:ascii="Calibri" w:hAnsi="Calibri" w:eastAsia="Times New Roman" w:cs="Arial"/>
          <w:b/>
          <w:bCs/>
          <w:color w:val="000000"/>
          <w:sz w:val="32"/>
          <w:szCs w:val="32"/>
          <w:shd w:val="clear" w:color="auto" w:fill="FFFFFF"/>
          <w:lang/>
        </w:rPr>
        <w:t>Otpremanje robe</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jc w:val="both"/>
      </w:pPr>
      <w:r>
        <w:rPr>
          <w:rFonts w:ascii="Calibri" w:hAnsi="Calibri" w:eastAsia="Calibri" w:cs="Calibri"/>
          <w:sz w:val="28"/>
          <w:szCs w:val="28"/>
        </w:rPr>
        <w:t>Forma za otpremanje robe služi za otpremanje/prodaju robe. Otpremanje robe se vrši veoma jednostavno, kao što je i prikazano na slici 15. Prvo odaberemo kupca iz liste već postojećih kupaca ako smo već poslovali sa istim, a ako nismo pritiskom na dugme "Dodaj novog kupca" se otvara nova forma, kao na slici 19., te se unose podaci o novom kupcu.</w:t>
      </w:r>
    </w:p>
    <w:p>
      <w:pPr>
        <w:jc w:val="both"/>
        <w:rPr>
          <w:rFonts w:ascii="Calibri" w:hAnsi="Calibri" w:eastAsia="Calibri" w:cs="Calibri"/>
          <w:sz w:val="28"/>
          <w:szCs w:val="28"/>
        </w:rPr>
      </w:pPr>
      <w:r>
        <w:rPr>
          <w:rFonts w:ascii="Calibri" w:hAnsi="Calibri" w:eastAsia="Calibri" w:cs="Calibri"/>
          <w:sz w:val="28"/>
          <w:szCs w:val="28"/>
        </w:rPr>
        <w:t>Nakon toga pritiskom na dugme "Dodaj artikal" otvara nam se forma, prikazana na slici 16., za odabir artikla za otpremanje. Nakon dodavanja artikala za otpremanje, pritiskom na dugme "Zavrsi otpremanje" smo izvršili otpremanje robe.</w:t>
      </w:r>
    </w:p>
    <w:p>
      <w:pPr>
        <w:rPr>
          <w:rFonts w:ascii="Calibri" w:hAnsi="Calibri" w:eastAsia="Calibri" w:cs="Calibri"/>
          <w:sz w:val="28"/>
          <w:szCs w:val="28"/>
        </w:rPr>
      </w:pPr>
    </w:p>
    <w:p>
      <w:pPr>
        <w:keepNext/>
        <w:jc w:val="center"/>
      </w:pPr>
      <w:r>
        <w:rPr>
          <w:rFonts w:ascii="Calibri" w:hAnsi="Calibri" w:eastAsia="Calibri"/>
          <w:sz w:val="22"/>
          <w:szCs w:val="22"/>
          <w:lang w:bidi="ar-SA"/>
        </w:rPr>
        <w:pict>
          <v:shape id="Picture Frame 1043" o:spid="_x0000_s1044" type="#_x0000_t75" style="height:302.4pt;width:453.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15</w:t>
      </w:r>
      <w:r>
        <w:fldChar w:fldCharType="end"/>
      </w:r>
    </w:p>
    <w:p>
      <w:pPr>
        <w:pStyle w:val="11"/>
        <w:numPr>
          <w:ilvl w:val="0"/>
          <w:numId w:val="14"/>
        </w:numPr>
        <w:tabs>
          <w:tab w:val="left" w:pos="1418"/>
        </w:tabs>
      </w:pPr>
      <w:r>
        <w:t>Prilikom prijave na sistem, sistem će registrovati koje je skladište te će na ovome mjestu biti ispisano</w:t>
      </w:r>
    </w:p>
    <w:p>
      <w:pPr>
        <w:pStyle w:val="11"/>
        <w:numPr>
          <w:ilvl w:val="0"/>
          <w:numId w:val="14"/>
        </w:numPr>
        <w:tabs>
          <w:tab w:val="left" w:pos="1418"/>
        </w:tabs>
      </w:pPr>
      <w:r>
        <w:t>Polje za odabir kupca iz liste postojećih kupaca</w:t>
      </w:r>
    </w:p>
    <w:p>
      <w:pPr>
        <w:pStyle w:val="11"/>
        <w:numPr>
          <w:ilvl w:val="0"/>
          <w:numId w:val="14"/>
        </w:numPr>
        <w:tabs>
          <w:tab w:val="left" w:pos="1418"/>
        </w:tabs>
      </w:pPr>
      <w:r>
        <w:t>Dugme čijim se pritiskom otvara nova forma za dodavanje novog kupca</w:t>
      </w:r>
    </w:p>
    <w:p>
      <w:pPr>
        <w:pStyle w:val="11"/>
        <w:numPr>
          <w:ilvl w:val="0"/>
          <w:numId w:val="14"/>
        </w:numPr>
        <w:tabs>
          <w:tab w:val="left" w:pos="1418"/>
        </w:tabs>
      </w:pPr>
      <w:r>
        <w:t>Dugme čijim se pritiskom otvara nova forma za dodavanje artikala za otpremanje</w:t>
      </w:r>
    </w:p>
    <w:p>
      <w:pPr>
        <w:pStyle w:val="11"/>
        <w:numPr>
          <w:ilvl w:val="0"/>
          <w:numId w:val="14"/>
        </w:numPr>
        <w:tabs>
          <w:tab w:val="left" w:pos="1418"/>
        </w:tabs>
      </w:pPr>
      <w:r>
        <w:t>Lista dodanih artikala za otpremanje koja sadrži: naziv, bar kod, jediničnu količinu, količinu, cijenu i prodajnu cijenu artikla</w:t>
      </w:r>
    </w:p>
    <w:p>
      <w:pPr>
        <w:pStyle w:val="11"/>
        <w:numPr>
          <w:ilvl w:val="0"/>
          <w:numId w:val="14"/>
        </w:numPr>
        <w:tabs>
          <w:tab w:val="left" w:pos="1418"/>
        </w:tabs>
      </w:pPr>
      <w:r>
        <w:t>Dugme čijim se pritiskom završava otpremanje</w:t>
      </w:r>
    </w:p>
    <w:p>
      <w:pPr>
        <w:jc w:val="center"/>
      </w:pPr>
    </w:p>
    <w:p>
      <w:pPr>
        <w:keepNext/>
        <w:tabs>
          <w:tab w:val="left" w:pos="1418"/>
        </w:tabs>
        <w:jc w:val="center"/>
      </w:pPr>
      <w:r>
        <w:rPr>
          <w:rFonts w:ascii="Calibri" w:hAnsi="Calibri" w:eastAsia="Calibri"/>
          <w:sz w:val="22"/>
          <w:szCs w:val="22"/>
          <w:lang w:bidi="ar-SA"/>
        </w:rPr>
        <w:pict>
          <v:shape id="Picture Frame 1044" o:spid="_x0000_s1045" type="#_x0000_t75" style="height:141pt;width:26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16</w:t>
      </w:r>
      <w:r>
        <w:fldChar w:fldCharType="end"/>
      </w:r>
    </w:p>
    <w:p>
      <w:pPr>
        <w:pStyle w:val="11"/>
        <w:numPr>
          <w:ilvl w:val="0"/>
          <w:numId w:val="15"/>
        </w:numPr>
        <w:tabs>
          <w:tab w:val="left" w:pos="1418"/>
        </w:tabs>
      </w:pPr>
      <w:r>
        <w:t>Polje za unos bar koda artikla</w:t>
      </w:r>
    </w:p>
    <w:p>
      <w:pPr>
        <w:pStyle w:val="11"/>
        <w:numPr>
          <w:ilvl w:val="0"/>
          <w:numId w:val="15"/>
        </w:numPr>
        <w:tabs>
          <w:tab w:val="left" w:pos="1418"/>
        </w:tabs>
      </w:pPr>
      <w:r>
        <w:t>Polje za unos količine artikla</w:t>
      </w:r>
    </w:p>
    <w:p>
      <w:pPr>
        <w:pStyle w:val="11"/>
        <w:numPr>
          <w:ilvl w:val="0"/>
          <w:numId w:val="15"/>
        </w:numPr>
        <w:tabs>
          <w:tab w:val="left" w:pos="1418"/>
        </w:tabs>
      </w:pPr>
      <w:r>
        <w:t>Dugme čijim se pritiskom, artikal bar kodom navedenim pod 1. i količinom navedenom pod 2., dodaje u listu artikala za otpremanje</w:t>
      </w:r>
    </w:p>
    <w:p>
      <w:pPr>
        <w:pStyle w:val="11"/>
        <w:numPr>
          <w:numId w:val="0"/>
        </w:numPr>
        <w:tabs>
          <w:tab w:val="left" w:pos="1418"/>
        </w:tabs>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4.14. </w:t>
      </w:r>
      <w:r>
        <w:rPr>
          <w:rFonts w:ascii="Calibri" w:hAnsi="Calibri" w:eastAsia="Times New Roman" w:cs="Arial"/>
          <w:b/>
          <w:bCs/>
          <w:color w:val="000000"/>
          <w:sz w:val="32"/>
          <w:szCs w:val="32"/>
          <w:shd w:val="clear" w:color="auto" w:fill="FFFFFF"/>
          <w:lang/>
        </w:rPr>
        <w:t>Otpis robe</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jc w:val="both"/>
        <w:rPr>
          <w:rFonts w:ascii="Calibri" w:hAnsi="Calibri" w:eastAsia="Calibri" w:cs="Calibri"/>
          <w:sz w:val="28"/>
          <w:szCs w:val="28"/>
        </w:rPr>
      </w:pPr>
      <w:r>
        <w:rPr>
          <w:rFonts w:ascii="Calibri" w:hAnsi="Calibri" w:eastAsia="Calibri" w:cs="Calibri"/>
          <w:sz w:val="28"/>
          <w:szCs w:val="28"/>
        </w:rPr>
        <w:t>Forma koja skladištaru pruža mogućnost otpisa robe iz nekog razloga. Otpis robe se vrši tako da, nakon što se skladištar prijavi na sistem, klikne na dugme "Dodaj artikal" koje otvara novu formu, prikazanu na slici 18., gdje unosi podatke o artiklu koji želi otpisati. Nakon dodavanja artikla u listu artikala za otpis, potrebno je još da ostavi komentar, tj. razlog otpisa robe.</w:t>
      </w:r>
    </w:p>
    <w:p>
      <w:pPr>
        <w:jc w:val="both"/>
        <w:rPr>
          <w:rFonts w:ascii="Calibri" w:hAnsi="Calibri" w:eastAsia="Calibri" w:cs="Calibri"/>
          <w:sz w:val="28"/>
          <w:szCs w:val="28"/>
        </w:rPr>
      </w:pPr>
    </w:p>
    <w:p>
      <w:pPr>
        <w:keepNext/>
        <w:jc w:val="center"/>
      </w:pPr>
      <w:r>
        <w:rPr>
          <w:rFonts w:ascii="Calibri" w:hAnsi="Calibri" w:eastAsia="Calibri" w:cs="Calibri"/>
          <w:sz w:val="28"/>
          <w:szCs w:val="28"/>
          <w:lang w:bidi="ar-SA"/>
        </w:rPr>
        <w:pict>
          <v:shape id="Picture Frame 1045" o:spid="_x0000_s1046" type="#_x0000_t75" style="height:326.75pt;width:453.6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17</w:t>
      </w:r>
      <w:r>
        <w:fldChar w:fldCharType="end"/>
      </w:r>
    </w:p>
    <w:p>
      <w:pPr>
        <w:pStyle w:val="11"/>
        <w:numPr>
          <w:ilvl w:val="0"/>
          <w:numId w:val="16"/>
        </w:numPr>
        <w:tabs>
          <w:tab w:val="left" w:pos="1418"/>
        </w:tabs>
      </w:pPr>
      <w:r>
        <w:t>Prilikom prijave na sistem, sistem će registrovati koje je skladište te će na ovom mjestu biti ispisano</w:t>
      </w:r>
    </w:p>
    <w:p>
      <w:pPr>
        <w:pStyle w:val="11"/>
        <w:numPr>
          <w:ilvl w:val="0"/>
          <w:numId w:val="16"/>
        </w:numPr>
        <w:tabs>
          <w:tab w:val="left" w:pos="1418"/>
        </w:tabs>
      </w:pPr>
      <w:r>
        <w:t>Dugme čijim se pritiskom otvara forma za odabir artikla za otpis</w:t>
      </w:r>
    </w:p>
    <w:p>
      <w:pPr>
        <w:pStyle w:val="11"/>
        <w:numPr>
          <w:ilvl w:val="0"/>
          <w:numId w:val="16"/>
        </w:numPr>
        <w:tabs>
          <w:tab w:val="left" w:pos="1418"/>
        </w:tabs>
      </w:pPr>
      <w:r>
        <w:t>Lista artikala za otpis koja sadrži: naziv, bar kod, jediničnu količinu, količinu i cijenu artikla za otpis</w:t>
      </w:r>
    </w:p>
    <w:p>
      <w:pPr>
        <w:pStyle w:val="11"/>
        <w:numPr>
          <w:ilvl w:val="0"/>
          <w:numId w:val="16"/>
        </w:numPr>
        <w:tabs>
          <w:tab w:val="left" w:pos="1418"/>
        </w:tabs>
      </w:pPr>
      <w:r>
        <w:t>Polje za unos komentara, tj. razloga otpisa artikla</w:t>
      </w:r>
    </w:p>
    <w:p>
      <w:pPr>
        <w:pStyle w:val="11"/>
        <w:numPr>
          <w:ilvl w:val="0"/>
          <w:numId w:val="16"/>
        </w:numPr>
        <w:tabs>
          <w:tab w:val="left" w:pos="1418"/>
        </w:tabs>
      </w:pPr>
      <w:r>
        <w:t>Dugme čijim se pritiskom završava otpis artikla</w:t>
      </w:r>
    </w:p>
    <w:p>
      <w:pPr>
        <w:jc w:val="center"/>
      </w:pPr>
    </w:p>
    <w:p>
      <w:pPr>
        <w:jc w:val="center"/>
      </w:pPr>
    </w:p>
    <w:p>
      <w:pPr>
        <w:keepNext/>
        <w:tabs>
          <w:tab w:val="left" w:pos="1418"/>
        </w:tabs>
        <w:jc w:val="center"/>
      </w:pPr>
      <w:r>
        <w:rPr>
          <w:rFonts w:ascii="Calibri" w:hAnsi="Calibri" w:eastAsia="Calibri"/>
          <w:sz w:val="22"/>
          <w:szCs w:val="22"/>
          <w:lang w:bidi="ar-SA"/>
        </w:rPr>
        <w:pict>
          <v:shape id="Picture Frame 1046" o:spid="_x0000_s1047" type="#_x0000_t75" style="height:141pt;width:26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18</w:t>
      </w:r>
      <w:r>
        <w:fldChar w:fldCharType="end"/>
      </w:r>
    </w:p>
    <w:p>
      <w:pPr>
        <w:pStyle w:val="11"/>
        <w:numPr>
          <w:ilvl w:val="0"/>
          <w:numId w:val="17"/>
        </w:numPr>
        <w:tabs>
          <w:tab w:val="left" w:pos="1418"/>
        </w:tabs>
      </w:pPr>
      <w:r>
        <w:t>Polje za unos bar koda artikla za otpis</w:t>
      </w:r>
    </w:p>
    <w:p>
      <w:pPr>
        <w:pStyle w:val="11"/>
        <w:numPr>
          <w:ilvl w:val="0"/>
          <w:numId w:val="17"/>
        </w:numPr>
        <w:tabs>
          <w:tab w:val="left" w:pos="1418"/>
        </w:tabs>
      </w:pPr>
      <w:r>
        <w:t>Polje za unos količine artikla za otpis</w:t>
      </w:r>
    </w:p>
    <w:p>
      <w:pPr>
        <w:pStyle w:val="11"/>
        <w:numPr>
          <w:ilvl w:val="0"/>
          <w:numId w:val="17"/>
        </w:numPr>
        <w:tabs>
          <w:tab w:val="left" w:pos="1418"/>
        </w:tabs>
      </w:pPr>
      <w:r>
        <w:t>Dugme čijim se pritiskom artikal, sa bar kodom navedenim pod 1. i količinom navedenom pod 2., dodaje u listu artikala za otpis</w:t>
      </w:r>
    </w:p>
    <w:p>
      <w:pPr>
        <w:pStyle w:val="11"/>
        <w:numPr>
          <w:numId w:val="0"/>
        </w:numPr>
        <w:spacing w:after="0" w:line="240" w:lineRule="auto"/>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4.15. </w:t>
      </w:r>
      <w:r>
        <w:rPr>
          <w:rFonts w:ascii="Calibri" w:hAnsi="Calibri" w:eastAsia="Times New Roman" w:cs="Arial"/>
          <w:b/>
          <w:bCs/>
          <w:color w:val="000000"/>
          <w:sz w:val="32"/>
          <w:szCs w:val="32"/>
          <w:shd w:val="clear" w:color="auto" w:fill="FFFFFF"/>
          <w:lang/>
        </w:rPr>
        <w:t>Unos poslovnog partnera</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keepNext/>
        <w:spacing w:after="0" w:line="240" w:lineRule="auto"/>
        <w:jc w:val="center"/>
      </w:pPr>
      <w:r>
        <w:rPr>
          <w:rFonts w:ascii="Calibri" w:hAnsi="Calibri" w:eastAsia="Times New Roman" w:cs="Arial"/>
          <w:b/>
          <w:bCs/>
          <w:color w:val="000000"/>
          <w:sz w:val="32"/>
          <w:szCs w:val="32"/>
          <w:shd w:val="clear" w:color="auto" w:fill="FFFFFF"/>
          <w:lang w:bidi="ar-SA"/>
        </w:rPr>
        <w:pict>
          <v:shape id="Picture Frame 1047" o:spid="_x0000_s1048" type="#_x0000_t75" style="height:240pt;width:256.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3"/>
        <w:jc w:val="center"/>
      </w:pPr>
      <w:r>
        <w:t xml:space="preserve">Slika </w:t>
      </w:r>
      <w:r>
        <w:fldChar w:fldCharType="begin"/>
      </w:r>
      <w:r>
        <w:instrText xml:space="preserve"> SEQ Slika \* ARABIC </w:instrText>
      </w:r>
      <w:r>
        <w:fldChar w:fldCharType="separate"/>
      </w:r>
      <w:r>
        <w:t>19</w:t>
      </w:r>
      <w:r>
        <w:fldChar w:fldCharType="end"/>
      </w:r>
    </w:p>
    <w:p>
      <w:pPr>
        <w:pStyle w:val="11"/>
        <w:numPr>
          <w:ilvl w:val="1"/>
          <w:numId w:val="18"/>
        </w:numPr>
        <w:jc w:val="both"/>
        <w:rPr>
          <w:rFonts w:ascii="Times New Roman" w:hAnsi="Times New Roman" w:eastAsia="Calibri" w:cs="Calibri"/>
          <w:sz w:val="22"/>
          <w:szCs w:val="22"/>
        </w:rPr>
      </w:pPr>
      <w:r>
        <w:rPr>
          <w:sz w:val="24"/>
          <w:szCs w:val="24"/>
        </w:rPr>
        <w:t>Odabir tipa poslovnog partnera</w:t>
      </w:r>
    </w:p>
    <w:p>
      <w:pPr>
        <w:pStyle w:val="11"/>
        <w:numPr>
          <w:ilvl w:val="1"/>
          <w:numId w:val="18"/>
        </w:numPr>
        <w:jc w:val="both"/>
        <w:rPr>
          <w:rFonts w:ascii="Times New Roman" w:hAnsi="Times New Roman" w:eastAsia="Calibri" w:cs="Calibri"/>
          <w:sz w:val="22"/>
          <w:szCs w:val="22"/>
        </w:rPr>
      </w:pPr>
      <w:r>
        <w:rPr>
          <w:sz w:val="24"/>
          <w:szCs w:val="24"/>
        </w:rPr>
        <w:t>Polje za unos naziva poslovnog partnera</w:t>
      </w:r>
    </w:p>
    <w:p>
      <w:pPr>
        <w:pStyle w:val="11"/>
        <w:numPr>
          <w:ilvl w:val="1"/>
          <w:numId w:val="18"/>
        </w:numPr>
        <w:jc w:val="both"/>
        <w:rPr>
          <w:rFonts w:ascii="Times New Roman" w:hAnsi="Times New Roman" w:eastAsia="Calibri" w:cs="Calibri"/>
          <w:sz w:val="22"/>
          <w:szCs w:val="22"/>
        </w:rPr>
      </w:pPr>
      <w:r>
        <w:rPr>
          <w:sz w:val="24"/>
          <w:szCs w:val="24"/>
        </w:rPr>
        <w:t>Polje za unos adrese poslovnog partnera</w:t>
      </w:r>
    </w:p>
    <w:p>
      <w:pPr>
        <w:pStyle w:val="11"/>
        <w:numPr>
          <w:ilvl w:val="1"/>
          <w:numId w:val="18"/>
        </w:numPr>
        <w:jc w:val="both"/>
        <w:rPr>
          <w:rFonts w:ascii="Times New Roman" w:hAnsi="Times New Roman" w:eastAsia="Calibri" w:cs="Calibri"/>
          <w:sz w:val="22"/>
          <w:szCs w:val="22"/>
        </w:rPr>
      </w:pPr>
      <w:r>
        <w:rPr>
          <w:sz w:val="24"/>
          <w:szCs w:val="24"/>
        </w:rPr>
        <w:t>Polje za unos JIB poslovnog partnera</w:t>
      </w:r>
    </w:p>
    <w:p>
      <w:pPr>
        <w:pStyle w:val="11"/>
        <w:numPr>
          <w:ilvl w:val="1"/>
          <w:numId w:val="18"/>
        </w:numPr>
        <w:jc w:val="both"/>
        <w:rPr>
          <w:rFonts w:ascii="Times New Roman" w:hAnsi="Times New Roman" w:eastAsia="Calibri" w:cs="Calibri"/>
          <w:sz w:val="22"/>
          <w:szCs w:val="22"/>
        </w:rPr>
      </w:pPr>
      <w:r>
        <w:rPr>
          <w:sz w:val="24"/>
          <w:szCs w:val="24"/>
        </w:rPr>
        <w:t>Dugme čijim se pritiskom unosi poslovni partner, sa podacima navedenim pod 1-5</w:t>
      </w:r>
    </w:p>
    <w:p>
      <w:pPr>
        <w:tabs>
          <w:tab w:val="left" w:pos="1418"/>
        </w:tabs>
        <w:spacing w:after="0" w:line="240" w:lineRule="auto"/>
        <w:jc w:val="center"/>
        <w:rPr>
          <w:rFonts w:ascii="Calibri" w:hAnsi="Calibri" w:eastAsia="Times New Roman" w:cs="Arial"/>
          <w:b/>
          <w:bCs/>
          <w:color w:val="000000"/>
          <w:sz w:val="32"/>
          <w:szCs w:val="32"/>
          <w:shd w:val="clear" w:color="auto" w:fill="FFFFFF"/>
          <w:lang/>
        </w:rPr>
      </w:pP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r>
        <w:rPr>
          <w:rFonts w:eastAsia="Times New Roman" w:cs="Arial"/>
          <w:b/>
          <w:bCs/>
          <w:color w:val="000000"/>
          <w:sz w:val="32"/>
          <w:szCs w:val="32"/>
          <w:shd w:val="clear" w:color="auto" w:fill="FFFFFF"/>
          <w:lang/>
        </w:rPr>
        <w:t xml:space="preserve">4.16. </w:t>
      </w:r>
      <w:r>
        <w:rPr>
          <w:rFonts w:ascii="Calibri" w:hAnsi="Calibri" w:eastAsia="Times New Roman" w:cs="Arial"/>
          <w:b/>
          <w:bCs/>
          <w:color w:val="000000"/>
          <w:sz w:val="32"/>
          <w:szCs w:val="32"/>
          <w:shd w:val="clear" w:color="auto" w:fill="FFFFFF"/>
          <w:lang/>
        </w:rPr>
        <w:t>Pregled trenutnog stanja robe</w:t>
      </w:r>
    </w:p>
    <w:p>
      <w:pPr>
        <w:pStyle w:val="11"/>
        <w:numPr>
          <w:numId w:val="0"/>
        </w:numPr>
        <w:spacing w:after="0" w:line="240" w:lineRule="auto"/>
        <w:ind w:firstLine="700" w:firstLineChars="0"/>
        <w:rPr>
          <w:rFonts w:ascii="Calibri" w:hAnsi="Calibri" w:eastAsia="Times New Roman" w:cs="Arial"/>
          <w:b/>
          <w:bCs/>
          <w:color w:val="000000"/>
          <w:sz w:val="32"/>
          <w:szCs w:val="32"/>
          <w:shd w:val="clear" w:color="auto" w:fill="FFFFFF"/>
          <w:lang/>
        </w:rPr>
      </w:pPr>
    </w:p>
    <w:p>
      <w:pPr>
        <w:rPr>
          <w:rFonts w:ascii="Calibri" w:hAnsi="Calibri" w:eastAsia="Calibri" w:cs="Calibri"/>
          <w:sz w:val="28"/>
          <w:szCs w:val="28"/>
        </w:rPr>
      </w:pPr>
      <w:r>
        <w:rPr>
          <w:rFonts w:ascii="Calibri" w:hAnsi="Calibri" w:eastAsia="Calibri" w:cs="Calibri"/>
          <w:sz w:val="28"/>
          <w:szCs w:val="28"/>
        </w:rPr>
        <w:t>Skladištar u svakom trenutku ima mogućnost da pregleda trenutno stanje robe, gdje mu je prikazana lista sa atriklima koji su na stanju, njihova ukupna količina, cijena i sl. Forma za pregled trenutnog stanja skladišta je prikazana na slici 20.</w:t>
      </w:r>
    </w:p>
    <w:p>
      <w:pPr>
        <w:spacing w:after="0" w:line="240" w:lineRule="auto"/>
        <w:jc w:val="center"/>
        <w:rPr>
          <w:rFonts w:ascii="Calibri" w:hAnsi="Calibri" w:eastAsia="Times New Roman" w:cs="Arial"/>
          <w:b/>
          <w:bCs/>
          <w:color w:val="000000"/>
          <w:sz w:val="32"/>
          <w:szCs w:val="32"/>
          <w:shd w:val="clear" w:color="auto" w:fill="FFFFFF"/>
          <w:lang/>
        </w:rPr>
      </w:pPr>
      <w:r>
        <w:rPr>
          <w:rFonts w:ascii="Calibri" w:hAnsi="Calibri" w:eastAsia="Calibri"/>
          <w:sz w:val="22"/>
          <w:szCs w:val="22"/>
          <w:lang w:eastAsia="en-US" w:bidi="ar-SA"/>
        </w:rPr>
        <w:pict>
          <v:shape id="Picture Frame 1048" o:spid="_x0000_s1049" type="#_x0000_t75" style="height:285.4pt;width:453.6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rPr>
          <w:b/>
          <w:bCs/>
          <w:color w:val="538CD5"/>
          <w:sz w:val="18"/>
          <w:szCs w:val="18"/>
        </w:rPr>
        <w:t>Slika 20</w:t>
      </w:r>
    </w:p>
    <w:p>
      <w:pPr>
        <w:spacing w:after="0" w:line="240" w:lineRule="auto"/>
        <w:jc w:val="center"/>
        <w:rPr>
          <w:rFonts w:ascii="Calibri" w:hAnsi="Calibri" w:eastAsia="Times New Roman" w:cs="Arial"/>
          <w:b/>
          <w:bCs/>
          <w:color w:val="000000"/>
          <w:sz w:val="32"/>
          <w:szCs w:val="32"/>
          <w:shd w:val="clear" w:color="auto" w:fill="FFFFFF"/>
          <w:lang/>
        </w:rPr>
      </w:pP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bar kod određenog artikla</w:t>
      </w: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naziv artikla</w:t>
      </w: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jediničnu količinu tog artikla</w:t>
      </w: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ukupnu količinu takvog artikla</w:t>
      </w: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nabavnu cijenu tog artikla</w:t>
      </w:r>
    </w:p>
    <w:p>
      <w:pPr>
        <w:pStyle w:val="11"/>
        <w:numPr>
          <w:ilvl w:val="0"/>
          <w:numId w:val="19"/>
        </w:numPr>
        <w:spacing w:after="0" w:line="240" w:lineRule="auto"/>
        <w:jc w:val="both"/>
        <w:rPr>
          <w:color w:val="000000"/>
          <w:sz w:val="24"/>
          <w:szCs w:val="24"/>
        </w:rPr>
      </w:pPr>
      <w:r>
        <w:rPr>
          <w:rFonts w:ascii="Calibri,Arial,Times New Roman" w:hAnsi="Calibri,Arial,Times New Roman" w:eastAsia="Calibri,Arial,Times New Roman" w:cs="Calibri,Arial,Times New Roman"/>
          <w:color w:val="000000"/>
          <w:sz w:val="24"/>
          <w:szCs w:val="24"/>
          <w:lang/>
        </w:rPr>
        <w:t>Polje koje prikazuje trenutnu cijenu tog artikla</w:t>
      </w:r>
    </w:p>
    <w:p>
      <w:pPr>
        <w:spacing w:after="0" w:line="240" w:lineRule="auto"/>
      </w:pPr>
    </w:p>
    <w:p>
      <w:pPr>
        <w:spacing w:after="0" w:line="240" w:lineRule="auto"/>
      </w:pPr>
    </w:p>
    <w:p>
      <w:pPr>
        <w:rPr>
          <w:color w:val="000000"/>
          <w:sz w:val="24"/>
          <w:szCs w:val="24"/>
        </w:rPr>
      </w:pPr>
    </w:p>
    <w:sectPr>
      <w:headerReference r:id="rId6" w:type="first"/>
      <w:footerReference r:id="rId8" w:type="first"/>
      <w:headerReference r:id="rId5" w:type="default"/>
      <w:footerReference r:id="rId7" w:type="default"/>
      <w:pgSz w:w="11906" w:h="16838"/>
      <w:pgMar w:top="1417" w:right="1417" w:bottom="1417" w:left="1417" w:header="708" w:footer="708" w:gutter="0"/>
      <w:pgBorders w:offsetFrom="page">
        <w:top w:val="single" w:color="A6A6A6" w:sz="4" w:space="24"/>
        <w:left w:val="single" w:color="A6A6A6" w:sz="4" w:space="24"/>
        <w:bottom w:val="single" w:color="A6A6A6" w:sz="4" w:space="24"/>
        <w:right w:val="single" w:color="A6A6A6" w:sz="4" w:space="24"/>
      </w:pgBorders>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EE"/>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EE"/>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Arial,Times New Roman">
    <w:altName w:val="Times New Roman"/>
    <w:panose1 w:val="00000000000000000000"/>
    <w:charset w:val="00"/>
    <w:family w:val="auto"/>
    <w:pitch w:val="default"/>
    <w:sig w:usb0="00000000" w:usb1="00000000" w:usb2="00000000" w:usb3="00000000" w:csb0="00040001" w:csb1="00000000"/>
  </w:font>
  <w:font w:name="Calibri">
    <w:panose1 w:val="020F0502020204030204"/>
    <w:charset w:val="EE"/>
    <w:family w:val="auto"/>
    <w:pitch w:val="default"/>
    <w:sig w:usb0="E00002FF" w:usb1="4000ACFF" w:usb2="00000001" w:usb3="00000000" w:csb0="2000019F" w:csb1="00000000"/>
  </w:font>
  <w:font w:name="Tahoma">
    <w:panose1 w:val="020B0604030504040204"/>
    <w:charset w:val="EE"/>
    <w:family w:val="auto"/>
    <w:pitch w:val="default"/>
    <w:sig w:usb0="E1002EFF" w:usb1="C000605B" w:usb2="00000029" w:usb3="00000000" w:csb0="200101FF" w:csb1="20280000"/>
  </w:font>
  <w:font w:name="Cambria">
    <w:panose1 w:val="02040503050406030204"/>
    <w:charset w:val="EE"/>
    <w:family w:val="auto"/>
    <w:pitch w:val="default"/>
    <w:sig w:usb0="E00002FF" w:usb1="400004FF" w:usb2="00000000" w:usb3="00000000" w:csb0="2000019F" w:csb1="00000000"/>
  </w:font>
  <w:font w:name="Georgia">
    <w:panose1 w:val="02040502050405020303"/>
    <w:charset w:val="EE"/>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right"/>
    </w:pPr>
    <w:r>
      <w:fldChar w:fldCharType="begin"/>
    </w:r>
    <w:r>
      <w:instrText xml:space="preserve"> PAGE   \* MERGEFORMAT </w:instrText>
    </w:r>
    <w:r>
      <w:fldChar w:fldCharType="separate"/>
    </w:r>
    <w:r>
      <w:t>18</w:t>
    </w:r>
    <w:r>
      <w:fldChar w:fldCharType="end"/>
    </w:r>
  </w:p>
  <w:p>
    <w:pPr>
      <w:pStyle w:val="4"/>
      <w:jc w:val="center"/>
      <w:rPr>
        <w:b/>
      </w:rPr>
    </w:pPr>
    <w:r>
      <w:rPr>
        <w:b/>
      </w:rPr>
      <w:t>Sarajevo,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rPr>
        <w:b/>
      </w:rPr>
    </w:pPr>
    <w:r>
      <w:rPr>
        <w:b/>
      </w:rPr>
      <w:t>Sarajevo,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5"/>
      </w:pPr>
      <w:r>
        <w:rPr>
          <w:rStyle w:val="8"/>
        </w:rPr>
        <w:footnoteRef/>
      </w:r>
      <w:r>
        <w:t xml:space="preserve"> Poglavlja 2.2. – 2.10. se odnose na forme za menadžera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160" w:type="dxa"/>
          <w:vAlign w:val="top"/>
        </w:tcPr>
        <w:p>
          <w:pPr>
            <w:pStyle w:val="6"/>
            <w:jc w:val="center"/>
            <w:rPr>
              <w:rFonts w:ascii="Arial" w:hAnsi="Arial" w:cs="Arial"/>
            </w:rPr>
          </w:pPr>
          <w:r>
            <w:rPr>
              <w:rFonts w:ascii="Arial" w:hAnsi="Arial" w:eastAsia="Calibri" w:cs="Arial"/>
              <w:sz w:val="22"/>
              <w:szCs w:val="22"/>
              <w:lang w:bidi="ar-SA"/>
            </w:rPr>
            <w:pict>
              <v:shape id="Picture 1" o:spid="_x0000_s1025" type="#_x0000_t75" style="position:absolute;left:0;margin-left:36.6pt;margin-top:-11.6pt;height:48pt;width:48pt;mso-position-vertical-relative:line;rotation:0f;z-index:251658240;" o:ole="f" fillcolor="#FFFFFF" filled="f" o:preferrelative="t" stroked="f" coordorigin="0,0" coordsize="21600,21600" o:allowoverlap="f">
                <v:fill on="f" color2="#FFFFFF" focus="0%"/>
                <v:imagedata gain="65536f" blacklevel="0f" gamma="0" o:title="" r:id="rId1"/>
                <o:lock v:ext="edit" position="f" selection="f" grouping="f" rotation="f" cropping="f" text="f" aspectratio="t"/>
              </v:shape>
            </w:pict>
          </w:r>
        </w:p>
      </w:tc>
      <w:tc>
        <w:tcPr>
          <w:tcW w:w="6180" w:type="dxa"/>
          <w:vAlign w:val="top"/>
        </w:tcPr>
        <w:p>
          <w:pPr>
            <w:pStyle w:val="6"/>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r>
          <w:r>
            <w:rPr>
              <w:rFonts w:ascii="Arial" w:hAnsi="Arial" w:cs="Arial"/>
              <w:b/>
              <w:sz w:val="24"/>
              <w:szCs w:val="24"/>
            </w:rPr>
            <w:t>ELEKTROTEHNIČKI FAKULTET SARAJEVO</w:t>
          </w:r>
        </w:p>
      </w:tc>
      <w:tc>
        <w:tcPr>
          <w:tcW w:w="1920" w:type="dxa"/>
          <w:vAlign w:val="top"/>
        </w:tcPr>
        <w:p>
          <w:pPr>
            <w:pStyle w:val="6"/>
            <w:jc w:val="center"/>
            <w:rPr>
              <w:rFonts w:ascii="Arial" w:hAnsi="Arial" w:cs="Arial"/>
            </w:rPr>
          </w:pPr>
          <w:r>
            <w:rPr>
              <w:rFonts w:ascii="Arial" w:hAnsi="Arial" w:eastAsia="Calibri" w:cs="Arial"/>
              <w:sz w:val="22"/>
              <w:szCs w:val="22"/>
              <w:lang w:bidi="ar-SA"/>
            </w:rPr>
            <w:pict>
              <v:shape id="Picture 2" o:spid="_x0000_s1026" type="#_x0000_t75" style="position:absolute;left:0;margin-left:32.1pt;margin-top:-8.6pt;height:45pt;width:46.5pt;rotation:0f;z-index:-251657216;"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160" w:type="dxa"/>
          <w:vAlign w:val="top"/>
        </w:tcPr>
        <w:p>
          <w:pPr>
            <w:pStyle w:val="6"/>
            <w:jc w:val="center"/>
            <w:rPr>
              <w:rFonts w:ascii="Arial" w:hAnsi="Arial" w:cs="Arial"/>
            </w:rPr>
          </w:pPr>
          <w:r>
            <w:rPr>
              <w:rFonts w:ascii="Arial" w:hAnsi="Arial" w:eastAsia="Calibri" w:cs="Arial"/>
              <w:sz w:val="22"/>
              <w:szCs w:val="22"/>
              <w:lang w:bidi="ar-SA"/>
            </w:rPr>
            <w:pict>
              <v:shape id="Picture 1" o:spid="_x0000_s1027" type="#_x0000_t75" style="position:absolute;left:0;margin-left:36.6pt;margin-top:-11.6pt;height:48pt;width:48pt;mso-position-vertical-relative:line;rotation:0f;z-index:251660288;" o:ole="f" fillcolor="#FFFFFF" filled="f" o:preferrelative="t" stroked="f" coordorigin="0,0" coordsize="21600,21600" o:allowoverlap="f">
                <v:fill on="f" color2="#FFFFFF" focus="0%"/>
                <v:imagedata gain="65536f" blacklevel="0f" gamma="0" o:title="" r:id="rId1"/>
                <o:lock v:ext="edit" position="f" selection="f" grouping="f" rotation="f" cropping="f" text="f" aspectratio="t"/>
              </v:shape>
            </w:pict>
          </w:r>
        </w:p>
      </w:tc>
      <w:tc>
        <w:tcPr>
          <w:tcW w:w="6180" w:type="dxa"/>
          <w:vAlign w:val="top"/>
        </w:tcPr>
        <w:p>
          <w:pPr>
            <w:pStyle w:val="6"/>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r>
          <w:r>
            <w:rPr>
              <w:rFonts w:ascii="Arial" w:hAnsi="Arial" w:cs="Arial"/>
              <w:b/>
              <w:sz w:val="24"/>
              <w:szCs w:val="24"/>
            </w:rPr>
            <w:t>ELEKTROTEHNIČKI FAKULTET SARAJEVO</w:t>
          </w:r>
        </w:p>
      </w:tc>
      <w:tc>
        <w:tcPr>
          <w:tcW w:w="1920" w:type="dxa"/>
          <w:vAlign w:val="top"/>
        </w:tcPr>
        <w:p>
          <w:pPr>
            <w:pStyle w:val="6"/>
            <w:jc w:val="center"/>
            <w:rPr>
              <w:rFonts w:ascii="Arial" w:hAnsi="Arial" w:cs="Arial"/>
            </w:rPr>
          </w:pPr>
          <w:r>
            <w:rPr>
              <w:rFonts w:ascii="Arial" w:hAnsi="Arial" w:eastAsia="Calibri" w:cs="Arial"/>
              <w:sz w:val="22"/>
              <w:szCs w:val="22"/>
              <w:lang w:bidi="ar-SA"/>
            </w:rPr>
            <w:pict>
              <v:shape id="Picture 2" o:spid="_x0000_s1028" type="#_x0000_t75" style="position:absolute;left:0;margin-left:32.1pt;margin-top:-8.6pt;height:45pt;width:46.5pt;rotation:0f;z-index:-251655168;"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878980">
    <w:nsid w:val="00877B84"/>
    <w:multiLevelType w:val="multilevel"/>
    <w:tmpl w:val="00877B84"/>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693314106">
    <w:nsid w:val="2953223A"/>
    <w:multiLevelType w:val="multilevel"/>
    <w:tmpl w:val="2953223A"/>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864950975">
    <w:nsid w:val="338E1ABF"/>
    <w:multiLevelType w:val="multilevel"/>
    <w:tmpl w:val="338E1ABF"/>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45180047">
    <w:nsid w:val="02B1648F"/>
    <w:multiLevelType w:val="multilevel"/>
    <w:tmpl w:val="02B1648F"/>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0">
    <w:nsid w:val="00000000"/>
    <w:multiLevelType w:val="multilevel"/>
    <w:tmpl w:val="00000000"/>
    <w:lvl w:ilvl="0" w:tentative="1">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9851838">
    <w:nsid w:val="0EE46FBE"/>
    <w:multiLevelType w:val="multilevel"/>
    <w:tmpl w:val="0EE46FBE"/>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371150746">
    <w:nsid w:val="161F4F9A"/>
    <w:multiLevelType w:val="multilevel"/>
    <w:tmpl w:val="161F4F9A"/>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462039590">
    <w:nsid w:val="1B8A2A26"/>
    <w:multiLevelType w:val="multilevel"/>
    <w:tmpl w:val="1B8A2A26"/>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416481745">
    <w:nsid w:val="18D301D1"/>
    <w:multiLevelType w:val="multilevel"/>
    <w:tmpl w:val="18D301D1"/>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803741658">
    <w:nsid w:val="2FE81FDA"/>
    <w:multiLevelType w:val="multilevel"/>
    <w:tmpl w:val="2FE81FDA"/>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217909692">
    <w:nsid w:val="0CFD09BC"/>
    <w:multiLevelType w:val="multilevel"/>
    <w:tmpl w:val="0CFD09BC"/>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961421678">
    <w:nsid w:val="394E216E"/>
    <w:multiLevelType w:val="multilevel"/>
    <w:tmpl w:val="394E216E"/>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970983371">
    <w:nsid w:val="39E007CB"/>
    <w:multiLevelType w:val="multilevel"/>
    <w:tmpl w:val="39E007CB"/>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1324433960">
    <w:nsid w:val="4EF14228"/>
    <w:multiLevelType w:val="multilevel"/>
    <w:tmpl w:val="4EF14228"/>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1703289943">
    <w:nsid w:val="65862457"/>
    <w:multiLevelType w:val="multilevel"/>
    <w:tmpl w:val="65862457"/>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1771704474">
    <w:nsid w:val="699A109A"/>
    <w:multiLevelType w:val="multilevel"/>
    <w:tmpl w:val="699A109A"/>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1773430467">
    <w:nsid w:val="69B466C3"/>
    <w:multiLevelType w:val="multilevel"/>
    <w:tmpl w:val="69B466C3"/>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1944485827">
    <w:nsid w:val="73E67FC3"/>
    <w:multiLevelType w:val="multilevel"/>
    <w:tmpl w:val="73E67FC3"/>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2059936218">
    <w:nsid w:val="7AC821DA"/>
    <w:multiLevelType w:val="multilevel"/>
    <w:tmpl w:val="7AC821DA"/>
    <w:lvl w:ilvl="0" w:tentative="1">
      <w:start w:val="1"/>
      <w:numFmt w:val="decimal"/>
      <w:lvlText w:val="%1)"/>
      <w:lvlJc w:val="left"/>
      <w:pPr>
        <w:ind w:left="1785" w:hanging="360"/>
      </w:pPr>
      <w:rPr>
        <w:rFonts w:hint="default"/>
      </w:r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num w:numId="1">
    <w:abstractNumId w:val="1703289943"/>
  </w:num>
  <w:num w:numId="2">
    <w:abstractNumId w:val="249851838"/>
  </w:num>
  <w:num w:numId="3">
    <w:abstractNumId w:val="693314106"/>
  </w:num>
  <w:num w:numId="4">
    <w:abstractNumId w:val="2059936218"/>
  </w:num>
  <w:num w:numId="5">
    <w:abstractNumId w:val="217909692"/>
  </w:num>
  <w:num w:numId="6">
    <w:abstractNumId w:val="1324433960"/>
  </w:num>
  <w:num w:numId="7">
    <w:abstractNumId w:val="8878980"/>
  </w:num>
  <w:num w:numId="8">
    <w:abstractNumId w:val="970983371"/>
  </w:num>
  <w:num w:numId="9">
    <w:abstractNumId w:val="416481745"/>
  </w:num>
  <w:num w:numId="10">
    <w:abstractNumId w:val="1773430467"/>
  </w:num>
  <w:num w:numId="11">
    <w:abstractNumId w:val="803741658"/>
  </w:num>
  <w:num w:numId="12">
    <w:abstractNumId w:val="1771704474"/>
  </w:num>
  <w:num w:numId="13">
    <w:abstractNumId w:val="462039590"/>
  </w:num>
  <w:num w:numId="14">
    <w:abstractNumId w:val="45180047"/>
  </w:num>
  <w:num w:numId="15">
    <w:abstractNumId w:val="1944485827"/>
  </w:num>
  <w:num w:numId="16">
    <w:abstractNumId w:val="371150746"/>
  </w:num>
  <w:num w:numId="17">
    <w:abstractNumId w:val="961421678"/>
  </w:num>
  <w:num w:numId="18">
    <w:abstractNumId w:val="0"/>
  </w:num>
  <w:num w:numId="19">
    <w:abstractNumId w:val="8649509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character" w:default="1" w:styleId="7">
    <w:name w:val="Default Paragraph Font"/>
    <w:semiHidden/>
    <w:unhideWhenUsed/>
    <w:uiPriority w:val="1"/>
  </w:style>
  <w:style w:type="paragraph" w:styleId="2">
    <w:name w:val="Balloon Text"/>
    <w:basedOn w:val="1"/>
    <w:link w:val="14"/>
    <w:semiHidden/>
    <w:unhideWhenUsed/>
    <w:uiPriority w:val="99"/>
    <w:pPr>
      <w:spacing w:after="0" w:line="240" w:lineRule="auto"/>
    </w:pPr>
    <w:rPr>
      <w:rFonts w:ascii="Tahoma" w:hAnsi="Tahoma" w:cs="Tahoma"/>
      <w:sz w:val="16"/>
      <w:szCs w:val="16"/>
    </w:rPr>
  </w:style>
  <w:style w:type="paragraph" w:styleId="3">
    <w:name w:val="caption"/>
    <w:basedOn w:val="1"/>
    <w:next w:val="1"/>
    <w:unhideWhenUsed/>
    <w:qFormat/>
    <w:uiPriority w:val="35"/>
    <w:pPr>
      <w:spacing w:line="240" w:lineRule="auto"/>
    </w:pPr>
    <w:rPr>
      <w:b/>
      <w:bCs/>
      <w:color w:val="4F81BD"/>
      <w:sz w:val="18"/>
      <w:szCs w:val="18"/>
    </w:rPr>
  </w:style>
  <w:style w:type="paragraph" w:styleId="4">
    <w:name w:val="footer"/>
    <w:basedOn w:val="1"/>
    <w:link w:val="13"/>
    <w:unhideWhenUsed/>
    <w:uiPriority w:val="99"/>
    <w:pPr>
      <w:tabs>
        <w:tab w:val="center" w:pos="4536"/>
        <w:tab w:val="right" w:pos="9072"/>
      </w:tabs>
      <w:spacing w:after="0" w:line="240" w:lineRule="auto"/>
    </w:pPr>
  </w:style>
  <w:style w:type="paragraph" w:styleId="5">
    <w:name w:val="footnote text"/>
    <w:basedOn w:val="1"/>
    <w:link w:val="15"/>
    <w:semiHidden/>
    <w:unhideWhenUsed/>
    <w:uiPriority w:val="99"/>
    <w:pPr>
      <w:spacing w:after="0" w:line="240" w:lineRule="auto"/>
    </w:pPr>
    <w:rPr>
      <w:sz w:val="20"/>
      <w:szCs w:val="20"/>
    </w:rPr>
  </w:style>
  <w:style w:type="paragraph" w:styleId="6">
    <w:name w:val="header"/>
    <w:basedOn w:val="1"/>
    <w:link w:val="12"/>
    <w:semiHidden/>
    <w:unhideWhenUsed/>
    <w:uiPriority w:val="99"/>
    <w:pPr>
      <w:tabs>
        <w:tab w:val="center" w:pos="4536"/>
        <w:tab w:val="right" w:pos="9072"/>
      </w:tabs>
      <w:spacing w:after="0" w:line="240" w:lineRule="auto"/>
    </w:pPr>
  </w:style>
  <w:style w:type="character" w:styleId="8">
    <w:name w:val="footnote reference"/>
    <w:basedOn w:val="7"/>
    <w:semiHidden/>
    <w:unhideWhenUsed/>
    <w:uiPriority w:val="99"/>
    <w:rPr>
      <w:vertAlign w:val="superscript"/>
    </w:rPr>
  </w:style>
  <w:style w:type="character" w:styleId="9">
    <w:name w:val="Hyperlink"/>
    <w:basedOn w:val="7"/>
    <w:unhideWhenUsed/>
    <w:uiPriority w:val="99"/>
    <w:rPr>
      <w:color w:val="0000FF"/>
      <w:u w:val="single"/>
    </w:rPr>
  </w:style>
  <w:style w:type="paragraph" w:customStyle="1" w:styleId="10">
    <w:name w:val="No Spacing"/>
    <w:qFormat/>
    <w:uiPriority w:val="1"/>
    <w:pPr>
      <w:spacing w:after="0" w:line="240" w:lineRule="auto"/>
    </w:pPr>
    <w:rPr>
      <w:rFonts w:ascii="Calibri" w:hAnsi="Calibri" w:eastAsia="Calibri"/>
      <w:sz w:val="22"/>
      <w:szCs w:val="22"/>
      <w:lang w:eastAsia="en-US" w:bidi="ar-SA"/>
    </w:rPr>
  </w:style>
  <w:style w:type="paragraph" w:customStyle="1" w:styleId="11">
    <w:name w:val="List Paragraph"/>
    <w:basedOn w:val="1"/>
    <w:qFormat/>
    <w:uiPriority w:val="34"/>
    <w:pPr>
      <w:ind w:left="720"/>
      <w:contextualSpacing/>
    </w:pPr>
  </w:style>
  <w:style w:type="character" w:customStyle="1" w:styleId="12">
    <w:name w:val="Header Char"/>
    <w:basedOn w:val="7"/>
    <w:link w:val="6"/>
    <w:semiHidden/>
    <w:uiPriority w:val="99"/>
    <w:rPr/>
  </w:style>
  <w:style w:type="character" w:customStyle="1" w:styleId="13">
    <w:name w:val="Footer Char"/>
    <w:basedOn w:val="7"/>
    <w:link w:val="4"/>
    <w:uiPriority w:val="99"/>
    <w:rPr/>
  </w:style>
  <w:style w:type="character" w:customStyle="1" w:styleId="14">
    <w:name w:val="Balloon Text Char"/>
    <w:basedOn w:val="7"/>
    <w:link w:val="2"/>
    <w:semiHidden/>
    <w:uiPriority w:val="99"/>
    <w:rPr>
      <w:rFonts w:ascii="Tahoma" w:hAnsi="Tahoma" w:cs="Tahoma"/>
      <w:sz w:val="16"/>
      <w:szCs w:val="16"/>
    </w:rPr>
  </w:style>
  <w:style w:type="character" w:customStyle="1" w:styleId="15">
    <w:name w:val="Footnote Text Char"/>
    <w:basedOn w:val="7"/>
    <w:link w:val="5"/>
    <w:semiHidden/>
    <w:uiPriority w:val="99"/>
    <w:rPr>
      <w:sz w:val="20"/>
      <w:szCs w:val="20"/>
    </w:rPr>
  </w:style>
  <w:style w:type="paragraph" w:customStyle="1" w:styleId="16">
    <w:name w:val="No Spacing1"/>
    <w:qFormat/>
    <w:uiPriority w:val="1"/>
    <w:rPr>
      <w:rFonts w:ascii="Georgia" w:hAnsi="Georgia" w:eastAsia="Georgia" w:cs="Times New Roman"/>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 Type="http://schemas.openxmlformats.org/officeDocument/2006/relationships/styles" Target="styles.xml"/><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customXml" Target="../customXml/item1.xml"/><Relationship Id="rId3" Type="http://schemas.openxmlformats.org/officeDocument/2006/relationships/settings" Target="settings.xml"/><Relationship Id="rId30" Type="http://schemas.openxmlformats.org/officeDocument/2006/relationships/numbering" Target="numbering.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2016-04-13T12:54:00Z</dcterms:created>
  <dc:creator>Congo</dc:creator>
  <cp:lastModifiedBy>Lejla</cp:lastModifiedBy>
  <dcterms:modified xsi:type="dcterms:W3CDTF">2016-04-16T18:35:45Z</dcterms:modified>
  <dc:title>User Interface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