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cs="Arial"/>
          <w:b/>
          <w:bCs/>
          <w:color w:val="222222"/>
          <w:sz w:val="72"/>
          <w:szCs w:val="72"/>
          <w:shd w:val="clear" w:color="auto" w:fill="FFFFFF"/>
        </w:rPr>
        <w:t>Dijagrami</w:t>
      </w:r>
    </w:p>
    <w:p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/>
    <w:p/>
    <w:p/>
    <w:p/>
    <w:p/>
    <w:p/>
    <w:p/>
    <w:p/>
    <w:p/>
    <w:p>
      <w:pPr>
        <w:pStyle w:val="8"/>
        <w:jc w:val="center"/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Sadržaj</w:t>
      </w:r>
    </w:p>
    <w:p>
      <w:pPr>
        <w:pStyle w:val="8"/>
        <w:tabs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"Uvod"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</w:t>
      </w:r>
      <w:r>
        <w:rPr>
          <w:rStyle w:val="7"/>
          <w:rFonts w:ascii="Calibri" w:hAnsi="Calibri"/>
          <w:sz w:val="20"/>
          <w:szCs w:val="20"/>
          <w:lang/>
        </w:rPr>
        <w:t>Use Case dijagrami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3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lang/>
        </w:rPr>
        <w:tab/>
      </w:r>
      <w:r>
        <w:fldChar w:fldCharType="begin"/>
      </w:r>
      <w:r>
        <w:instrText xml:space="preserve">HYPERLINK  \l "Svrha_dokumenta"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  <w:lang/>
        </w:rPr>
        <w:t>1.1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ascii="Calibri" w:hAnsi="Calibri"/>
          <w:sz w:val="20"/>
          <w:szCs w:val="20"/>
          <w:lang/>
        </w:rPr>
        <w:t>Osnovna interakcija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3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lang/>
        </w:rPr>
        <w:tab/>
      </w:r>
      <w:r>
        <w:fldChar w:fldCharType="begin"/>
      </w:r>
      <w:r>
        <w:instrText xml:space="preserve">HYPERLINK  \l "Opseg_dokumenta"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  <w:lang/>
        </w:rPr>
        <w:t>1.2.Zaprimanje robe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3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lang/>
        </w:rPr>
        <w:tab/>
      </w:r>
      <w:r>
        <w:fldChar w:fldCharType="begin"/>
      </w:r>
      <w:r>
        <w:instrText xml:space="preserve">HYPERLINK  \l "Definicije_i_skracenice"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1.3.</w:t>
      </w:r>
      <w:r>
        <w:rPr>
          <w:rStyle w:val="7"/>
          <w:rFonts w:hint="default" w:ascii="Calibri" w:hAnsi="Calibri"/>
          <w:sz w:val="20"/>
          <w:szCs w:val="20"/>
        </w:rPr>
        <w:t>Otpremanje i otpis robe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4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"Standardi_dokumentovanja"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1.4.</w:t>
      </w:r>
      <w:r>
        <w:rPr>
          <w:rStyle w:val="7"/>
          <w:rFonts w:hint="default" w:ascii="Calibri" w:hAnsi="Calibri"/>
          <w:sz w:val="20"/>
          <w:szCs w:val="20"/>
        </w:rPr>
        <w:t>Unos uposlenika i poslovnih partnera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5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  <w:lang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"Reference"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1.5.</w:t>
      </w:r>
      <w:r>
        <w:rPr>
          <w:rStyle w:val="7"/>
          <w:rFonts w:hint="default" w:ascii="Calibri" w:hAnsi="Calibri"/>
          <w:sz w:val="20"/>
          <w:szCs w:val="20"/>
        </w:rPr>
        <w:t>Kreiranje izvještaja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6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  <w:lang/>
        </w:rPr>
      </w:pPr>
      <w:r>
        <w:rPr>
          <w:lang/>
        </w:rPr>
        <w:tab/>
      </w:r>
      <w:r>
        <w:fldChar w:fldCharType="begin"/>
      </w:r>
      <w:r>
        <w:instrText xml:space="preserve">HYPERLINK  \l "Reference"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1.</w:t>
      </w:r>
      <w:r>
        <w:rPr>
          <w:rStyle w:val="7"/>
          <w:rFonts w:ascii="Calibri" w:hAnsi="Calibri"/>
          <w:sz w:val="20"/>
          <w:szCs w:val="20"/>
          <w:lang/>
        </w:rPr>
        <w:t>6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Kontrola skladišta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6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"Opis_proizvoda"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hint="default" w:ascii="Calibri" w:hAnsi="Calibri"/>
          <w:sz w:val="20"/>
          <w:szCs w:val="20"/>
        </w:rPr>
        <w:t>Activity dijagram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7</w:t>
      </w:r>
    </w:p>
    <w:p>
      <w:pPr>
        <w:pStyle w:val="8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"Perspektiva_proizvoda"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2.1.</w:t>
      </w:r>
      <w:r>
        <w:rPr>
          <w:rStyle w:val="7"/>
          <w:rFonts w:hint="default" w:ascii="Calibri" w:hAnsi="Calibri"/>
          <w:sz w:val="20"/>
          <w:szCs w:val="20"/>
        </w:rPr>
        <w:t>Prijava na sistem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7</w:t>
      </w:r>
    </w:p>
    <w:p>
      <w:pPr>
        <w:pStyle w:val="8"/>
        <w:tabs>
          <w:tab w:val="left" w:pos="426"/>
          <w:tab w:val="left" w:pos="851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"Korisnicki_interfejsi"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2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Odjava sa sistema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8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"Korisnicki_interfejs_za_menadzera"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3.</w:t>
      </w:r>
      <w:r>
        <w:rPr>
          <w:rStyle w:val="7"/>
          <w:rFonts w:hint="default" w:ascii="Calibri" w:hAnsi="Calibri"/>
          <w:sz w:val="20"/>
          <w:szCs w:val="20"/>
        </w:rPr>
        <w:t>Zapremanje robe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9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"Korisnicki_interfejs_za_ostale_uposlenik"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4.</w:t>
      </w:r>
      <w:r>
        <w:rPr>
          <w:rStyle w:val="7"/>
          <w:rFonts w:hint="default" w:ascii="Calibri" w:hAnsi="Calibri"/>
          <w:sz w:val="20"/>
          <w:szCs w:val="20"/>
        </w:rPr>
        <w:t>Otpremanje robe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10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"Funkcionalnosti_proizvoda"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5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Otpis robe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11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"Izrada_izlaznih_dokumenata"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6.</w:t>
      </w:r>
      <w:r>
        <w:rPr>
          <w:rStyle w:val="7"/>
          <w:rFonts w:hint="default" w:ascii="Calibri" w:hAnsi="Calibri"/>
          <w:sz w:val="20"/>
          <w:szCs w:val="20"/>
        </w:rPr>
        <w:t>Generisanje izvještaja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12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"Evidentiranje_ulaza_i_izlaza"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7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Unos novog uposlenika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13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"Otpis_robe_6"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8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Unos poslovnih partnera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14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"Evidentiranje_kupaca_i_dobavljaca"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9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Brisanje uposlenika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15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"Kreiranje_izvjestaja"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10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Unos novog skladišta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16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"Karakteristike_korisnika"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11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Pregled trenutnog stanja skladišta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17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fldChar w:fldCharType="begin"/>
      </w:r>
      <w:r>
        <w:instrText xml:space="preserve">HYPERLINK  \l "Menadzer"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2.</w:t>
      </w:r>
      <w:r>
        <w:rPr>
          <w:rStyle w:val="7"/>
          <w:rFonts w:ascii="Calibri" w:hAnsi="Calibri"/>
          <w:sz w:val="20"/>
          <w:szCs w:val="20"/>
          <w:lang/>
        </w:rPr>
        <w:t>12</w:t>
      </w:r>
      <w:r>
        <w:rPr>
          <w:rStyle w:val="7"/>
          <w:rFonts w:ascii="Calibri" w:hAnsi="Calibri"/>
          <w:sz w:val="20"/>
          <w:szCs w:val="20"/>
        </w:rPr>
        <w:t>.</w:t>
      </w:r>
      <w:r>
        <w:rPr>
          <w:rStyle w:val="7"/>
          <w:rFonts w:hint="default" w:ascii="Calibri" w:hAnsi="Calibri"/>
          <w:sz w:val="20"/>
          <w:szCs w:val="20"/>
        </w:rPr>
        <w:t>Brisanje skladišta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18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fldChar w:fldCharType="begin"/>
      </w:r>
      <w:r>
        <w:instrText xml:space="preserve">HYPERLINK  \l "Specificni_zahtjevi" </w:instrText>
      </w:r>
      <w:r>
        <w:fldChar w:fldCharType="separate"/>
      </w:r>
      <w:r>
        <w:rPr>
          <w:rStyle w:val="7"/>
          <w:rFonts w:ascii="Calibri" w:hAnsi="Calibri"/>
          <w:sz w:val="20"/>
          <w:szCs w:val="20"/>
        </w:rPr>
        <w:t>3.</w:t>
      </w:r>
      <w:r>
        <w:rPr>
          <w:rStyle w:val="7"/>
          <w:rFonts w:hint="default" w:ascii="Calibri" w:hAnsi="Calibri"/>
          <w:sz w:val="20"/>
          <w:szCs w:val="20"/>
        </w:rPr>
        <w:t>Class dijagram</w:t>
      </w:r>
      <w:r>
        <w:fldChar w:fldCharType="end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/>
        </w:rPr>
        <w:t>19</w:t>
      </w:r>
    </w:p>
    <w:p>
      <w:pPr>
        <w:pStyle w:val="8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bookmarkStart w:id="2" w:name="_GoBack"/>
      <w:bookmarkEnd w:id="2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br w:type="page"/>
      </w:r>
      <w:r>
        <w:rPr>
          <w:rFonts w:hint="default" w:ascii="Calibri" w:hAnsi="Calibri" w:cs="Calibri"/>
          <w:b/>
          <w:sz w:val="32"/>
          <w:szCs w:val="24"/>
          <w:lang/>
        </w:rPr>
        <w:t>U</w:t>
      </w:r>
      <w:r>
        <w:rPr>
          <w:rFonts w:hint="default" w:ascii="Calibri" w:hAnsi="Calibri" w:cs="Calibri"/>
          <w:b/>
          <w:sz w:val="32"/>
          <w:szCs w:val="24"/>
        </w:rPr>
        <w:t>se Case dijagram</w:t>
      </w:r>
      <w:r>
        <w:rPr>
          <w:rFonts w:hint="default" w:ascii="Calibri" w:hAnsi="Calibri" w:cs="Calibri"/>
          <w:b/>
          <w:sz w:val="32"/>
          <w:szCs w:val="24"/>
          <w:lang/>
        </w:rPr>
        <w:t>i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Osnovna interakcija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bookmarkStart w:id="0" w:name="Kreiranje_izvjestaja"/>
      <w:bookmarkStart w:id="1" w:name="Karakteristike_korisnika"/>
      <w:r>
        <w:rPr>
          <w:rFonts w:ascii="Calibri" w:hAnsi="Calibri" w:eastAsia="Times New Roman" w:cs="Arial"/>
          <w:b/>
          <w:color w:val="000000"/>
          <w:sz w:val="32"/>
          <w:szCs w:val="32"/>
          <w:lang w:val="en-US" w:bidi="ar-SA"/>
        </w:rPr>
        <w:pict>
          <v:shape id="Picture Frame 1029" o:spid="_x0000_s1030" type="#_x0000_t75" style="height:247pt;width:453.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="397" w:leftChars="0"/>
        <w:jc w:val="both"/>
        <w:rPr>
          <w:rFonts w:hint="default" w:ascii="Calibri" w:hAnsi="Calibri" w:cs="Calibri"/>
          <w:b/>
          <w:sz w:val="32"/>
          <w:szCs w:val="24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Zaprimanje robe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 w:val="en-US" w:bidi="ar-SA"/>
        </w:rPr>
        <w:pict>
          <v:shape id="Picture Frame 1030" o:spid="_x0000_s1031" type="#_x0000_t75" style="height:188.85pt;width:45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spacing w:after="0" w:line="240" w:lineRule="auto"/>
        <w:rPr>
          <w:rFonts w:ascii="Calibri" w:hAnsi="Calibri" w:eastAsia="Times New Roman" w:cs="Arial"/>
          <w:color w:val="000000"/>
          <w:sz w:val="28"/>
          <w:szCs w:val="28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  <w:r>
        <w:rPr>
          <w:rFonts w:ascii="Calibri" w:hAnsi="Calibri" w:eastAsia="Times New Roman"/>
          <w:b/>
          <w:sz w:val="32"/>
          <w:szCs w:val="32"/>
          <w:lang/>
        </w:rPr>
        <w:tab/>
      </w: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Otpremanje i otpis robe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 w:val="en-US" w:bidi="ar-SA"/>
        </w:rPr>
        <w:pict>
          <v:shape id="Picture Frame 1031" o:spid="_x0000_s1032" type="#_x0000_t75" style="height:187.9pt;width:37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="397" w:leftChars="0"/>
        <w:jc w:val="both"/>
        <w:rPr>
          <w:rFonts w:hint="default" w:ascii="Calibri" w:hAnsi="Calibri" w:cs="Calibri"/>
          <w:b/>
          <w:sz w:val="32"/>
          <w:szCs w:val="24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hint="default" w:ascii="Calibri" w:hAnsi="Calibri" w:cs="Calibri"/>
          <w:b/>
          <w:sz w:val="32"/>
          <w:szCs w:val="24"/>
          <w:lang/>
        </w:rPr>
        <w:br w:type="page"/>
      </w:r>
      <w:r>
        <w:rPr>
          <w:rFonts w:hint="default" w:ascii="Calibri" w:hAnsi="Calibri" w:cs="Calibri"/>
          <w:b/>
          <w:sz w:val="32"/>
          <w:szCs w:val="24"/>
          <w:lang/>
        </w:rPr>
        <w:t>Unos uposlenika i poslovnih partnera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 w:val="en-US" w:bidi="ar-SA"/>
        </w:rPr>
        <w:pict>
          <v:shape id="Picture Frame 1032" o:spid="_x0000_s1033" type="#_x0000_t75" style="height:431.85pt;width:43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hint="default" w:ascii="Calibri" w:hAnsi="Calibri" w:cs="Calibri"/>
          <w:b/>
          <w:sz w:val="32"/>
          <w:szCs w:val="24"/>
          <w:lang/>
        </w:rPr>
        <w:br w:type="page"/>
      </w:r>
      <w:r>
        <w:rPr>
          <w:rFonts w:hint="default" w:ascii="Calibri" w:hAnsi="Calibri" w:cs="Calibri"/>
          <w:b/>
          <w:sz w:val="32"/>
          <w:szCs w:val="24"/>
          <w:lang/>
        </w:rPr>
        <w:t>Kreiranje izvještaja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spacing w:after="0" w:line="240" w:lineRule="auto"/>
        <w:rPr>
          <w:rFonts w:ascii="Calibri" w:hAnsi="Calibri" w:eastAsia="Times New Roman" w:cs="Arial"/>
          <w:color w:val="000000"/>
          <w:sz w:val="28"/>
          <w:szCs w:val="28"/>
          <w:lang/>
        </w:rPr>
      </w:pPr>
      <w:r>
        <w:rPr>
          <w:rFonts w:ascii="Calibri" w:hAnsi="Calibri" w:eastAsia="Times New Roman" w:cs="Arial"/>
          <w:color w:val="000000"/>
          <w:sz w:val="28"/>
          <w:szCs w:val="28"/>
          <w:lang w:val="en-US" w:bidi="ar-SA"/>
        </w:rPr>
        <w:pict>
          <v:shape id="Picture Frame 1033" o:spid="_x0000_s1034" type="#_x0000_t75" style="height:251.85pt;width:45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="397" w:leftChars="0"/>
        <w:jc w:val="both"/>
        <w:rPr>
          <w:rFonts w:hint="default" w:ascii="Calibri" w:hAnsi="Calibri" w:cs="Calibri"/>
          <w:b/>
          <w:sz w:val="32"/>
          <w:szCs w:val="24"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Calibri" w:hAnsi="Calibri" w:cs="Calibri"/>
          <w:b/>
          <w:sz w:val="32"/>
          <w:szCs w:val="24"/>
        </w:rPr>
      </w:pPr>
      <w:r>
        <w:rPr>
          <w:rFonts w:ascii="Calibri" w:hAnsi="Calibri" w:eastAsia="Times New Roman"/>
          <w:b/>
          <w:sz w:val="32"/>
          <w:szCs w:val="32"/>
          <w:lang/>
        </w:rPr>
        <w:tab/>
      </w:r>
      <w:r>
        <w:rPr>
          <w:rFonts w:ascii="Calibri" w:hAnsi="Calibri" w:eastAsia="Times New Roman"/>
          <w:b/>
          <w:sz w:val="32"/>
          <w:szCs w:val="32"/>
          <w:lang/>
        </w:rPr>
        <w:t>Kontrola skladišta</w:t>
      </w: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</w:p>
    <w:p>
      <w:pPr>
        <w:spacing w:after="0" w:line="240" w:lineRule="auto"/>
        <w:ind w:left="360"/>
        <w:rPr>
          <w:rFonts w:ascii="Calibri" w:hAnsi="Calibri" w:eastAsia="Times New Roman"/>
          <w:b/>
          <w:sz w:val="32"/>
          <w:szCs w:val="32"/>
          <w:lang/>
        </w:rPr>
      </w:pPr>
      <w:r>
        <w:rPr>
          <w:rFonts w:ascii="Calibri" w:hAnsi="Calibri" w:eastAsia="Times New Roman" w:cs="Times New Roman"/>
          <w:b/>
          <w:sz w:val="32"/>
          <w:szCs w:val="32"/>
          <w:lang w:val="en-US" w:bidi="ar-SA"/>
        </w:rPr>
        <w:pict>
          <v:shape id="Picture Frame 1034" o:spid="_x0000_s1035" type="#_x0000_t75" style="height:187.25pt;width:45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1"/>
    <w:p>
      <w:pPr>
        <w:spacing w:after="0" w:line="240" w:lineRule="auto"/>
        <w:jc w:val="both"/>
        <w:rPr>
          <w:rFonts w:ascii="Calibri" w:hAnsi="Calibri" w:eastAsia="Times New Roman" w:cs="Arial"/>
          <w:color w:val="000000"/>
          <w:sz w:val="28"/>
          <w:szCs w:val="28"/>
          <w:lang/>
        </w:rPr>
      </w:pPr>
    </w:p>
    <w:p/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Activity dijagrami</w: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Prijava na sistem</w:t>
      </w:r>
    </w:p>
    <w:p>
      <w:pPr>
        <w:jc w:val="center"/>
      </w:pPr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35" o:spid="_x0000_s1036" type="#_x0000_t75" style="height:435.75pt;width:41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0" w:line="240" w:lineRule="auto"/>
        <w:ind w:left="720"/>
        <w:jc w:val="both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Odjava sa sistema</w:t>
      </w:r>
    </w:p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36" o:spid="_x0000_s1037" type="#_x0000_t75" style="height:312pt;width:44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numPr>
          <w:numId w:val="0"/>
        </w:numPr>
        <w:ind w:left="397" w:left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Zapremanje robe</w:t>
      </w:r>
    </w:p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37" o:spid="_x0000_s1038" type="#_x0000_t75" style="height:617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="397" w:left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Otpremanje robe</w:t>
      </w:r>
    </w:p>
    <w:p>
      <w:pPr>
        <w:jc w:val="both"/>
      </w:pPr>
    </w:p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38" o:spid="_x0000_s1039" type="#_x0000_t75" style="height:389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Otpis robe</w:t>
      </w:r>
    </w:p>
    <w:p/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39" o:spid="_x0000_s1040" type="#_x0000_t75" style="height:331.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Generisanje izvještaja</w:t>
      </w:r>
    </w:p>
    <w:p/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0" o:spid="_x0000_s1041" type="#_x0000_t75" style="height:239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br w:type="page"/>
      </w: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Unos novog uposlenika</w:t>
      </w:r>
    </w:p>
    <w:p>
      <w:pPr>
        <w:jc w:val="center"/>
      </w:pPr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1" o:spid="_x0000_s1042" type="#_x0000_t75" style="height:382.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Unos poslovnih partnera</w:t>
      </w:r>
    </w:p>
    <w:p>
      <w:pPr>
        <w:jc w:val="center"/>
      </w:pPr>
    </w:p>
    <w:p>
      <w:pPr>
        <w:jc w:val="center"/>
      </w:pPr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2" o:spid="_x0000_s1043" type="#_x0000_t75" style="height:406.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Brisanje uposlenika</w:t>
      </w:r>
    </w:p>
    <w:p>
      <w:pPr>
        <w:jc w:val="both"/>
      </w:pPr>
    </w:p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3" o:spid="_x0000_s1044" type="#_x0000_t75" style="height:377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numId w:val="0"/>
        </w:numPr>
        <w:ind w:left="397" w:left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Unos novog skladišta</w:t>
      </w:r>
    </w:p>
    <w:p>
      <w:pPr>
        <w:jc w:val="center"/>
      </w:pPr>
    </w:p>
    <w:p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4" o:spid="_x0000_s1045" type="#_x0000_t75" style="height:428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numId w:val="0"/>
        </w:numPr>
        <w:ind w:left="397" w:left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Pregled trenutnog stanja skladišta</w:t>
      </w:r>
    </w:p>
    <w:p>
      <w:pPr>
        <w:jc w:val="center"/>
      </w:pPr>
    </w:p>
    <w:p>
      <w:pPr>
        <w:jc w:val="center"/>
      </w:pPr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Frame 1045" o:spid="_x0000_s1046" type="#_x0000_t75" style="height:393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1"/>
          <w:numId w:val="1"/>
        </w:numPr>
        <w:ind w:left="850" w:leftChars="0" w:hanging="453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ascii="Calibri" w:hAnsi="Calibri" w:eastAsia="Times New Roman" w:cs="Arial"/>
          <w:b/>
          <w:color w:val="000000"/>
          <w:sz w:val="32"/>
          <w:szCs w:val="32"/>
          <w:lang/>
        </w:rPr>
        <w:t>Brisanje skladišta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</w:p>
    <w:p>
      <w:pPr>
        <w:jc w:val="center"/>
      </w:pPr>
      <w:r>
        <w:rPr>
          <w:rFonts w:ascii="Georgia" w:hAnsi="Georgia" w:eastAsia="Georgia" w:cs="Times New Roman"/>
          <w:sz w:val="22"/>
          <w:szCs w:val="22"/>
          <w:lang w:bidi="ar-SA"/>
        </w:rPr>
        <w:pict>
          <v:shape id="Picture 1" o:spid="_x0000_s1047" type="#_x0000_t75" style="position:absolute;left:0;margin-left:-0.35pt;margin-top:0pt;height:404.55pt;width:453.6pt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topAndBottom"/>
          </v:shape>
        </w:pict>
      </w:r>
    </w:p>
    <w:p/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Times New Roman" w:cs="Arial"/>
          <w:b/>
          <w:color w:val="000000"/>
          <w:sz w:val="32"/>
          <w:szCs w:val="32"/>
          <w:lang/>
        </w:rPr>
      </w:pPr>
      <w:r>
        <w:rPr>
          <w:rFonts w:hint="default" w:ascii="Calibri" w:hAnsi="Calibri" w:cs="Calibri"/>
          <w:b/>
          <w:sz w:val="32"/>
          <w:szCs w:val="24"/>
          <w:lang/>
        </w:rPr>
        <w:t>Class dijagram</w:t>
      </w:r>
    </w:p>
    <w:p>
      <w:pPr>
        <w:jc w:val="center"/>
        <w:rPr>
          <w:b/>
          <w:sz w:val="32"/>
          <w:szCs w:val="32"/>
        </w:rPr>
      </w:pPr>
      <w:r>
        <w:rPr>
          <w:rFonts w:ascii="Georgia" w:hAnsi="Georgia" w:eastAsia="Georgia" w:cs="Times New Roman"/>
          <w:b/>
          <w:sz w:val="32"/>
          <w:szCs w:val="32"/>
          <w:lang w:bidi="ar-SA"/>
        </w:rPr>
        <w:pict>
          <v:shape id="Picture Frame 1047" o:spid="_x0000_s1048" type="#_x0000_t75" style="height:540.75pt;width:4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1417" w:right="1417" w:bottom="1417" w:left="1417" w:header="708" w:footer="708" w:gutter="0"/>
      <w:pgBorders w:offsetFrom="page">
        <w:top w:val="single" w:color="A6A6A6" w:sz="4" w:space="24"/>
        <w:left w:val="single" w:color="A6A6A6" w:sz="4" w:space="24"/>
        <w:bottom w:val="single" w:color="A6A6A6" w:sz="4" w:space="24"/>
        <w:right w:val="single" w:color="A6A6A6" w:sz="4" w:space="24"/>
      </w:pgBorders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EE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EE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EE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  <w:p>
    <w:pPr>
      <w:pStyle w:val="2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b/>
      </w:rPr>
    </w:pPr>
    <w:r>
      <w:rPr>
        <w:b/>
      </w:rPr>
      <w:t>Sarajevo, 2016.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61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2160"/>
      <w:gridCol w:w="6180"/>
      <w:gridCol w:w="19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216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bidi="ar-SA"/>
            </w:rPr>
            <w:pict>
              <v:shape id="Picture 1" o:spid="_x0000_s1025" type="#_x0000_t75" style="position:absolute;left:0;margin-left:36.6pt;margin-top:-11.6pt;height:48pt;width:48pt;mso-position-vertical-relative:line;rotation:0f;z-index:251658240;" o:ole="f" fillcolor="#FFFFFF" filled="f" o:preferrelative="t" stroked="f" coordorigin="0,0" coordsize="21600,21600" o:allowoverlap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180" w:type="dxa"/>
          <w:vAlign w:val="top"/>
        </w:tcPr>
        <w:p>
          <w:pPr>
            <w:pStyle w:val="3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ELEKTROTEHNIČKI FAKULTET SARAJEVO</w:t>
          </w:r>
        </w:p>
      </w:tc>
      <w:tc>
        <w:tcPr>
          <w:tcW w:w="192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bidi="ar-SA"/>
            </w:rPr>
            <w:pict>
              <v:shape id="Picture 2" o:spid="_x0000_s1026" type="#_x0000_t75" style="position:absolute;left:0;margin-left:32.1pt;margin-top:-8.6pt;height:45pt;width:46.5pt;rotation:0f;z-index:-251656192;" o:ole="f" fillcolor="#FFFFFF" filled="f" o:preferrelative="t" stroked="f" coordorigin="0,0" coordsize="21600,21600">
                <v:fill on="f" color2="#FFFFFF" focus="0%"/>
                <v:imagedata gain="65536f" blacklevel="0f" gamma="0" o:title="" r:id="rId2"/>
                <o:lock v:ext="edit" position="f" selection="f" grouping="f" rotation="f" cropping="f" text="f" aspectratio="t"/>
              </v:shape>
            </w:pic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61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2160"/>
      <w:gridCol w:w="6180"/>
      <w:gridCol w:w="19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216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bidi="ar-SA"/>
            </w:rPr>
            <w:pict>
              <v:shape id="Picture 4" o:spid="_x0000_s1027" type="#_x0000_t75" style="position:absolute;left:0;margin-left:36.6pt;margin-top:-11.6pt;height:48pt;width:48pt;mso-position-vertical-relative:line;rotation:0f;z-index:251659264;" o:ole="f" fillcolor="#FFFFFF" filled="f" o:preferrelative="t" stroked="f" coordorigin="0,0" coordsize="21600,21600" o:allowoverlap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180" w:type="dxa"/>
          <w:vAlign w:val="top"/>
        </w:tcPr>
        <w:p>
          <w:pPr>
            <w:pStyle w:val="3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ELEKTROTEHNIČKI FAKULTET SARAJEVO</w:t>
          </w:r>
        </w:p>
      </w:tc>
      <w:tc>
        <w:tcPr>
          <w:tcW w:w="1920" w:type="dxa"/>
          <w:vAlign w:val="top"/>
        </w:tcPr>
        <w:p>
          <w:pPr>
            <w:pStyle w:val="3"/>
            <w:jc w:val="center"/>
            <w:rPr>
              <w:rFonts w:ascii="Arial" w:hAnsi="Arial" w:cs="Arial"/>
            </w:rPr>
          </w:pPr>
          <w:r>
            <w:rPr>
              <w:rFonts w:ascii="Arial" w:hAnsi="Arial" w:eastAsia="Georgia" w:cs="Arial"/>
              <w:sz w:val="22"/>
              <w:szCs w:val="22"/>
              <w:lang w:bidi="ar-SA"/>
            </w:rPr>
            <w:pict>
              <v:shape id="Picture 3" o:spid="_x0000_s1028" type="#_x0000_t75" style="position:absolute;left:0;margin-left:32.1pt;margin-top:-8.6pt;height:45pt;width:46.5pt;rotation:0f;z-index:-251655168;" o:ole="f" fillcolor="#FFFFFF" filled="f" o:preferrelative="t" stroked="f" coordorigin="0,0" coordsize="21600,21600">
                <v:fill on="f" color2="#FFFFFF" focus="0%"/>
                <v:imagedata gain="65536f" blacklevel="0f" gamma="0" o:title="" r:id="rId2"/>
                <o:lock v:ext="edit" position="f" selection="f" grouping="f" rotation="f" cropping="f" text="f" aspectratio="t"/>
              </v:shape>
            </w:pic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33158">
    <w:nsid w:val="57128B86"/>
    <w:multiLevelType w:val="multilevel"/>
    <w:tmpl w:val="57128B8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60833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9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Georgia" w:hAnsi="Georgia" w:eastAsia="Georgia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1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10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No Spacing1"/>
    <w:qFormat/>
    <w:uiPriority w:val="1"/>
    <w:rPr>
      <w:rFonts w:ascii="Georgia" w:hAnsi="Georgia" w:eastAsia="Georgia" w:cs="Times New Roman"/>
      <w:sz w:val="22"/>
      <w:szCs w:val="22"/>
      <w:lang w:val="en-US" w:eastAsia="en-US" w:bidi="ar-SA"/>
    </w:r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3"/>
    <w:semiHidden/>
    <w:uiPriority w:val="99"/>
    <w:rPr/>
  </w:style>
  <w:style w:type="character" w:customStyle="1" w:styleId="11">
    <w:name w:val="Footer Char"/>
    <w:basedOn w:val="5"/>
    <w:link w:val="2"/>
    <w:uiPriority w:val="99"/>
    <w:rPr/>
  </w:style>
  <w:style w:type="character" w:customStyle="1" w:styleId="12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customXml" Target="../customXml/item1.xml"/><Relationship Id="rId29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98</Words>
  <Characters>564</Characters>
  <Lines>4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2016-04-16T15:21:00Z</dcterms:created>
  <dc:creator>Congo</dc:creator>
  <cp:lastModifiedBy>Lejla</cp:lastModifiedBy>
  <cp:lastPrinted>2016-04-15T18:34:00Z</cp:lastPrinted>
  <dcterms:modified xsi:type="dcterms:W3CDTF">2016-04-16T19:20:59Z</dcterms:modified>
  <dc:title>Software Requirements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