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B05" w:rsidRDefault="00C4454C" w:rsidP="00084170">
      <w:pPr>
        <w:jc w:val="both"/>
      </w:pPr>
      <w:r>
        <w:t>2.3 Karakteristike korisnika</w:t>
      </w:r>
    </w:p>
    <w:p w:rsidR="00C4454C" w:rsidRDefault="00084170" w:rsidP="00084170">
      <w:pPr>
        <w:jc w:val="both"/>
      </w:pPr>
      <w:r>
        <w:tab/>
      </w:r>
      <w:r w:rsidR="00C4454C">
        <w:t>Sistem koristi dva tipa korisnika, gdje je jedan od njih privilegovani korisnik(</w:t>
      </w:r>
      <w:r>
        <w:t>šef) a drugi standardni/svakodnevni korisnik sistema – kasir.</w:t>
      </w:r>
      <w:r w:rsidR="001F148C">
        <w:t xml:space="preserve"> Od svih korisnika se podrazumijeva prethodno iskustvo i korištenje Windows ili Linux operativnih sistema.</w:t>
      </w:r>
    </w:p>
    <w:p w:rsidR="00084170" w:rsidRDefault="00084170" w:rsidP="00084170">
      <w:pPr>
        <w:jc w:val="both"/>
      </w:pPr>
      <w:r>
        <w:t>2.3.1 Karakteristike kasira</w:t>
      </w:r>
    </w:p>
    <w:p w:rsidR="00084170" w:rsidRDefault="00084170" w:rsidP="00084170">
      <w:pPr>
        <w:jc w:val="both"/>
      </w:pPr>
      <w:r>
        <w:tab/>
        <w:t>Kasir je korisnik koji mora posjedovati osnovni stepen informatičke pismenosti, što uključuje poznavanje rada na računaru i razumijevanje i korištenje osnovnih računarskih programa. To je neophodno da bi on mogao obavljati sljedeće zadatke, za koje je zadužen:</w:t>
      </w:r>
    </w:p>
    <w:p w:rsidR="00084170" w:rsidRDefault="00084170" w:rsidP="00084170">
      <w:pPr>
        <w:pStyle w:val="ListParagraph"/>
        <w:numPr>
          <w:ilvl w:val="0"/>
          <w:numId w:val="1"/>
        </w:numPr>
        <w:jc w:val="both"/>
      </w:pPr>
      <w:r>
        <w:t>Izbor artikla koji se dodaje na račun, što uključ</w:t>
      </w:r>
      <w:r w:rsidR="00D607C0">
        <w:t>uje i unos količine tog artikla.</w:t>
      </w:r>
    </w:p>
    <w:p w:rsidR="00D607C0" w:rsidRDefault="00D607C0" w:rsidP="00084170">
      <w:pPr>
        <w:pStyle w:val="ListParagraph"/>
        <w:numPr>
          <w:ilvl w:val="0"/>
          <w:numId w:val="1"/>
        </w:numPr>
        <w:jc w:val="both"/>
      </w:pPr>
      <w:r>
        <w:t>Izbor načina plaćanja(keš, kartica, i dr.).</w:t>
      </w:r>
    </w:p>
    <w:p w:rsidR="00084170" w:rsidRDefault="00084170" w:rsidP="00084170">
      <w:pPr>
        <w:pStyle w:val="ListParagraph"/>
        <w:numPr>
          <w:ilvl w:val="0"/>
          <w:numId w:val="1"/>
        </w:numPr>
        <w:jc w:val="both"/>
      </w:pPr>
      <w:r>
        <w:t>Pretraga artikala i provjera njihovog stanja, cijene, itd.</w:t>
      </w:r>
    </w:p>
    <w:p w:rsidR="00084170" w:rsidRDefault="00084170" w:rsidP="00084170">
      <w:pPr>
        <w:pStyle w:val="ListParagraph"/>
        <w:numPr>
          <w:ilvl w:val="0"/>
          <w:numId w:val="1"/>
        </w:numPr>
        <w:jc w:val="both"/>
      </w:pPr>
      <w:r>
        <w:t>Kreiranje zaključnog izvještaja na kraju radne smjene.</w:t>
      </w:r>
    </w:p>
    <w:p w:rsidR="00084170" w:rsidRDefault="00084170" w:rsidP="00084170">
      <w:pPr>
        <w:jc w:val="both"/>
      </w:pPr>
      <w:r>
        <w:t>2.3.2 Karakteristike šefa</w:t>
      </w:r>
    </w:p>
    <w:p w:rsidR="00084170" w:rsidRDefault="00084170" w:rsidP="00084170">
      <w:pPr>
        <w:jc w:val="both"/>
      </w:pPr>
      <w:r>
        <w:tab/>
        <w:t xml:space="preserve">Šef je korisnik sistema koji ima značajne ovlasti i privilegije u sistemu. Zbog toga je potrebno da on posjeduje veći nivo poznavanja rada na računaru i više iskustva u korištenju računara, u odnosu na kasira. </w:t>
      </w:r>
      <w:r w:rsidR="00D607C0">
        <w:t>Osim zadataka koje može izvršavati kasir, Šef je i u mogućnosti da:</w:t>
      </w:r>
    </w:p>
    <w:p w:rsidR="00D607C0" w:rsidRDefault="00D607C0" w:rsidP="00D607C0">
      <w:pPr>
        <w:pStyle w:val="ListParagraph"/>
        <w:numPr>
          <w:ilvl w:val="0"/>
          <w:numId w:val="2"/>
        </w:numPr>
        <w:jc w:val="both"/>
      </w:pPr>
      <w:r>
        <w:t>Vrši opsežnu manipulaciju sa artiklima; stanje, zalihe, cijene, kategorizacija.</w:t>
      </w:r>
    </w:p>
    <w:p w:rsidR="00D607C0" w:rsidRDefault="00D607C0" w:rsidP="00D607C0">
      <w:pPr>
        <w:pStyle w:val="ListParagraph"/>
        <w:numPr>
          <w:ilvl w:val="0"/>
          <w:numId w:val="2"/>
        </w:numPr>
        <w:jc w:val="both"/>
      </w:pPr>
      <w:r>
        <w:t>Administrira sve korisnike sistema; dodavanje, izmjena i brisanje korisnika sistema.</w:t>
      </w:r>
    </w:p>
    <w:p w:rsidR="00D607C0" w:rsidRDefault="00D607C0" w:rsidP="00D607C0">
      <w:pPr>
        <w:pStyle w:val="ListParagraph"/>
        <w:numPr>
          <w:ilvl w:val="0"/>
          <w:numId w:val="2"/>
        </w:numPr>
        <w:jc w:val="both"/>
      </w:pPr>
      <w:r>
        <w:t>Generisanje raznih tipova izvještaja; na osnovu artikla, korisnika sistema, vremenskog perioda i sl.</w:t>
      </w:r>
    </w:p>
    <w:p w:rsidR="00D607C0" w:rsidRDefault="00D607C0" w:rsidP="00D607C0">
      <w:pPr>
        <w:pStyle w:val="ListParagraph"/>
        <w:numPr>
          <w:ilvl w:val="0"/>
          <w:numId w:val="2"/>
        </w:numPr>
        <w:jc w:val="both"/>
      </w:pPr>
      <w:r>
        <w:t>Kreira storno račun.</w:t>
      </w:r>
    </w:p>
    <w:p w:rsidR="00BE5576" w:rsidRDefault="00D607C0" w:rsidP="00D607C0">
      <w:pPr>
        <w:pStyle w:val="ListParagraph"/>
        <w:numPr>
          <w:ilvl w:val="0"/>
          <w:numId w:val="2"/>
        </w:numPr>
        <w:jc w:val="both"/>
      </w:pPr>
      <w:r>
        <w:t>Određivanje iznosa popusta na artikle za definisani datum.</w:t>
      </w:r>
    </w:p>
    <w:p w:rsidR="00BE5576" w:rsidRDefault="00BE5576" w:rsidP="00BE5576">
      <w:pPr>
        <w:jc w:val="both"/>
      </w:pPr>
      <w:r>
        <w:t>2.4 Ograničenja</w:t>
      </w:r>
    </w:p>
    <w:p w:rsidR="00C10F36" w:rsidRDefault="00C10F36" w:rsidP="00BE5576">
      <w:pPr>
        <w:jc w:val="both"/>
      </w:pPr>
      <w:r>
        <w:t>2.4.1 Zakonska ograničenja</w:t>
      </w:r>
    </w:p>
    <w:p w:rsidR="00C10F36" w:rsidRDefault="00C10F36" w:rsidP="00BE5576">
      <w:pPr>
        <w:jc w:val="both"/>
      </w:pPr>
      <w:r>
        <w:tab/>
        <w:t>Sistem je podložan i mora se djelovati u skladu sa aktivnim zakonom o fiskalnim sistemima Federacije Bosne i Hercegovine, donesenim 2009. godine. U zakonu je definisano šta sve spada pod fiskalne dokumente i da izgled, štampanje, izdavanje, evidentiranje, dostavljanje i čuvanje fiskalni</w:t>
      </w:r>
      <w:r w:rsidR="00581C13">
        <w:t xml:space="preserve">h dokumenata propisuje nadležno </w:t>
      </w:r>
      <w:r>
        <w:t xml:space="preserve">ministarstvo.  </w:t>
      </w:r>
    </w:p>
    <w:p w:rsidR="00BE5576" w:rsidRDefault="00C10F36" w:rsidP="00BE5576">
      <w:pPr>
        <w:jc w:val="both"/>
      </w:pPr>
      <w:r>
        <w:t>2.4.2</w:t>
      </w:r>
      <w:r w:rsidR="00BE5576">
        <w:t xml:space="preserve"> </w:t>
      </w:r>
      <w:r w:rsidR="00A247BC">
        <w:t>Hardverska ograničenja</w:t>
      </w:r>
    </w:p>
    <w:p w:rsidR="00A247BC" w:rsidRDefault="0060401F" w:rsidP="00BE5576">
      <w:pPr>
        <w:jc w:val="both"/>
      </w:pPr>
      <w:r>
        <w:tab/>
      </w:r>
      <w:r w:rsidR="00A247BC">
        <w:t xml:space="preserve">Za efikasan rad softvera, računari na kojima će biti instaliran moraju imati u </w:t>
      </w:r>
      <w:r w:rsidR="00AD1100">
        <w:t>minimalne hardverske specifikacije</w:t>
      </w:r>
      <w:r w:rsidR="00A247BC">
        <w:t>:</w:t>
      </w:r>
    </w:p>
    <w:p w:rsidR="00A247BC" w:rsidRDefault="00AD1100" w:rsidP="00A247BC">
      <w:pPr>
        <w:pStyle w:val="ListParagraph"/>
        <w:numPr>
          <w:ilvl w:val="0"/>
          <w:numId w:val="3"/>
        </w:numPr>
        <w:jc w:val="both"/>
      </w:pPr>
      <w:r>
        <w:t>Dvojezgreni procesor(Intel Pentium Dual-Core ili AMD Ahtlon 64 x2),</w:t>
      </w:r>
    </w:p>
    <w:p w:rsidR="00AD1100" w:rsidRDefault="00AD1100" w:rsidP="00A247BC">
      <w:pPr>
        <w:pStyle w:val="ListParagraph"/>
        <w:numPr>
          <w:ilvl w:val="0"/>
          <w:numId w:val="3"/>
        </w:numPr>
        <w:jc w:val="both"/>
      </w:pPr>
      <w:r>
        <w:t>2 GB radne memorije,</w:t>
      </w:r>
    </w:p>
    <w:p w:rsidR="00AD1100" w:rsidRDefault="00AD1100" w:rsidP="00A247BC">
      <w:pPr>
        <w:pStyle w:val="ListParagraph"/>
        <w:numPr>
          <w:ilvl w:val="0"/>
          <w:numId w:val="3"/>
        </w:numPr>
        <w:jc w:val="both"/>
      </w:pPr>
      <w:r>
        <w:t>3 GB slobodnog prostora na tvrdom disku.</w:t>
      </w:r>
    </w:p>
    <w:p w:rsidR="0060401F" w:rsidRDefault="0060401F" w:rsidP="0060401F">
      <w:r>
        <w:lastRenderedPageBreak/>
        <w:tab/>
        <w:t>Na centralnom računaru koji će obnašati funkciju servera bit će instalirana MySql baza podataka. Za uspješno funkcionisanje baze podataka potrebno je da centralni računar posjeduje barem navedenu specifikaciju:</w:t>
      </w:r>
    </w:p>
    <w:p w:rsidR="0060401F" w:rsidRDefault="0060401F" w:rsidP="0060401F">
      <w:pPr>
        <w:pStyle w:val="ListParagraph"/>
        <w:numPr>
          <w:ilvl w:val="0"/>
          <w:numId w:val="6"/>
        </w:numPr>
      </w:pPr>
      <w:r>
        <w:t>Dvojezgreni procesor(Intel ili AMD)</w:t>
      </w:r>
    </w:p>
    <w:p w:rsidR="0060401F" w:rsidRDefault="0060401F" w:rsidP="0060401F">
      <w:pPr>
        <w:pStyle w:val="ListParagraph"/>
        <w:numPr>
          <w:ilvl w:val="0"/>
          <w:numId w:val="6"/>
        </w:numPr>
      </w:pPr>
      <w:r>
        <w:t>2 GB RAM</w:t>
      </w:r>
    </w:p>
    <w:p w:rsidR="0060401F" w:rsidRDefault="0060401F" w:rsidP="0060401F">
      <w:pPr>
        <w:pStyle w:val="ListParagraph"/>
        <w:numPr>
          <w:ilvl w:val="0"/>
          <w:numId w:val="6"/>
        </w:numPr>
      </w:pPr>
      <w:r>
        <w:t xml:space="preserve">Tvrdi disk sa najmanje 200GB slobodnog prostora i minimalnom brzinom čitanja(pisanja) od 120 MB/s(90 MB/s): </w:t>
      </w:r>
    </w:p>
    <w:p w:rsidR="0078396F" w:rsidRDefault="0078396F" w:rsidP="0078396F">
      <w:r>
        <w:tab/>
      </w:r>
      <w:r w:rsidR="0060401F">
        <w:t>Računari će međusobno biti umreženi korištenjem mrežnih kablova koji moraju podržati minimal</w:t>
      </w:r>
      <w:r w:rsidR="00440707">
        <w:t>nu brzinu prenosa podataka od 3</w:t>
      </w:r>
      <w:r w:rsidR="0060401F">
        <w:t xml:space="preserve"> MB/s a mrežni router(10/100/1000 Mbps) mora imati zagarantovanu brzinu prenosa ne manju od </w:t>
      </w:r>
      <w:r w:rsidR="00440707">
        <w:t>6 MB/s.</w:t>
      </w:r>
    </w:p>
    <w:p w:rsidR="0060401F" w:rsidRDefault="0078396F" w:rsidP="0078396F">
      <w:r>
        <w:tab/>
        <w:t>Računi se štampaju na fiskalnom printeru, stoga računari povezani sa fiskalnim printerom moraju posjedovati USB port. Isti port je neophodan i za standardni laserski štampač koji se koristi za štampanje traženih izvještaja.</w:t>
      </w:r>
    </w:p>
    <w:p w:rsidR="00BE5576" w:rsidRDefault="00C10F36" w:rsidP="00BE5576">
      <w:pPr>
        <w:jc w:val="both"/>
      </w:pPr>
      <w:r>
        <w:t>2.4.3</w:t>
      </w:r>
      <w:r w:rsidR="00BA7B22">
        <w:t xml:space="preserve"> Softverska ograničenja</w:t>
      </w:r>
    </w:p>
    <w:p w:rsidR="00C10F36" w:rsidRDefault="00C10F36" w:rsidP="00BE5576">
      <w:pPr>
        <w:jc w:val="both"/>
      </w:pPr>
      <w:r>
        <w:tab/>
        <w:t>Da bi se aplikacija mogla izvršavati mora biti instalirana neka od verzija Windows ili Linux operativnog sistema. Najstarija podržana verzija Windows OS-a je Windows Xp, a najstarija podržana distribucija Llinux sistema je Ubuntu 7.0. Pri tome je preporučeno korištenje Debian verzija Linux OS-a i njenih derivacija.</w:t>
      </w:r>
    </w:p>
    <w:p w:rsidR="00C10F36" w:rsidRDefault="00C10F36" w:rsidP="00BE5576">
      <w:pPr>
        <w:jc w:val="both"/>
      </w:pPr>
      <w:r>
        <w:tab/>
        <w:t>Bilo koji od navedenih operativnih sistema mora imati instaliran Java Runtime Envirnoment koji je preduslov za instalaciju i izvršavanje aplikacije. Za pregled i štampanje traženih izvještaja potreban je PDF čitač. To znači da svaki od računara mora imati instaliran upravljački program(drajver) za laserski štampač kao i upravljački program za fiskalnim printer na koji je spojen.</w:t>
      </w:r>
    </w:p>
    <w:p w:rsidR="00C10F36" w:rsidRDefault="00C10F36" w:rsidP="00BE5576">
      <w:pPr>
        <w:jc w:val="both"/>
      </w:pPr>
      <w:r>
        <w:tab/>
        <w:t xml:space="preserve">Na centralnom računaru će biti instaliran MySQL server, verzija 5.7.11 i on će pružati uslugu centralne baze podataka. </w:t>
      </w:r>
    </w:p>
    <w:p w:rsidR="00BA7B22" w:rsidRDefault="00BA7B22" w:rsidP="00BE5576">
      <w:pPr>
        <w:jc w:val="both"/>
      </w:pPr>
    </w:p>
    <w:sectPr w:rsidR="00BA7B22" w:rsidSect="00152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A4FB0"/>
    <w:multiLevelType w:val="multilevel"/>
    <w:tmpl w:val="99C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725741"/>
    <w:multiLevelType w:val="hybridMultilevel"/>
    <w:tmpl w:val="48EAA87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D1A28"/>
    <w:multiLevelType w:val="hybridMultilevel"/>
    <w:tmpl w:val="650CDD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343F3"/>
    <w:multiLevelType w:val="hybridMultilevel"/>
    <w:tmpl w:val="19B6AFB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21E99"/>
    <w:multiLevelType w:val="hybridMultilevel"/>
    <w:tmpl w:val="FE28E09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777365"/>
    <w:multiLevelType w:val="hybridMultilevel"/>
    <w:tmpl w:val="8D022A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4454C"/>
    <w:rsid w:val="00084170"/>
    <w:rsid w:val="00152B05"/>
    <w:rsid w:val="001F148C"/>
    <w:rsid w:val="00440707"/>
    <w:rsid w:val="00581C13"/>
    <w:rsid w:val="0060401F"/>
    <w:rsid w:val="0078396F"/>
    <w:rsid w:val="00793D05"/>
    <w:rsid w:val="00A247BC"/>
    <w:rsid w:val="00AD1100"/>
    <w:rsid w:val="00BA7B22"/>
    <w:rsid w:val="00BD39E1"/>
    <w:rsid w:val="00BE5576"/>
    <w:rsid w:val="00C10F36"/>
    <w:rsid w:val="00C4454C"/>
    <w:rsid w:val="00D6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VejsilHrustic</dc:creator>
  <cp:lastModifiedBy>VejsilHrustic</cp:lastModifiedBy>
  <cp:revision>5</cp:revision>
  <dcterms:created xsi:type="dcterms:W3CDTF">2016-03-18T13:25:00Z</dcterms:created>
  <dcterms:modified xsi:type="dcterms:W3CDTF">2016-03-18T15:39:00Z</dcterms:modified>
</cp:coreProperties>
</file>