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B05" w:rsidRDefault="00353A28" w:rsidP="00DD536C">
      <w:pPr>
        <w:pStyle w:val="Heading1"/>
        <w:jc w:val="both"/>
      </w:pPr>
      <w:r>
        <w:t>3. Konkretni zahtjevi</w:t>
      </w:r>
    </w:p>
    <w:p w:rsidR="00353A28" w:rsidRDefault="00353A28" w:rsidP="00DD536C">
      <w:pPr>
        <w:pStyle w:val="Heading2"/>
        <w:jc w:val="both"/>
      </w:pPr>
      <w:r>
        <w:t>3.1 Vanjski interfejsi</w:t>
      </w:r>
    </w:p>
    <w:p w:rsidR="00353A28" w:rsidRDefault="00353A28" w:rsidP="00DD536C">
      <w:pPr>
        <w:jc w:val="both"/>
      </w:pPr>
      <w:r>
        <w:tab/>
      </w:r>
      <w:r w:rsidRPr="00353A28">
        <w:t>Ova sekcija dokumenta pruža opis svih ulaza i izlaza sistema. Također daje opis hardvera, softvera i komunikacijskih interfejsa koje sistem zahtjeva.</w:t>
      </w:r>
    </w:p>
    <w:p w:rsidR="00353A28" w:rsidRDefault="00353A28" w:rsidP="00DD536C">
      <w:pPr>
        <w:pStyle w:val="Heading3"/>
        <w:jc w:val="both"/>
      </w:pPr>
      <w:r>
        <w:t>3.1.1 Korisnički interfejsi</w:t>
      </w:r>
    </w:p>
    <w:p w:rsidR="00353A28" w:rsidRDefault="00353A28" w:rsidP="00DD536C">
      <w:pPr>
        <w:jc w:val="both"/>
      </w:pPr>
      <w:r>
        <w:tab/>
        <w:t>Korisnički interfejsi su kategorisani prema nivou pristupa koji akteri sistema imaju. Tako da razlikujemo korisničke interfejse samo za šefa, interfejse samo za kasira i interfejse i za kasira i za šefa. Oni su dizajnirani tako da korisnik na intuitivan način u vrlo malo koraka može izvršiti željenu akciju i dobiti odgovor sistema odnosno rezultat te akcije. Osnovni element komunikacije između korisnika i sistema je forma, koja omogućava unos precizno definisanih podataka koje određena akcija zahtijeva kao svoj ulaz.</w:t>
      </w:r>
    </w:p>
    <w:p w:rsidR="00353A28" w:rsidRDefault="00353A28" w:rsidP="00DD536C">
      <w:pPr>
        <w:jc w:val="both"/>
      </w:pPr>
      <w:r>
        <w:tab/>
        <w:t xml:space="preserve">Korisnički interfejsi za privilegovanog korisnika(šefa) moraju mu omogućiti jednostavan način manipulacije sa artiklima koji se nalaze u sistemu baze podataka. </w:t>
      </w:r>
      <w:r w:rsidR="007165F1">
        <w:t>Ostali funkcionalni zahtjevi koje treba omogućiti ovom tipu korisnika su: administracija korisnika – uključuje dodavanje, brisanje i modifikaciju korisnika, kreiranje storno računa, generiranje raznih tipova izvještaja, definisanje popusta na artikle.</w:t>
      </w:r>
    </w:p>
    <w:p w:rsidR="007165F1" w:rsidRDefault="007165F1" w:rsidP="00DD536C">
      <w:pPr>
        <w:jc w:val="both"/>
      </w:pPr>
      <w:r>
        <w:tab/>
        <w:t>Kasir je</w:t>
      </w:r>
      <w:r w:rsidR="004C068D">
        <w:t xml:space="preserve"> akter sistema koji mora moći </w:t>
      </w:r>
      <w:r>
        <w:t xml:space="preserve">da: kreira račun, </w:t>
      </w:r>
      <w:r w:rsidR="004C068D">
        <w:t>izabere način plaćanja tog računa, izvrši pretragu artikala u sistemu kao i da može dodati/izbaciti takav artikal sa trenutnog računa i kreira zaključni izvještaj na kraju svoje smjene.</w:t>
      </w:r>
    </w:p>
    <w:p w:rsidR="004C068D" w:rsidRDefault="004C068D" w:rsidP="00DD536C">
      <w:pPr>
        <w:jc w:val="both"/>
      </w:pPr>
      <w:r>
        <w:tab/>
        <w:t>Važno je napomenuti da je kreiranje računa omogućeno ne samo kasiru, već i šefu, kako bi u izuzetnim slučajevima i šef mogao sa svojim korisničkim računom učestvovati u procesu prodaje. U poglavlju funkcionalni zahtjevi ovog dokumenta, detaljno ćemo opisati sve ulaze i izlaze za svaki od gore navedenih funkcionalnih zahtjeva.</w:t>
      </w:r>
    </w:p>
    <w:p w:rsidR="00356829" w:rsidRDefault="00356829" w:rsidP="00DD536C">
      <w:pPr>
        <w:pStyle w:val="Heading3"/>
        <w:jc w:val="both"/>
      </w:pPr>
      <w:r>
        <w:t>3.1.2 Softverski interfejsi</w:t>
      </w:r>
    </w:p>
    <w:p w:rsidR="00356829" w:rsidRDefault="00356829" w:rsidP="00DD536C">
      <w:pPr>
        <w:jc w:val="both"/>
      </w:pPr>
      <w:r>
        <w:tab/>
        <w:t>Aplikacija se instalira na Linux ili Windows operativnom sistema, a pored toga podrazumijeva i da postoji instaliran Java Runtime E</w:t>
      </w:r>
      <w:r w:rsidRPr="00356829">
        <w:t>nvironment</w:t>
      </w:r>
      <w:r>
        <w:t xml:space="preserve">. Za spajanje na centralni računar na kojem je instalirana baza podataka koristi se TCP/IP protokol. </w:t>
      </w:r>
      <w:r w:rsidR="00220E6A">
        <w:t>Dodatni protokol koji zahtjeva MySql baza podataka za uspješno povezivanje je i Pipe protokol.</w:t>
      </w:r>
    </w:p>
    <w:p w:rsidR="00220E6A" w:rsidRDefault="00220E6A" w:rsidP="00DD536C">
      <w:pPr>
        <w:pStyle w:val="Heading3"/>
        <w:jc w:val="both"/>
      </w:pPr>
      <w:r>
        <w:t>3.1.3 Hardverski i komunikacijski interfejsi</w:t>
      </w:r>
    </w:p>
    <w:p w:rsidR="00220E6A" w:rsidRDefault="00220E6A" w:rsidP="00DD536C">
      <w:pPr>
        <w:jc w:val="both"/>
      </w:pPr>
      <w:r>
        <w:tab/>
        <w:t>Osnovne hardverske komponente koje su spojene na sistem i sa kojima sistem komunicira su: miš, tastatura, monitor, laserski štampač i fiskalni printer. Miš i tastatura koriste PS/2 port odnosno USB port za povezivanje, a monitor standardni VGA priključak. Laserski štampač i fiskalni printer su povezani putem USB porta.</w:t>
      </w:r>
    </w:p>
    <w:p w:rsidR="00220E6A" w:rsidRDefault="00220E6A" w:rsidP="00DD536C">
      <w:pPr>
        <w:jc w:val="both"/>
      </w:pPr>
      <w:r>
        <w:tab/>
      </w:r>
      <w:r w:rsidRPr="00220E6A">
        <w:t xml:space="preserve">Umreživanje računara je izvedeno korištenjem Ethernet (IEEE 802.3) protokola i standardnih CAT5e mrežnih kablova i rutera </w:t>
      </w:r>
      <w:r>
        <w:t>koji je u skladu sa</w:t>
      </w:r>
      <w:r w:rsidRPr="00220E6A">
        <w:t> IEEE802.11n</w:t>
      </w:r>
      <w:r>
        <w:t xml:space="preserve"> standardom. Preko ove mreže je ostvarena komunikacija sa centralnom bazom podataka putem TCP/IP i Pipe protokola.</w:t>
      </w:r>
    </w:p>
    <w:p w:rsidR="00220E6A" w:rsidRDefault="00DD536C" w:rsidP="00DD536C">
      <w:pPr>
        <w:jc w:val="both"/>
      </w:pPr>
      <w:r>
        <w:lastRenderedPageBreak/>
        <w:tab/>
        <w:t xml:space="preserve">Cjelokupan sistem je baziran na dvoslojnoj klijent-server arhitekturi. Postoji jedan server(centralni računar) sa bazom podataka na koji su putem mreže spajaju ostali klijenti(računari). Klijenti se u potpunosti oslanjaju na serversku bazu podataka. </w:t>
      </w:r>
    </w:p>
    <w:p w:rsidR="00DD536C" w:rsidRDefault="00E85025" w:rsidP="00DD536C">
      <w:pPr>
        <w:jc w:val="both"/>
      </w:pPr>
      <w:r>
        <w:tab/>
        <w:t>Osnovna ideja arhitekture opisanog sistema dat je na sljedećoj slici(osnovne komponente sistema, bez specifičnih uređaja povezanih na sistem).</w:t>
      </w:r>
    </w:p>
    <w:p w:rsidR="00E85025" w:rsidRDefault="00E85025" w:rsidP="00E85025">
      <w:pPr>
        <w:keepNext/>
        <w:jc w:val="center"/>
      </w:pPr>
      <w:r>
        <w:rPr>
          <w:noProof/>
          <w:lang w:eastAsia="bs-Latn-BA"/>
        </w:rPr>
        <w:drawing>
          <wp:inline distT="0" distB="0" distL="0" distR="0">
            <wp:extent cx="3734298" cy="20826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8" cy="208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025" w:rsidRPr="00220E6A" w:rsidRDefault="00E85025" w:rsidP="00E85025">
      <w:pPr>
        <w:pStyle w:val="Caption"/>
        <w:jc w:val="center"/>
      </w:pPr>
      <w:r>
        <w:t xml:space="preserve">Ilustracija </w:t>
      </w:r>
      <w:fldSimple w:instr=" SEQ Ilustracija \* ARABIC ">
        <w:r>
          <w:rPr>
            <w:noProof/>
          </w:rPr>
          <w:t>1</w:t>
        </w:r>
      </w:fldSimple>
      <w:r>
        <w:t>. Dvoslojna arhitektura sistema.</w:t>
      </w:r>
    </w:p>
    <w:sectPr w:rsidR="00E85025" w:rsidRPr="00220E6A" w:rsidSect="00152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353A28"/>
    <w:rsid w:val="00152B05"/>
    <w:rsid w:val="00220E6A"/>
    <w:rsid w:val="00353A28"/>
    <w:rsid w:val="00356829"/>
    <w:rsid w:val="0037219A"/>
    <w:rsid w:val="004C068D"/>
    <w:rsid w:val="007165F1"/>
    <w:rsid w:val="00793D05"/>
    <w:rsid w:val="00DD536C"/>
    <w:rsid w:val="00E85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05"/>
  </w:style>
  <w:style w:type="paragraph" w:styleId="Heading1">
    <w:name w:val="heading 1"/>
    <w:basedOn w:val="Normal"/>
    <w:next w:val="Normal"/>
    <w:link w:val="Heading1Char"/>
    <w:uiPriority w:val="9"/>
    <w:qFormat/>
    <w:rsid w:val="00353A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A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A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3A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A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220E6A"/>
  </w:style>
  <w:style w:type="paragraph" w:styleId="BalloonText">
    <w:name w:val="Balloon Text"/>
    <w:basedOn w:val="Normal"/>
    <w:link w:val="BalloonTextChar"/>
    <w:uiPriority w:val="99"/>
    <w:semiHidden/>
    <w:unhideWhenUsed/>
    <w:rsid w:val="00E85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2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8502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VejsilHrustic</dc:creator>
  <cp:lastModifiedBy>VejsilHrustic</cp:lastModifiedBy>
  <cp:revision>2</cp:revision>
  <dcterms:created xsi:type="dcterms:W3CDTF">2016-03-20T12:10:00Z</dcterms:created>
  <dcterms:modified xsi:type="dcterms:W3CDTF">2016-03-20T13:07:00Z</dcterms:modified>
</cp:coreProperties>
</file>