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CE3FA5"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CE3FA5"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0C7AC4">
              <w:rPr>
                <w:noProof/>
                <w:webHidden/>
              </w:rPr>
              <w:t>3</w:t>
            </w:r>
            <w:r>
              <w:rPr>
                <w:noProof/>
                <w:webHidden/>
              </w:rPr>
              <w:fldChar w:fldCharType="end"/>
            </w:r>
          </w:hyperlink>
        </w:p>
        <w:p w:rsidR="001B0B0C" w:rsidRDefault="00CE3FA5"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CE3FA5"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0C7AC4">
              <w:rPr>
                <w:noProof/>
                <w:webHidden/>
              </w:rPr>
              <w:t>9</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4" w:history="1">
            <w:r w:rsidR="001B0B0C" w:rsidRPr="006B1269">
              <w:rPr>
                <w:rStyle w:val="Hyperlink"/>
                <w:noProof/>
              </w:rPr>
              <w:t xml:space="preserve">2.4.2. Ograničenja </w:t>
            </w:r>
            <w:r>
              <w:rPr>
                <w:rStyle w:val="Hyperlink"/>
                <w:noProof/>
              </w:rPr>
              <w:t>hardvera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0C7AC4">
              <w:rPr>
                <w:noProof/>
                <w:webHidden/>
              </w:rPr>
              <w:t>11</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5" w:history="1">
            <w:r w:rsidR="001B0B0C" w:rsidRPr="006B1269">
              <w:rPr>
                <w:rStyle w:val="Hyperlink"/>
                <w:noProof/>
              </w:rPr>
              <w:t xml:space="preserve">2.4.3. Ograničenja </w:t>
            </w:r>
            <w:r>
              <w:rPr>
                <w:rStyle w:val="Hyperlink"/>
                <w:noProof/>
              </w:rPr>
              <w:t>softvera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CE3FA5"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49" w:history="1">
            <w:r w:rsidR="001B0B0C" w:rsidRPr="006B1269">
              <w:rPr>
                <w:rStyle w:val="Hyperlink"/>
                <w:noProof/>
              </w:rPr>
              <w:t xml:space="preserve">3.1.2. Eksterni </w:t>
            </w:r>
            <w:r w:rsidR="0074075E">
              <w:rPr>
                <w:rStyle w:val="Hyperlink"/>
                <w:noProof/>
              </w:rPr>
              <w:t>softverski</w:t>
            </w:r>
            <w:r w:rsidR="0000630E" w:rsidRPr="0000630E">
              <w:rPr>
                <w:rStyle w:val="Hyperlink"/>
                <w:noProof/>
              </w:rPr>
              <w:t xml:space="preserve"> </w:t>
            </w:r>
            <w:r w:rsidR="001B0B0C" w:rsidRPr="006B1269">
              <w:rPr>
                <w:rStyle w:val="Hyperlink"/>
                <w:noProof/>
              </w:rPr>
              <w:t>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0" w:history="1">
            <w:r>
              <w:rPr>
                <w:rStyle w:val="Hyperlink"/>
                <w:noProof/>
              </w:rPr>
              <w:t>3.1.3. Hardverski</w:t>
            </w:r>
            <w:r w:rsidR="001B0B0C" w:rsidRPr="006B1269">
              <w:rPr>
                <w:rStyle w:val="Hyperlink"/>
                <w:noProof/>
              </w:rPr>
              <w:t xml:space="preserv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7" w:history="1">
            <w:r w:rsidR="006177D9">
              <w:rPr>
                <w:rStyle w:val="Hyperlink"/>
                <w:rFonts w:cstheme="minorHAnsi"/>
                <w:noProof/>
              </w:rPr>
              <w:t>3.2</w:t>
            </w:r>
            <w:r w:rsidR="001B0B0C" w:rsidRPr="006B1269">
              <w:rPr>
                <w:rStyle w:val="Hyperlink"/>
                <w:rFonts w:cstheme="minorHAnsi"/>
                <w:noProof/>
              </w:rPr>
              <w:t>.6.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8" w:history="1">
            <w:r w:rsidR="006177D9">
              <w:rPr>
                <w:rStyle w:val="Hyperlink"/>
                <w:rFonts w:cstheme="minorHAnsi"/>
                <w:noProof/>
              </w:rPr>
              <w:t>3.2</w:t>
            </w:r>
            <w:r w:rsidR="001B0B0C" w:rsidRPr="006B1269">
              <w:rPr>
                <w:rStyle w:val="Hyperlink"/>
                <w:rFonts w:cstheme="minorHAnsi"/>
                <w:noProof/>
              </w:rPr>
              <w:t>.7.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59" w:history="1">
            <w:r w:rsidR="006177D9">
              <w:rPr>
                <w:rStyle w:val="Hyperlink"/>
                <w:rFonts w:cstheme="minorHAnsi"/>
                <w:noProof/>
              </w:rPr>
              <w:t>3.2</w:t>
            </w:r>
            <w:r w:rsidR="001B0B0C" w:rsidRPr="006B1269">
              <w:rPr>
                <w:rStyle w:val="Hyperlink"/>
                <w:rFonts w:cstheme="minorHAnsi"/>
                <w:noProof/>
              </w:rPr>
              <w:t>.8. Pristup chat grup</w:t>
            </w:r>
            <w:r w:rsidR="001B0B0C" w:rsidRPr="006B1269">
              <w:rPr>
                <w:rStyle w:val="Hyperlink"/>
                <w:rFonts w:cstheme="minorHAnsi"/>
                <w:noProof/>
              </w:rPr>
              <w:t>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4" w:history="1">
            <w:r w:rsidR="00990084">
              <w:rPr>
                <w:rStyle w:val="Hyperlink"/>
                <w:rFonts w:cstheme="minorHAnsi"/>
                <w:noProof/>
              </w:rPr>
              <w:t>3.2.13. Promjena šifre</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CE3FA5" w:rsidP="001B0B0C">
          <w:pPr>
            <w:pStyle w:val="TOC2"/>
            <w:tabs>
              <w:tab w:val="right" w:leader="dot" w:pos="9350"/>
            </w:tabs>
            <w:rPr>
              <w:noProof/>
              <w:lang w:val="bs-Latn-BA" w:eastAsia="bs-Latn-BA"/>
            </w:rPr>
          </w:pPr>
          <w:hyperlink w:anchor="_Toc478722173" w:history="1">
            <w:r w:rsidR="00990084">
              <w:rPr>
                <w:rStyle w:val="Hyperlink"/>
                <w:noProof/>
              </w:rPr>
              <w:t>3.4. Atributi kvalitete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5" w:history="1">
            <w:r w:rsidR="00990084">
              <w:rPr>
                <w:rStyle w:val="Hyperlink"/>
                <w:noProof/>
              </w:rPr>
              <w:t>3.4.2. Sigurnost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6" w:history="1">
            <w:r w:rsidR="00990084">
              <w:rPr>
                <w:rStyle w:val="Hyperlink"/>
                <w:noProof/>
              </w:rPr>
              <w:t>3.4.3. Backup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7" w:history="1">
            <w:r w:rsidR="00990084">
              <w:rPr>
                <w:rStyle w:val="Hyperlink"/>
                <w:noProof/>
              </w:rPr>
              <w:t>3.4.4. Portabilnost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8" w:history="1">
            <w:r w:rsidR="00990084">
              <w:rPr>
                <w:rStyle w:val="Hyperlink"/>
                <w:noProof/>
              </w:rPr>
              <w:t>3.4.5. Skalabilnost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79" w:history="1">
            <w:r w:rsidR="00990084">
              <w:rPr>
                <w:rStyle w:val="Hyperlink"/>
                <w:noProof/>
              </w:rPr>
              <w:t>3.4.6. Dostupnost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CE3FA5" w:rsidP="001B0B0C">
          <w:pPr>
            <w:pStyle w:val="TOC3"/>
            <w:tabs>
              <w:tab w:val="right" w:leader="dot" w:pos="9350"/>
            </w:tabs>
            <w:rPr>
              <w:noProof/>
              <w:lang w:val="bs-Latn-BA" w:eastAsia="bs-Latn-BA"/>
            </w:rPr>
          </w:pPr>
          <w:hyperlink w:anchor="_Toc478722180" w:history="1">
            <w:r w:rsidR="00990084">
              <w:rPr>
                <w:rStyle w:val="Hyperlink"/>
                <w:noProof/>
              </w:rPr>
              <w:t>3.4.7. Održavanje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Primarna svrha ovog dokumenta je detaljan opis funkcionalnosti softve</w:t>
      </w:r>
      <w:r w:rsidR="0074075E">
        <w:rPr>
          <w:szCs w:val="24"/>
        </w:rPr>
        <w:t>rskog rješenja koje se razvija</w:t>
      </w:r>
      <w:r>
        <w:rPr>
          <w:szCs w:val="24"/>
        </w:rPr>
        <w:t xml:space="preserve"> po narudžbi za klijenta u svrhu kreiranja virtuelnog prostora za upoznavanje</w:t>
      </w:r>
      <w:r w:rsidR="0074075E">
        <w:rPr>
          <w:szCs w:val="24"/>
        </w:rPr>
        <w:t>,</w:t>
      </w:r>
      <w:r>
        <w:rPr>
          <w:szCs w:val="24"/>
        </w:rPr>
        <w:t xml:space="preserv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w:t>
      </w:r>
      <w:r w:rsidR="0074075E">
        <w:rPr>
          <w:szCs w:val="24"/>
        </w:rPr>
        <w:t>,</w:t>
      </w:r>
      <w:r>
        <w:rPr>
          <w:szCs w:val="24"/>
        </w:rPr>
        <w:t xml:space="preserve">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Uzimajući u obzir pomenuto, dokument je od koristi kako i naručiocu tako i razvojnom </w:t>
      </w:r>
      <w:r w:rsidR="0074075E">
        <w:rPr>
          <w:szCs w:val="24"/>
        </w:rPr>
        <w:t>timu. Naručilac</w:t>
      </w:r>
      <w:r w:rsidR="00CE3FA5">
        <w:rPr>
          <w:szCs w:val="24"/>
        </w:rPr>
        <w:t xml:space="preserve"> kroz dokument sti</w:t>
      </w:r>
      <w:r>
        <w:rPr>
          <w:szCs w:val="24"/>
        </w:rPr>
        <w:t>če jasnu sliku o softverskom rješenju koje će mu biti isporučeno i na temelju njega može pružiti povratnu informaciju razvojnom timu. Ver</w:t>
      </w:r>
      <w:r w:rsidR="0074075E">
        <w:rPr>
          <w:szCs w:val="24"/>
        </w:rPr>
        <w:t>zija dokumenta prihvaćena od obje</w:t>
      </w:r>
      <w:r>
        <w:rPr>
          <w:szCs w:val="24"/>
        </w:rPr>
        <w:t xml:space="preserv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CE3FA5"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74075E" w:rsidRDefault="0074075E">
      <w:r>
        <w:br w:type="page"/>
      </w:r>
    </w:p>
    <w:p w:rsidR="001B0B0C" w:rsidRDefault="001B0B0C" w:rsidP="001B0B0C">
      <w:pPr>
        <w:pStyle w:val="Heading1"/>
        <w:spacing w:before="0" w:line="240" w:lineRule="auto"/>
        <w:rPr>
          <w:rFonts w:eastAsiaTheme="minorEastAsia"/>
          <w:b/>
        </w:rPr>
      </w:pPr>
      <w:bookmarkStart w:id="17" w:name="_Toc478722132"/>
      <w:r>
        <w:rPr>
          <w:rFonts w:eastAsiaTheme="minorEastAsia"/>
        </w:rPr>
        <w:lastRenderedPageBreak/>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5349D0" w:rsidRDefault="001B0B0C" w:rsidP="005349D0">
      <w:pPr>
        <w:numPr>
          <w:ilvl w:val="0"/>
          <w:numId w:val="5"/>
        </w:numPr>
        <w:spacing w:before="100" w:after="0" w:line="276" w:lineRule="auto"/>
        <w:ind w:hanging="360"/>
        <w:contextualSpacing/>
        <w:jc w:val="both"/>
        <w:rPr>
          <w:szCs w:val="24"/>
        </w:rPr>
      </w:pPr>
      <w:r>
        <w:rPr>
          <w:szCs w:val="24"/>
        </w:rPr>
        <w:t>Kreiranje i upravljanje grupnim chatom</w:t>
      </w:r>
    </w:p>
    <w:p w:rsidR="005349D0" w:rsidRPr="005349D0" w:rsidRDefault="005349D0" w:rsidP="005349D0">
      <w:pPr>
        <w:spacing w:before="100" w:after="0" w:line="276" w:lineRule="auto"/>
        <w:ind w:left="720"/>
        <w:contextualSpacing/>
        <w:jc w:val="both"/>
        <w:rPr>
          <w:szCs w:val="24"/>
        </w:rPr>
      </w:pPr>
    </w:p>
    <w:p w:rsidR="00990084" w:rsidRDefault="00990084">
      <w:pPr>
        <w:rPr>
          <w:rFonts w:asciiTheme="majorHAnsi" w:hAnsiTheme="majorHAnsi" w:cstheme="majorBidi"/>
          <w:color w:val="262626" w:themeColor="text1" w:themeTint="D9"/>
          <w:sz w:val="28"/>
          <w:szCs w:val="28"/>
        </w:rPr>
      </w:pPr>
      <w:bookmarkStart w:id="24" w:name="_Toc478413199"/>
      <w:bookmarkStart w:id="25" w:name="_Toc478722135"/>
      <w:r>
        <w:br w:type="page"/>
      </w:r>
    </w:p>
    <w:p w:rsidR="001B0B0C" w:rsidRDefault="001B0B0C" w:rsidP="001B0B0C">
      <w:pPr>
        <w:pStyle w:val="Heading2"/>
        <w:rPr>
          <w:rFonts w:eastAsiaTheme="minorEastAsia"/>
          <w:szCs w:val="20"/>
        </w:rPr>
      </w:pPr>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w:t>
      </w:r>
      <w:r w:rsidR="0070444F">
        <w:rPr>
          <w:rStyle w:val="FootnoteReference"/>
          <w:szCs w:val="24"/>
        </w:rPr>
        <w:footnoteReference w:id="1"/>
      </w:r>
      <w:r>
        <w:rPr>
          <w:szCs w:val="24"/>
        </w:rPr>
        <w:t xml:space="preserve"> korisnika</w:t>
      </w:r>
    </w:p>
    <w:p w:rsidR="001B0B0C" w:rsidRDefault="00834A6C" w:rsidP="001B0B0C">
      <w:pPr>
        <w:numPr>
          <w:ilvl w:val="0"/>
          <w:numId w:val="6"/>
        </w:numPr>
        <w:spacing w:after="0" w:line="276" w:lineRule="auto"/>
        <w:ind w:hanging="360"/>
        <w:contextualSpacing/>
        <w:jc w:val="both"/>
        <w:rPr>
          <w:szCs w:val="24"/>
        </w:rPr>
      </w:pPr>
      <w:r>
        <w:rPr>
          <w:szCs w:val="24"/>
        </w:rPr>
        <w:t xml:space="preserve">Izmjena </w:t>
      </w:r>
      <w:r w:rsidR="00990084">
        <w:rPr>
          <w:szCs w:val="24"/>
        </w:rPr>
        <w:t>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Pr="00834A6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834A6C" w:rsidRDefault="00834A6C" w:rsidP="001B0B0C">
      <w:pPr>
        <w:numPr>
          <w:ilvl w:val="0"/>
          <w:numId w:val="7"/>
        </w:numPr>
        <w:spacing w:before="100" w:after="0" w:line="276" w:lineRule="auto"/>
        <w:ind w:hanging="360"/>
        <w:contextualSpacing/>
        <w:jc w:val="both"/>
        <w:rPr>
          <w:szCs w:val="24"/>
        </w:rPr>
      </w:pPr>
      <w:r>
        <w:t xml:space="preserve">Promjena </w:t>
      </w:r>
      <w:r w:rsidR="00990084">
        <w:t>šifre</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990084" w:rsidRDefault="00990084">
      <w:pPr>
        <w:rPr>
          <w:rFonts w:asciiTheme="majorHAnsi" w:hAnsiTheme="majorHAnsi" w:cstheme="majorBidi"/>
          <w:color w:val="262626" w:themeColor="text1" w:themeTint="D9"/>
          <w:sz w:val="28"/>
          <w:szCs w:val="28"/>
        </w:rPr>
      </w:pPr>
      <w:bookmarkStart w:id="38" w:name="_2uqeml9m8bzn"/>
      <w:bookmarkStart w:id="39" w:name="_Toc478413206"/>
      <w:bookmarkStart w:id="40" w:name="_Toc478722142"/>
      <w:bookmarkEnd w:id="38"/>
      <w:r>
        <w:br w:type="page"/>
      </w:r>
    </w:p>
    <w:p w:rsidR="001B0B0C" w:rsidRDefault="001B0B0C" w:rsidP="001B0B0C">
      <w:pPr>
        <w:pStyle w:val="Heading2"/>
        <w:rPr>
          <w:rFonts w:eastAsiaTheme="minorEastAsia"/>
        </w:rPr>
      </w:pPr>
      <w:r>
        <w:rPr>
          <w:rFonts w:eastAsiaTheme="minorEastAsia"/>
        </w:rPr>
        <w:lastRenderedPageBreak/>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Pr>
        <w:pStyle w:val="Heading3"/>
        <w:rPr>
          <w:rFonts w:eastAsiaTheme="minorEastAsia"/>
        </w:rPr>
      </w:pPr>
      <w:bookmarkStart w:id="46" w:name="_Toc478722144"/>
      <w:r>
        <w:rPr>
          <w:rFonts w:eastAsiaTheme="minorEastAsia"/>
        </w:rPr>
        <w:t>2.4.2. Ograničenja</w:t>
      </w:r>
      <w:bookmarkEnd w:id="45"/>
      <w:bookmarkEnd w:id="46"/>
      <w:r w:rsidR="00CE3FA5">
        <w:rPr>
          <w:rFonts w:eastAsiaTheme="minorEastAsia"/>
        </w:rPr>
        <w:t xml:space="preserve"> hardvera</w:t>
      </w:r>
    </w:p>
    <w:p w:rsidR="001B0B0C" w:rsidRPr="001E3E0F" w:rsidRDefault="001B0B0C" w:rsidP="001B0B0C">
      <w:pPr>
        <w:spacing w:after="0"/>
      </w:pPr>
      <w:bookmarkStart w:id="47" w:name="_ph47fpisueo7"/>
      <w:bookmarkEnd w:id="47"/>
    </w:p>
    <w:p w:rsidR="001B0B0C" w:rsidRDefault="001B0B0C" w:rsidP="001B0B0C">
      <w:pPr>
        <w:spacing w:after="0"/>
        <w:jc w:val="both"/>
        <w:rPr>
          <w:szCs w:val="24"/>
        </w:rPr>
      </w:pPr>
      <w:r>
        <w:rPr>
          <w:szCs w:val="24"/>
        </w:rPr>
        <w:t>Centralni dio informaci</w:t>
      </w:r>
      <w:r w:rsidR="0070444F">
        <w:rPr>
          <w:szCs w:val="24"/>
        </w:rPr>
        <w:t>onog</w:t>
      </w:r>
      <w:r>
        <w:rPr>
          <w:szCs w:val="24"/>
        </w:rPr>
        <w:t xml:space="preserve"> sistema u smislu </w:t>
      </w:r>
      <w:r w:rsidR="00CE3FA5">
        <w:t xml:space="preserve">hardvera </w:t>
      </w:r>
      <w:r>
        <w:rPr>
          <w:szCs w:val="24"/>
        </w:rPr>
        <w:t>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48" w:name="_qfqhqf29b6m8"/>
      <w:bookmarkStart w:id="49" w:name="_Toc478413211"/>
      <w:bookmarkEnd w:id="48"/>
    </w:p>
    <w:p w:rsidR="001B0B0C" w:rsidRDefault="001B0B0C" w:rsidP="001B0B0C">
      <w:pPr>
        <w:pStyle w:val="Heading3"/>
        <w:jc w:val="both"/>
        <w:rPr>
          <w:rFonts w:eastAsiaTheme="minorEastAsia"/>
        </w:rPr>
      </w:pPr>
      <w:bookmarkStart w:id="50" w:name="_Toc478722145"/>
      <w:r>
        <w:rPr>
          <w:rFonts w:eastAsiaTheme="minorEastAsia"/>
        </w:rPr>
        <w:t xml:space="preserve">2.4.3. Ograničenja </w:t>
      </w:r>
      <w:bookmarkEnd w:id="49"/>
      <w:bookmarkEnd w:id="50"/>
      <w:r w:rsidR="0000630E">
        <w:rPr>
          <w:rFonts w:eastAsiaTheme="minorEastAsia"/>
        </w:rPr>
        <w:t>softvera</w:t>
      </w:r>
    </w:p>
    <w:p w:rsidR="001B0B0C" w:rsidRPr="007E1964" w:rsidRDefault="001B0B0C" w:rsidP="001B0B0C">
      <w:pPr>
        <w:spacing w:after="0"/>
      </w:pPr>
    </w:p>
    <w:p w:rsidR="001B0B0C" w:rsidRDefault="001B0B0C" w:rsidP="001B0B0C">
      <w:pPr>
        <w:pStyle w:val="Heading4"/>
        <w:rPr>
          <w:rFonts w:eastAsiaTheme="minorEastAsia"/>
        </w:rPr>
      </w:pPr>
      <w:bookmarkStart w:id="51" w:name="_b6d2hd48hbd2"/>
      <w:bookmarkStart w:id="52" w:name="_Toc478413212"/>
      <w:bookmarkEnd w:id="51"/>
      <w:r>
        <w:rPr>
          <w:rFonts w:eastAsiaTheme="minorEastAsia"/>
        </w:rPr>
        <w:t xml:space="preserve">2.4.3.1. Ograničenja </w:t>
      </w:r>
      <w:r w:rsidR="0000630E">
        <w:rPr>
          <w:rFonts w:eastAsiaTheme="minorEastAsia"/>
        </w:rPr>
        <w:t xml:space="preserve">softvera </w:t>
      </w:r>
      <w:r>
        <w:rPr>
          <w:rFonts w:eastAsiaTheme="minorEastAsia"/>
        </w:rPr>
        <w:t>(Client-Side)</w:t>
      </w:r>
      <w:bookmarkEnd w:id="52"/>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w:t>
      </w:r>
      <w:r w:rsidR="0000630E">
        <w:t>softver</w:t>
      </w:r>
      <w:r>
        <w:rPr>
          <w:szCs w:val="24"/>
        </w:rPr>
        <w:t xml:space="preserv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w:t>
      </w:r>
      <w:r w:rsidR="0000630E">
        <w:rPr>
          <w:szCs w:val="24"/>
        </w:rPr>
        <w:t>softverom.</w:t>
      </w:r>
    </w:p>
    <w:p w:rsidR="001B0B0C" w:rsidRDefault="001B0B0C" w:rsidP="001B0B0C">
      <w:pPr>
        <w:spacing w:after="0"/>
        <w:jc w:val="both"/>
        <w:rPr>
          <w:szCs w:val="24"/>
        </w:rPr>
      </w:pPr>
    </w:p>
    <w:p w:rsidR="001B0B0C" w:rsidRDefault="001B0B0C" w:rsidP="001B0B0C">
      <w:pPr>
        <w:spacing w:after="0"/>
        <w:jc w:val="both"/>
        <w:rPr>
          <w:szCs w:val="24"/>
        </w:rPr>
      </w:pPr>
      <w:r>
        <w:rPr>
          <w:szCs w:val="24"/>
        </w:rPr>
        <w:lastRenderedPageBreak/>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p>
    <w:p w:rsidR="00B670F5" w:rsidRDefault="00B670F5" w:rsidP="00B670F5">
      <w:pPr>
        <w:pStyle w:val="ListParagraph"/>
        <w:numPr>
          <w:ilvl w:val="0"/>
          <w:numId w:val="50"/>
        </w:numPr>
      </w:pPr>
      <w:r w:rsidRPr="00B670F5">
        <w:t xml:space="preserve">Windows Mobile: Opera Mini, UC Browser, Microsoft Edge </w:t>
      </w:r>
    </w:p>
    <w:p w:rsidR="00B670F5" w:rsidRDefault="00B670F5" w:rsidP="00B670F5">
      <w:pPr>
        <w:pStyle w:val="ListParagraph"/>
        <w:numPr>
          <w:ilvl w:val="0"/>
          <w:numId w:val="50"/>
        </w:numPr>
      </w:pPr>
      <w:r w:rsidRPr="00B670F5">
        <w:t xml:space="preserve">Android: Google Chrome, Firefox, Opera </w:t>
      </w:r>
    </w:p>
    <w:p w:rsidR="00B670F5" w:rsidRPr="00B670F5" w:rsidRDefault="00B670F5" w:rsidP="00B670F5">
      <w:pPr>
        <w:pStyle w:val="ListParagraph"/>
        <w:numPr>
          <w:ilvl w:val="0"/>
          <w:numId w:val="50"/>
        </w:numPr>
      </w:pPr>
      <w:r w:rsidRPr="00B670F5">
        <w:t>i</w:t>
      </w:r>
      <w:r>
        <w:t>OS</w:t>
      </w:r>
      <w:r w:rsidRPr="00B670F5">
        <w:t>: Safari, Opera Mini, Chrome</w:t>
      </w:r>
    </w:p>
    <w:p w:rsidR="001B0B0C" w:rsidRDefault="001B0B0C" w:rsidP="001B0B0C">
      <w:pPr>
        <w:spacing w:after="0"/>
      </w:pPr>
      <w:bookmarkStart w:id="53" w:name="_34hadsptnxrs"/>
      <w:bookmarkStart w:id="54" w:name="_Toc478413213"/>
      <w:bookmarkEnd w:id="53"/>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 xml:space="preserve">2.4.3.2. Ograničenja </w:t>
      </w:r>
      <w:r w:rsidR="0074075E">
        <w:t>softver</w:t>
      </w:r>
      <w:r>
        <w:t>a (Server-Side)</w:t>
      </w:r>
      <w:bookmarkEnd w:id="54"/>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w:t>
      </w:r>
      <w:r w:rsidR="0074075E">
        <w:rPr>
          <w:szCs w:val="24"/>
        </w:rPr>
        <w:t>tver</w:t>
      </w:r>
      <w:r>
        <w:rPr>
          <w:szCs w:val="24"/>
        </w:rPr>
        <w:t xml:space="preserv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w:t>
      </w:r>
      <w:r w:rsidR="0074075E">
        <w:rPr>
          <w:szCs w:val="24"/>
        </w:rPr>
        <w:t>ftver</w:t>
      </w:r>
      <w:r>
        <w:rPr>
          <w:szCs w:val="24"/>
        </w:rPr>
        <w:t xml:space="preserve"> koji će vršiti monitoring nad radom servera u svakom smislu, recimo Anturius te neki antimalware so</w:t>
      </w:r>
      <w:r w:rsidR="0074075E">
        <w:rPr>
          <w:szCs w:val="24"/>
        </w:rPr>
        <w:t>ftver</w:t>
      </w:r>
      <w:r>
        <w:rPr>
          <w:szCs w:val="24"/>
        </w:rPr>
        <w:t xml:space="preserve"> (Caspersky, Norton).</w:t>
      </w:r>
    </w:p>
    <w:p w:rsidR="001B0B0C" w:rsidRDefault="001B0B0C" w:rsidP="001B0B0C">
      <w:pPr>
        <w:spacing w:after="0"/>
        <w:rPr>
          <w:szCs w:val="20"/>
        </w:rPr>
      </w:pPr>
      <w:r>
        <w:t xml:space="preserve"> </w:t>
      </w:r>
    </w:p>
    <w:p w:rsidR="008975B2" w:rsidRDefault="008975B2">
      <w:pPr>
        <w:rPr>
          <w:rFonts w:asciiTheme="majorHAnsi" w:eastAsiaTheme="majorEastAsia" w:hAnsiTheme="majorHAnsi" w:cstheme="majorBidi"/>
          <w:color w:val="262626" w:themeColor="text1" w:themeTint="D9"/>
          <w:sz w:val="32"/>
          <w:szCs w:val="32"/>
        </w:rPr>
      </w:pPr>
      <w:bookmarkStart w:id="55" w:name="_xklahb8ynw3d"/>
      <w:bookmarkStart w:id="56" w:name="_Toc478413214"/>
      <w:bookmarkStart w:id="57" w:name="_Toc478722146"/>
      <w:bookmarkEnd w:id="55"/>
      <w:r>
        <w:br w:type="page"/>
      </w:r>
    </w:p>
    <w:p w:rsidR="001B0B0C" w:rsidRPr="00E5044A" w:rsidRDefault="001B0B0C" w:rsidP="001B0B0C">
      <w:pPr>
        <w:pStyle w:val="Heading1"/>
      </w:pPr>
      <w:r w:rsidRPr="00E5044A">
        <w:lastRenderedPageBreak/>
        <w:t>3.  Konkretni zahtjevi</w:t>
      </w:r>
      <w:bookmarkEnd w:id="56"/>
      <w:bookmarkEnd w:id="57"/>
    </w:p>
    <w:p w:rsidR="001B0B0C" w:rsidRPr="007E1964" w:rsidRDefault="001B0B0C" w:rsidP="001B0B0C">
      <w:pPr>
        <w:spacing w:after="0"/>
      </w:pPr>
    </w:p>
    <w:p w:rsidR="001B0B0C" w:rsidRDefault="001B0B0C" w:rsidP="001B0B0C">
      <w:pPr>
        <w:pStyle w:val="Heading2"/>
        <w:rPr>
          <w:rFonts w:eastAsiaTheme="minorEastAsia"/>
        </w:rPr>
      </w:pPr>
      <w:bookmarkStart w:id="58" w:name="_yc6t8oo3jjg9"/>
      <w:bookmarkStart w:id="59" w:name="_Toc478413215"/>
      <w:bookmarkStart w:id="60" w:name="_Toc478722147"/>
      <w:bookmarkEnd w:id="58"/>
      <w:r>
        <w:rPr>
          <w:rFonts w:eastAsiaTheme="minorEastAsia"/>
        </w:rPr>
        <w:t>3.1.  Vanjski interfejsi</w:t>
      </w:r>
      <w:bookmarkEnd w:id="59"/>
      <w:bookmarkEnd w:id="60"/>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1" w:name="_fah83j1k4ki8"/>
      <w:bookmarkStart w:id="62" w:name="_Toc478413216"/>
      <w:bookmarkStart w:id="63" w:name="_Toc478722148"/>
      <w:bookmarkEnd w:id="61"/>
      <w:r>
        <w:rPr>
          <w:rFonts w:eastAsiaTheme="minorEastAsia"/>
        </w:rPr>
        <w:t>3.1.1. Korisnički interfejsi</w:t>
      </w:r>
      <w:bookmarkEnd w:id="62"/>
      <w:bookmarkEnd w:id="63"/>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w:t>
      </w:r>
      <w:r w:rsidR="008975B2">
        <w:rPr>
          <w:szCs w:val="24"/>
        </w:rPr>
        <w:t xml:space="preserve">fejs </w:t>
      </w:r>
      <w:r>
        <w:rPr>
          <w:szCs w:val="24"/>
        </w:rPr>
        <w:t xml:space="preserve">u skladu sa standardima UI/UX dizajna. Nezavisno od toga koji tip korisnika bude koristio aplikaciju (administrator ili obični korisnik), </w:t>
      </w:r>
      <w:r w:rsidR="008975B2">
        <w:rPr>
          <w:szCs w:val="24"/>
        </w:rPr>
        <w:t xml:space="preserve">interfejs </w:t>
      </w:r>
      <w:r>
        <w:rPr>
          <w:szCs w:val="24"/>
        </w:rPr>
        <w:t>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w:t>
      </w:r>
      <w:r w:rsidR="008975B2">
        <w:rPr>
          <w:szCs w:val="24"/>
        </w:rPr>
        <w:t>nicima aplikacije kroz interfejs</w:t>
      </w:r>
      <w:r>
        <w:rPr>
          <w:szCs w:val="24"/>
        </w:rPr>
        <w:t xml:space="preserv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w:t>
      </w:r>
      <w:r w:rsidR="008975B2">
        <w:rPr>
          <w:szCs w:val="24"/>
        </w:rPr>
        <w:t>torima aplikacije kroz interfejs</w:t>
      </w:r>
      <w:r>
        <w:rPr>
          <w:szCs w:val="24"/>
        </w:rPr>
        <w:t xml:space="preserv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4" w:name="_lt4kcevpq0vg"/>
      <w:bookmarkStart w:id="65" w:name="_Toc478413217"/>
      <w:bookmarkStart w:id="66" w:name="_Toc478722149"/>
      <w:bookmarkEnd w:id="64"/>
      <w:r>
        <w:rPr>
          <w:rFonts w:eastAsiaTheme="minorEastAsia"/>
        </w:rPr>
        <w:t xml:space="preserve">3.1.2. Eksterni </w:t>
      </w:r>
      <w:bookmarkEnd w:id="65"/>
      <w:bookmarkEnd w:id="66"/>
      <w:r w:rsidR="0074075E">
        <w:rPr>
          <w:rFonts w:eastAsiaTheme="minorEastAsia"/>
        </w:rPr>
        <w:t>softverski interfejsi</w:t>
      </w:r>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w:t>
      </w:r>
      <w:r w:rsidR="0070444F">
        <w:rPr>
          <w:szCs w:val="24"/>
        </w:rPr>
        <w:t>te web servise drugim informacionim</w:t>
      </w:r>
      <w:r>
        <w:rPr>
          <w:szCs w:val="24"/>
        </w:rPr>
        <w:t xml:space="preserve"> sistemima.</w:t>
      </w:r>
    </w:p>
    <w:p w:rsidR="001B0B0C" w:rsidRDefault="001B0B0C" w:rsidP="001B0B0C">
      <w:pPr>
        <w:spacing w:after="0"/>
        <w:rPr>
          <w:szCs w:val="20"/>
        </w:rPr>
      </w:pPr>
      <w:r>
        <w:t xml:space="preserve"> </w:t>
      </w:r>
    </w:p>
    <w:p w:rsidR="001B0B0C" w:rsidRDefault="00CE3FA5" w:rsidP="001B0B0C">
      <w:pPr>
        <w:pStyle w:val="Heading3"/>
        <w:rPr>
          <w:rFonts w:eastAsiaTheme="minorEastAsia"/>
        </w:rPr>
      </w:pPr>
      <w:bookmarkStart w:id="67" w:name="_fobaw3b4iujt"/>
      <w:bookmarkStart w:id="68" w:name="_Toc478413218"/>
      <w:bookmarkStart w:id="69" w:name="_Toc478722150"/>
      <w:bookmarkEnd w:id="67"/>
      <w:r>
        <w:rPr>
          <w:rFonts w:eastAsiaTheme="minorEastAsia"/>
        </w:rPr>
        <w:t xml:space="preserve">3.1.3. Hardverski </w:t>
      </w:r>
      <w:r w:rsidR="001B0B0C">
        <w:rPr>
          <w:rFonts w:eastAsiaTheme="minorEastAsia"/>
        </w:rPr>
        <w:t>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w:t>
      </w:r>
      <w:r w:rsidR="0000630E">
        <w:rPr>
          <w:szCs w:val="24"/>
        </w:rPr>
        <w:t>i (mobiteli, laptopi, tableti</w:t>
      </w:r>
      <w:r>
        <w:rPr>
          <w:szCs w:val="24"/>
        </w:rPr>
        <w:t>).</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Struktura mreže i njen interfej</w:t>
      </w:r>
      <w:r w:rsidR="006177D9">
        <w:rPr>
          <w:rFonts w:cstheme="minorHAnsi"/>
          <w:szCs w:val="24"/>
        </w:rPr>
        <w:t>s</w:t>
      </w:r>
      <w:r w:rsidRPr="007A29E5">
        <w:rPr>
          <w:rFonts w:cstheme="minorHAnsi"/>
          <w:szCs w:val="24"/>
        </w:rPr>
        <w:t xml:space="preserve">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Obaveze provajdera bit će def</w:t>
      </w:r>
      <w:r w:rsidR="006177D9">
        <w:rPr>
          <w:rFonts w:cstheme="minorHAnsi"/>
          <w:szCs w:val="24"/>
        </w:rPr>
        <w:t xml:space="preserve">inisane potpisanim ugovorom, a </w:t>
      </w:r>
      <w:r w:rsidRPr="007A29E5">
        <w:rPr>
          <w:rFonts w:cstheme="minorHAnsi"/>
          <w:szCs w:val="24"/>
        </w:rPr>
        <w:t xml:space="preserve">uzimajući u obzir interes klijenta te zakonske regulative. </w:t>
      </w:r>
    </w:p>
    <w:p w:rsidR="001B0B0C" w:rsidRDefault="001B0B0C" w:rsidP="001B0B0C">
      <w:pPr>
        <w:spacing w:after="0"/>
        <w:rPr>
          <w:szCs w:val="24"/>
        </w:rPr>
      </w:pPr>
    </w:p>
    <w:p w:rsidR="006177D9" w:rsidRDefault="006177D9">
      <w:pPr>
        <w:rPr>
          <w:rFonts w:asciiTheme="majorHAnsi" w:hAnsiTheme="majorHAnsi" w:cstheme="majorBidi"/>
          <w:color w:val="262626" w:themeColor="text1" w:themeTint="D9"/>
          <w:sz w:val="28"/>
          <w:szCs w:val="28"/>
        </w:rPr>
      </w:pPr>
      <w:bookmarkStart w:id="70" w:name="_Toc478413219"/>
      <w:bookmarkStart w:id="71" w:name="_Toc478722151"/>
      <w:r>
        <w:br w:type="page"/>
      </w:r>
    </w:p>
    <w:p w:rsidR="001B0B0C" w:rsidRDefault="001B0B0C" w:rsidP="001B0B0C">
      <w:pPr>
        <w:pStyle w:val="Heading2"/>
        <w:rPr>
          <w:rFonts w:eastAsiaTheme="minorEastAsia"/>
        </w:rPr>
      </w:pPr>
      <w:r>
        <w:rPr>
          <w:rFonts w:eastAsiaTheme="minorEastAsia"/>
        </w:rPr>
        <w:lastRenderedPageBreak/>
        <w:t>3.2. Funkcionalni zahtjevi</w:t>
      </w:r>
      <w:bookmarkEnd w:id="70"/>
      <w:bookmarkEnd w:id="71"/>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2" w:name="_Toc478413220"/>
      <w:bookmarkStart w:id="73" w:name="_Toc478722152"/>
      <w:r w:rsidRPr="007A29E5">
        <w:rPr>
          <w:rFonts w:asciiTheme="minorHAnsi" w:hAnsiTheme="minorHAnsi" w:cstheme="minorHAnsi"/>
        </w:rPr>
        <w:t>3.2.1. Registracija korisnika</w:t>
      </w:r>
      <w:bookmarkEnd w:id="72"/>
      <w:bookmarkEnd w:id="73"/>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w:t>
      </w:r>
      <w:r w:rsidR="0000630E">
        <w:rPr>
          <w:rFonts w:cstheme="minorHAnsi"/>
          <w:szCs w:val="24"/>
        </w:rPr>
        <w:t xml:space="preserve"> čime kreira račun sa navedenim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990084" w:rsidP="001B0B0C">
      <w:pPr>
        <w:numPr>
          <w:ilvl w:val="0"/>
          <w:numId w:val="15"/>
        </w:numPr>
        <w:spacing w:after="0" w:line="240" w:lineRule="auto"/>
        <w:ind w:hanging="360"/>
        <w:contextualSpacing/>
        <w:jc w:val="both"/>
        <w:rPr>
          <w:rFonts w:cstheme="minorHAnsi"/>
          <w:szCs w:val="24"/>
        </w:rPr>
      </w:pPr>
      <w:r>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990084" w:rsidRDefault="00990084"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r w:rsidR="00990084">
        <w:rPr>
          <w:rFonts w:cstheme="minorHAnsi"/>
          <w:szCs w:val="24"/>
        </w:rPr>
        <w:t xml:space="preserve"> ukoliko korisnik sa navedenim ne podacima ne postoji</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r w:rsidR="00990084">
        <w:rPr>
          <w:rFonts w:cstheme="minorHAnsi"/>
          <w:szCs w:val="24"/>
        </w:rPr>
        <w:t xml:space="preserve"> ili poruka o postojanju korisnika sa istim podacima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177D9" w:rsidRDefault="006177D9">
      <w:pPr>
        <w:rPr>
          <w:rFonts w:cstheme="minorHAnsi"/>
        </w:rPr>
      </w:pPr>
      <w:bookmarkStart w:id="74" w:name="_Toc478413221"/>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75" w:name="_Toc478722153"/>
      <w:r w:rsidRPr="007A29E5">
        <w:rPr>
          <w:rFonts w:asciiTheme="minorHAnsi" w:hAnsiTheme="minorHAnsi" w:cstheme="minorHAnsi"/>
        </w:rPr>
        <w:lastRenderedPageBreak/>
        <w:t>3.2.2. Prijava korisnika</w:t>
      </w:r>
      <w:bookmarkEnd w:id="74"/>
      <w:bookmarkEnd w:id="75"/>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990084" w:rsidP="001B0B0C">
      <w:pPr>
        <w:pStyle w:val="ListParagraph"/>
        <w:numPr>
          <w:ilvl w:val="0"/>
          <w:numId w:val="18"/>
        </w:numPr>
        <w:spacing w:after="0" w:line="240" w:lineRule="auto"/>
        <w:jc w:val="both"/>
        <w:rPr>
          <w:rFonts w:cstheme="minorHAnsi"/>
          <w:szCs w:val="24"/>
        </w:rPr>
      </w:pPr>
      <w:r>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76" w:name="_Toc478413222"/>
      <w:bookmarkStart w:id="77" w:name="_Toc478722154"/>
      <w:r w:rsidRPr="007A29E5">
        <w:rPr>
          <w:rFonts w:asciiTheme="minorHAnsi" w:hAnsiTheme="minorHAnsi" w:cstheme="minorHAnsi"/>
        </w:rPr>
        <w:t>3.2.3. Autentikacija korisnika</w:t>
      </w:r>
      <w:bookmarkEnd w:id="76"/>
      <w:bookmarkEnd w:id="77"/>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78"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79" w:name="_Toc478722155"/>
      <w:r w:rsidRPr="007A29E5">
        <w:rPr>
          <w:rFonts w:asciiTheme="minorHAnsi" w:hAnsiTheme="minorHAnsi" w:cstheme="minorHAnsi"/>
        </w:rPr>
        <w:lastRenderedPageBreak/>
        <w:t>3.2.4. Profil korisnika</w:t>
      </w:r>
      <w:bookmarkEnd w:id="78"/>
      <w:bookmarkEnd w:id="79"/>
    </w:p>
    <w:p w:rsidR="00990084" w:rsidRDefault="00990084"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00990084">
        <w:rPr>
          <w:rFonts w:cstheme="minorHAnsi"/>
          <w:szCs w:val="24"/>
        </w:rPr>
        <w:t>,</w:t>
      </w:r>
      <w:r w:rsidRPr="007A29E5">
        <w:rPr>
          <w:rFonts w:cstheme="minorHAnsi"/>
          <w:szCs w:val="24"/>
        </w:rPr>
        <w:t xml:space="preserve"> </w:t>
      </w:r>
      <w:r w:rsidR="00990084">
        <w:rPr>
          <w:rFonts w:cstheme="minorHAnsi"/>
          <w:szCs w:val="24"/>
        </w:rPr>
        <w:t>kao i</w:t>
      </w:r>
      <w:r w:rsidRPr="007A29E5">
        <w:rPr>
          <w:rFonts w:cstheme="minorHAnsi"/>
          <w:szCs w:val="24"/>
        </w:rPr>
        <w:t xml:space="preserv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00990084">
        <w:rPr>
          <w:rFonts w:cstheme="minorHAnsi"/>
          <w:szCs w:val="24"/>
        </w:rPr>
        <w:t xml:space="preserve"> dodatne informacije o sebi, te da </w:t>
      </w:r>
      <w:r w:rsidRPr="007A29E5">
        <w:rPr>
          <w:rFonts w:cstheme="minorHAnsi"/>
          <w:szCs w:val="24"/>
        </w:rPr>
        <w:t>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00990084">
        <w:rPr>
          <w:rFonts w:cstheme="minorHAnsi"/>
          <w:szCs w:val="24"/>
        </w:rPr>
        <w:t>Korisnik prijavljen na system</w:t>
      </w:r>
    </w:p>
    <w:p w:rsidR="00990084" w:rsidRPr="007A29E5" w:rsidRDefault="00990084"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w:t>
      </w:r>
      <w:r w:rsidR="00990084">
        <w:rPr>
          <w:rFonts w:cstheme="minorHAnsi"/>
          <w:szCs w:val="24"/>
        </w:rPr>
        <w:t xml:space="preserve"> sa računom, koji je prijavljen na sistem</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990084">
        <w:rPr>
          <w:rFonts w:cstheme="minorHAnsi"/>
          <w:szCs w:val="24"/>
        </w:rPr>
        <w:t>profilu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0" w:name="_Toc478413224"/>
    </w:p>
    <w:p w:rsidR="001B0B0C" w:rsidRDefault="001B0B0C" w:rsidP="001B0B0C">
      <w:pPr>
        <w:pStyle w:val="Heading3"/>
        <w:spacing w:before="0" w:line="240" w:lineRule="auto"/>
        <w:jc w:val="both"/>
        <w:rPr>
          <w:rFonts w:asciiTheme="minorHAnsi" w:hAnsiTheme="minorHAnsi" w:cstheme="minorHAnsi"/>
        </w:rPr>
      </w:pPr>
      <w:bookmarkStart w:id="81" w:name="_Toc478722156"/>
      <w:r w:rsidRPr="007A29E5">
        <w:rPr>
          <w:rFonts w:asciiTheme="minorHAnsi" w:hAnsiTheme="minorHAnsi" w:cstheme="minorHAnsi"/>
        </w:rPr>
        <w:t>3.2.5. Pretraga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990084" w:rsidRDefault="001B0B0C" w:rsidP="001B0B0C">
      <w:pPr>
        <w:spacing w:after="0" w:line="240" w:lineRule="auto"/>
        <w:jc w:val="both"/>
        <w:rPr>
          <w:rFonts w:cstheme="minorHAnsi"/>
          <w:szCs w:val="24"/>
        </w:rPr>
      </w:pPr>
      <w:r w:rsidRPr="007A29E5">
        <w:rPr>
          <w:rFonts w:cstheme="minorHAnsi"/>
          <w:b/>
          <w:szCs w:val="24"/>
        </w:rPr>
        <w:t xml:space="preserve">Preduslovi: </w:t>
      </w:r>
      <w:r w:rsidR="004E1AD2">
        <w:rPr>
          <w:rFonts w:cstheme="minorHAnsi"/>
          <w:szCs w:val="24"/>
        </w:rPr>
        <w:t>/</w:t>
      </w:r>
    </w:p>
    <w:p w:rsidR="004E1AD2" w:rsidRDefault="004E1AD2"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6177D9" w:rsidP="001B0B0C">
      <w:pPr>
        <w:pStyle w:val="Heading3"/>
        <w:spacing w:before="0" w:line="240" w:lineRule="auto"/>
        <w:jc w:val="both"/>
        <w:rPr>
          <w:rFonts w:asciiTheme="minorHAnsi" w:hAnsiTheme="minorHAnsi" w:cstheme="minorHAnsi"/>
        </w:rPr>
      </w:pPr>
      <w:bookmarkStart w:id="82" w:name="_Toc478413225"/>
      <w:bookmarkStart w:id="83" w:name="_Toc478722157"/>
      <w:r>
        <w:rPr>
          <w:rFonts w:asciiTheme="minorHAnsi" w:hAnsiTheme="minorHAnsi" w:cstheme="minorHAnsi"/>
        </w:rPr>
        <w:lastRenderedPageBreak/>
        <w:t>3.2</w:t>
      </w:r>
      <w:r w:rsidR="001B0B0C" w:rsidRPr="007A29E5">
        <w:rPr>
          <w:rFonts w:asciiTheme="minorHAnsi" w:hAnsiTheme="minorHAnsi" w:cstheme="minorHAnsi"/>
        </w:rPr>
        <w:t>.6. Slanje zahtjeva za chat</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4" w:name="_Toc478413226"/>
    </w:p>
    <w:p w:rsidR="001B0B0C" w:rsidRDefault="001B0B0C" w:rsidP="001B0B0C">
      <w:pPr>
        <w:pStyle w:val="Heading3"/>
        <w:spacing w:before="0" w:line="240" w:lineRule="auto"/>
        <w:jc w:val="both"/>
        <w:rPr>
          <w:rFonts w:asciiTheme="minorHAnsi" w:hAnsiTheme="minorHAnsi" w:cstheme="minorHAnsi"/>
        </w:rPr>
      </w:pPr>
      <w:bookmarkStart w:id="85" w:name="_Toc478722158"/>
      <w:r w:rsidRPr="007A29E5">
        <w:rPr>
          <w:rFonts w:asciiTheme="minorHAnsi" w:hAnsiTheme="minorHAnsi" w:cstheme="minorHAnsi"/>
        </w:rPr>
        <w:t>3.</w:t>
      </w:r>
      <w:r w:rsidR="006177D9">
        <w:rPr>
          <w:rFonts w:asciiTheme="minorHAnsi" w:hAnsiTheme="minorHAnsi" w:cstheme="minorHAnsi"/>
        </w:rPr>
        <w:t>2</w:t>
      </w:r>
      <w:r w:rsidRPr="007A29E5">
        <w:rPr>
          <w:rFonts w:asciiTheme="minorHAnsi" w:hAnsiTheme="minorHAnsi" w:cstheme="minorHAnsi"/>
        </w:rPr>
        <w:t>.7. Odgovor na zahtjev za chat</w:t>
      </w:r>
      <w:bookmarkEnd w:id="84"/>
      <w:bookmarkEnd w:id="85"/>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6177D9" w:rsidRDefault="006177D9">
      <w:pPr>
        <w:rPr>
          <w:rFonts w:eastAsiaTheme="majorEastAsia" w:cstheme="minorHAnsi"/>
          <w:color w:val="0D0D0D" w:themeColor="text1" w:themeTint="F2"/>
          <w:sz w:val="24"/>
          <w:szCs w:val="24"/>
        </w:rPr>
      </w:pPr>
      <w:bookmarkStart w:id="86" w:name="_Toc478413227"/>
      <w:bookmarkStart w:id="87" w:name="_Toc478722159"/>
      <w:r>
        <w:rPr>
          <w:rFonts w:cstheme="minorHAnsi"/>
        </w:rPr>
        <w:br w:type="page"/>
      </w:r>
    </w:p>
    <w:p w:rsidR="001B0B0C" w:rsidRPr="007A29E5" w:rsidRDefault="006177D9" w:rsidP="001B0B0C">
      <w:pPr>
        <w:pStyle w:val="Heading3"/>
        <w:spacing w:before="0" w:line="240" w:lineRule="auto"/>
        <w:jc w:val="both"/>
        <w:rPr>
          <w:rFonts w:asciiTheme="minorHAnsi" w:hAnsiTheme="minorHAnsi" w:cstheme="minorHAnsi"/>
        </w:rPr>
      </w:pPr>
      <w:r>
        <w:rPr>
          <w:rFonts w:asciiTheme="minorHAnsi" w:hAnsiTheme="minorHAnsi" w:cstheme="minorHAnsi"/>
        </w:rPr>
        <w:lastRenderedPageBreak/>
        <w:t>3.2</w:t>
      </w:r>
      <w:r w:rsidR="001B0B0C" w:rsidRPr="007A29E5">
        <w:rPr>
          <w:rFonts w:asciiTheme="minorHAnsi" w:hAnsiTheme="minorHAnsi" w:cstheme="minorHAnsi"/>
        </w:rPr>
        <w:t>.8. Pristup chat grupi</w:t>
      </w:r>
      <w:bookmarkEnd w:id="86"/>
      <w:bookmarkEnd w:id="87"/>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88" w:name="_Toc478413228"/>
      <w:bookmarkStart w:id="89" w:name="_Toc478722160"/>
      <w:r w:rsidRPr="007A29E5">
        <w:rPr>
          <w:rFonts w:asciiTheme="minorHAnsi" w:hAnsiTheme="minorHAnsi" w:cstheme="minorHAnsi"/>
        </w:rPr>
        <w:t>3.2.9. Izlazak iz chat grupe</w:t>
      </w:r>
      <w:bookmarkEnd w:id="88"/>
      <w:bookmarkEnd w:id="89"/>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9"/>
      <w:bookmarkStart w:id="91" w:name="_Toc478722161"/>
      <w:r w:rsidRPr="007A29E5">
        <w:rPr>
          <w:rFonts w:asciiTheme="minorHAnsi" w:hAnsiTheme="minorHAnsi" w:cstheme="minorHAnsi"/>
        </w:rPr>
        <w:lastRenderedPageBreak/>
        <w:t>3.2.10. Pregled tuđih profila</w:t>
      </w:r>
      <w:bookmarkEnd w:id="90"/>
      <w:bookmarkEnd w:id="9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2" w:name="_Toc478413230"/>
      <w:bookmarkStart w:id="93" w:name="_Toc478722162"/>
      <w:r w:rsidRPr="007A29E5">
        <w:rPr>
          <w:rFonts w:asciiTheme="minorHAnsi" w:hAnsiTheme="minorHAnsi" w:cstheme="minorHAnsi"/>
        </w:rPr>
        <w:t>3.2.11. Blokiranje korisnika</w:t>
      </w:r>
      <w:bookmarkEnd w:id="92"/>
      <w:bookmarkEnd w:id="93"/>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4" w:name="_Toc478413231"/>
    </w:p>
    <w:p w:rsidR="006177D9" w:rsidRDefault="006177D9">
      <w:pPr>
        <w:rPr>
          <w:rFonts w:eastAsiaTheme="majorEastAsia" w:cstheme="minorHAnsi"/>
          <w:color w:val="0D0D0D" w:themeColor="text1" w:themeTint="F2"/>
          <w:sz w:val="24"/>
          <w:szCs w:val="24"/>
        </w:rPr>
      </w:pPr>
      <w:bookmarkStart w:id="95" w:name="_Toc478722163"/>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3.2.12. Arhiviranje poruka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6" w:name="_Toc478413232"/>
    </w:p>
    <w:p w:rsidR="001B0B0C" w:rsidRPr="007A29E5" w:rsidRDefault="001B0B0C" w:rsidP="001B0B0C">
      <w:pPr>
        <w:pStyle w:val="Heading3"/>
        <w:spacing w:before="0" w:line="240" w:lineRule="auto"/>
        <w:jc w:val="both"/>
        <w:rPr>
          <w:rFonts w:asciiTheme="minorHAnsi" w:hAnsiTheme="minorHAnsi" w:cstheme="minorHAnsi"/>
        </w:rPr>
      </w:pPr>
      <w:bookmarkStart w:id="97" w:name="_Toc478722164"/>
      <w:r w:rsidRPr="007A29E5">
        <w:rPr>
          <w:rFonts w:asciiTheme="minorHAnsi" w:hAnsiTheme="minorHAnsi" w:cstheme="minorHAnsi"/>
        </w:rPr>
        <w:t xml:space="preserve">3.2.13. Promjena </w:t>
      </w:r>
      <w:bookmarkEnd w:id="96"/>
      <w:bookmarkEnd w:id="97"/>
      <w:r w:rsidR="00990084">
        <w:rPr>
          <w:rFonts w:asciiTheme="minorHAnsi" w:hAnsiTheme="minorHAnsi" w:cstheme="minorHAnsi"/>
        </w:rPr>
        <w:t>šifre</w:t>
      </w:r>
    </w:p>
    <w:p w:rsidR="001B0B0C" w:rsidRDefault="001B0B0C" w:rsidP="001B0B0C">
      <w:pPr>
        <w:spacing w:after="0" w:line="240" w:lineRule="auto"/>
        <w:jc w:val="both"/>
        <w:rPr>
          <w:rFonts w:cstheme="minorHAnsi"/>
          <w:b/>
        </w:rPr>
      </w:pPr>
    </w:p>
    <w:p w:rsidR="001B0B0C" w:rsidRPr="00D47EB3" w:rsidRDefault="00D47EB3" w:rsidP="00990084">
      <w:pPr>
        <w:spacing w:after="0" w:line="240" w:lineRule="auto"/>
        <w:jc w:val="both"/>
        <w:rPr>
          <w:rFonts w:cstheme="minorHAnsi"/>
        </w:rPr>
      </w:pPr>
      <w:r w:rsidRPr="00990084">
        <w:rPr>
          <w:rFonts w:cstheme="minorHAnsi"/>
          <w:b/>
        </w:rPr>
        <w:t>Opis:</w:t>
      </w:r>
      <w:r w:rsidRPr="00990084">
        <w:rPr>
          <w:rFonts w:cstheme="minorHAnsi"/>
        </w:rPr>
        <w:t xml:space="preserve"> K</w:t>
      </w:r>
      <w:r w:rsidR="00990084" w:rsidRPr="00990084">
        <w:rPr>
          <w:rFonts w:cstheme="minorHAnsi"/>
        </w:rPr>
        <w:t>orisnik ima mogućnost promjene šifre</w:t>
      </w:r>
      <w:r w:rsidRPr="00990084">
        <w:rPr>
          <w:rFonts w:cstheme="minorHAnsi"/>
        </w:rPr>
        <w:t xml:space="preserve">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990084" w:rsidRPr="00990084" w:rsidRDefault="00990084" w:rsidP="001B0B0C">
      <w:pPr>
        <w:pStyle w:val="ListParagraph"/>
        <w:numPr>
          <w:ilvl w:val="0"/>
          <w:numId w:val="43"/>
        </w:numPr>
        <w:spacing w:after="0" w:line="240" w:lineRule="auto"/>
        <w:jc w:val="both"/>
        <w:rPr>
          <w:rFonts w:cstheme="minorHAnsi"/>
          <w:b/>
        </w:rPr>
      </w:pPr>
      <w:r>
        <w:rPr>
          <w:rFonts w:cstheme="minorHAnsi"/>
        </w:rPr>
        <w:t>Stara šifra</w:t>
      </w:r>
    </w:p>
    <w:p w:rsidR="001B0B0C" w:rsidRPr="00CC7EC1" w:rsidRDefault="00990084" w:rsidP="001B0B0C">
      <w:pPr>
        <w:pStyle w:val="ListParagraph"/>
        <w:numPr>
          <w:ilvl w:val="0"/>
          <w:numId w:val="43"/>
        </w:numPr>
        <w:spacing w:after="0" w:line="240" w:lineRule="auto"/>
        <w:jc w:val="both"/>
        <w:rPr>
          <w:rFonts w:cstheme="minorHAnsi"/>
          <w:b/>
        </w:rPr>
      </w:pPr>
      <w:r>
        <w:rPr>
          <w:rFonts w:cstheme="minorHAnsi"/>
        </w:rPr>
        <w:t>Nova šifra</w:t>
      </w:r>
    </w:p>
    <w:p w:rsidR="001B0B0C" w:rsidRPr="00CC7EC1" w:rsidRDefault="00990084" w:rsidP="001B0B0C">
      <w:pPr>
        <w:pStyle w:val="ListParagraph"/>
        <w:numPr>
          <w:ilvl w:val="0"/>
          <w:numId w:val="43"/>
        </w:numPr>
        <w:spacing w:after="0" w:line="240" w:lineRule="auto"/>
        <w:jc w:val="both"/>
        <w:rPr>
          <w:rFonts w:cstheme="minorHAnsi"/>
          <w:b/>
        </w:rPr>
      </w:pPr>
      <w:r>
        <w:rPr>
          <w:rFonts w:cstheme="minorHAnsi"/>
        </w:rPr>
        <w:t>Potvrda nove šifre</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990084">
        <w:rPr>
          <w:rFonts w:cstheme="minorHAnsi"/>
          <w:b/>
          <w:shd w:val="clear" w:color="auto" w:fill="FFFFFF" w:themeFill="background1"/>
        </w:rPr>
        <w:t>Uslovi validnosti:</w:t>
      </w:r>
      <w:r w:rsidRPr="00990084">
        <w:rPr>
          <w:rFonts w:cstheme="minorHAnsi"/>
          <w:shd w:val="clear" w:color="auto" w:fill="FFFFFF" w:themeFill="background1"/>
        </w:rPr>
        <w:t xml:space="preserve"> N</w:t>
      </w:r>
      <w:r w:rsidR="00990084">
        <w:rPr>
          <w:rFonts w:cstheme="minorHAnsi"/>
          <w:shd w:val="clear" w:color="auto" w:fill="FFFFFF" w:themeFill="background1"/>
        </w:rPr>
        <w:t>ove šifre</w:t>
      </w:r>
      <w:r w:rsidRPr="00990084">
        <w:rPr>
          <w:rFonts w:cstheme="minorHAnsi"/>
          <w:shd w:val="clear" w:color="auto" w:fill="FFFFFF" w:themeFill="background1"/>
        </w:rPr>
        <w:t xml:space="preserve">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w:t>
      </w:r>
      <w:r w:rsidR="00990084">
        <w:rPr>
          <w:rFonts w:cstheme="minorHAnsi"/>
        </w:rPr>
        <w:t>šifre</w:t>
      </w:r>
      <w:r>
        <w:rPr>
          <w:rFonts w:cstheme="minorHAnsi"/>
        </w:rPr>
        <w:t xml:space="preserve">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 xml:space="preserve">FZ 13.1. Sistem omogućava promjenu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98" w:name="_Toc478413234"/>
    </w:p>
    <w:p w:rsidR="00990084" w:rsidRDefault="00990084">
      <w:pPr>
        <w:rPr>
          <w:rFonts w:eastAsiaTheme="majorEastAsia" w:cstheme="minorHAnsi"/>
          <w:color w:val="0D0D0D" w:themeColor="text1" w:themeTint="F2"/>
          <w:sz w:val="24"/>
          <w:szCs w:val="24"/>
        </w:rPr>
      </w:pPr>
      <w:bookmarkStart w:id="99" w:name="_Toc478722165"/>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3.2.14. Prikaz administratorske stranice</w:t>
      </w:r>
      <w:bookmarkEnd w:id="98"/>
      <w:bookmarkEnd w:id="99"/>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w:t>
      </w:r>
      <w:r w:rsidR="00990084">
        <w:rPr>
          <w:rFonts w:cstheme="minorHAnsi"/>
        </w:rPr>
        <w:t>prijavi na sistem</w:t>
      </w:r>
      <w:r w:rsidRPr="007A29E5">
        <w:rPr>
          <w:rFonts w:cstheme="minorHAnsi"/>
        </w:rPr>
        <w:t xml:space="preserve">. Sadrži zahtjeve za reset </w:t>
      </w:r>
      <w:r w:rsidR="00990084">
        <w:rPr>
          <w:rFonts w:cstheme="minorHAnsi"/>
        </w:rPr>
        <w:t>šifre, p</w:t>
      </w:r>
      <w:r w:rsidRPr="007A29E5">
        <w:rPr>
          <w:rFonts w:cstheme="minorHAnsi"/>
        </w:rPr>
        <w:t xml:space="preserve">regled svih korisnika </w:t>
      </w:r>
      <w:r>
        <w:rPr>
          <w:rFonts w:cstheme="minorHAnsi"/>
        </w:rPr>
        <w:t>i</w:t>
      </w:r>
      <w:r w:rsidR="00990084">
        <w:rPr>
          <w:rFonts w:cstheme="minorHAnsi"/>
        </w:rPr>
        <w:t xml:space="preserve"> chat grupa, p</w:t>
      </w:r>
      <w:r w:rsidRPr="007A29E5">
        <w:rPr>
          <w:rFonts w:cstheme="minorHAnsi"/>
        </w:rPr>
        <w:t>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0" w:name="_Toc478413235"/>
      <w:bookmarkStart w:id="101" w:name="_Toc478722166"/>
      <w:r w:rsidRPr="007A29E5">
        <w:rPr>
          <w:rFonts w:asciiTheme="minorHAnsi" w:hAnsiTheme="minorHAnsi" w:cstheme="minorHAnsi"/>
        </w:rPr>
        <w:t>3.2.15. Administratorska stranica za pregled</w:t>
      </w:r>
      <w:bookmarkEnd w:id="100"/>
      <w:bookmarkEnd w:id="101"/>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2" w:name="_Toc478413236"/>
    </w:p>
    <w:p w:rsidR="00990084" w:rsidRDefault="00990084">
      <w:pPr>
        <w:rPr>
          <w:rFonts w:eastAsiaTheme="majorEastAsia" w:cstheme="minorHAnsi"/>
          <w:color w:val="0D0D0D" w:themeColor="text1" w:themeTint="F2"/>
          <w:sz w:val="24"/>
          <w:szCs w:val="24"/>
        </w:rPr>
      </w:pPr>
      <w:bookmarkStart w:id="103" w:name="_Toc478722167"/>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3.2.16. Administratorska stranica za pregled grupa</w:t>
      </w:r>
      <w:bookmarkEnd w:id="102"/>
      <w:bookmarkEnd w:id="103"/>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7"/>
      <w:bookmarkStart w:id="105" w:name="_Toc478722168"/>
      <w:r w:rsidRPr="007A29E5">
        <w:rPr>
          <w:rFonts w:asciiTheme="minorHAnsi" w:hAnsiTheme="minorHAnsi" w:cstheme="minorHAnsi"/>
        </w:rPr>
        <w:t>3.2.17. Administratorska stranica za pregled zahtjeva za banovanje korisnika iz grupe</w:t>
      </w:r>
      <w:bookmarkEnd w:id="104"/>
      <w:bookmarkEnd w:id="10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06"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9"/>
      <w:r w:rsidRPr="007A29E5">
        <w:rPr>
          <w:rFonts w:asciiTheme="minorHAnsi" w:hAnsiTheme="minorHAnsi" w:cstheme="minorHAnsi"/>
        </w:rPr>
        <w:lastRenderedPageBreak/>
        <w:t>3.2.18. Slanje zahtjeva za banovanje</w:t>
      </w:r>
      <w:bookmarkEnd w:id="106"/>
      <w:bookmarkEnd w:id="10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08" w:name="_Toc478413239"/>
    </w:p>
    <w:p w:rsidR="001B0B0C" w:rsidRDefault="001B0B0C" w:rsidP="001B0B0C">
      <w:pPr>
        <w:pStyle w:val="Heading2"/>
        <w:rPr>
          <w:rFonts w:eastAsiaTheme="minorEastAsia"/>
          <w:szCs w:val="20"/>
        </w:rPr>
      </w:pPr>
      <w:bookmarkStart w:id="109" w:name="_Toc478722170"/>
      <w:r>
        <w:rPr>
          <w:rFonts w:eastAsiaTheme="minorEastAsia"/>
        </w:rPr>
        <w:t>3.3. Nefunkcionalni zahtjevi sistema</w:t>
      </w:r>
      <w:bookmarkEnd w:id="108"/>
      <w:bookmarkEnd w:id="109"/>
    </w:p>
    <w:p w:rsidR="001B0B0C" w:rsidRDefault="001B0B0C" w:rsidP="001B0B0C">
      <w:pPr>
        <w:spacing w:after="0"/>
      </w:pPr>
      <w:bookmarkStart w:id="110" w:name="_Toc478413240"/>
    </w:p>
    <w:p w:rsidR="001B0B0C" w:rsidRDefault="001B0B0C" w:rsidP="001B0B0C">
      <w:pPr>
        <w:pStyle w:val="Heading3"/>
        <w:jc w:val="both"/>
        <w:rPr>
          <w:rFonts w:eastAsiaTheme="minorEastAsia"/>
        </w:rPr>
      </w:pPr>
      <w:bookmarkStart w:id="111" w:name="_Toc478722171"/>
      <w:r>
        <w:rPr>
          <w:rFonts w:eastAsiaTheme="minorEastAsia"/>
        </w:rPr>
        <w:t>3.3.1. Upotrebljivost sistema</w:t>
      </w:r>
      <w:bookmarkEnd w:id="110"/>
      <w:bookmarkEnd w:id="111"/>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2" w:name="_Toc478413241"/>
    </w:p>
    <w:p w:rsidR="001B0B0C" w:rsidRDefault="001B0B0C" w:rsidP="001B0B0C">
      <w:pPr>
        <w:pStyle w:val="Heading3"/>
        <w:rPr>
          <w:rFonts w:eastAsiaTheme="minorEastAsia"/>
          <w:szCs w:val="20"/>
        </w:rPr>
      </w:pPr>
      <w:bookmarkStart w:id="113" w:name="_Toc478722172"/>
      <w:r>
        <w:rPr>
          <w:rFonts w:eastAsiaTheme="minorEastAsia"/>
        </w:rPr>
        <w:lastRenderedPageBreak/>
        <w:t>3.3.2. Performanse sistema</w:t>
      </w:r>
      <w:bookmarkEnd w:id="112"/>
      <w:bookmarkEnd w:id="113"/>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4" w:name="_Toc478413242"/>
      <w:bookmarkStart w:id="115" w:name="_Toc478722173"/>
      <w:r>
        <w:rPr>
          <w:rFonts w:eastAsiaTheme="minorEastAsia"/>
        </w:rPr>
        <w:t xml:space="preserve">3.4. Atributi kvalitete </w:t>
      </w:r>
      <w:bookmarkEnd w:id="114"/>
      <w:bookmarkEnd w:id="115"/>
      <w:r w:rsidR="00990084">
        <w:rPr>
          <w:rFonts w:eastAsiaTheme="minorEastAsia"/>
        </w:rPr>
        <w:t>sistema</w:t>
      </w:r>
    </w:p>
    <w:p w:rsidR="001B0B0C" w:rsidRPr="007E1964" w:rsidRDefault="001B0B0C" w:rsidP="001B0B0C">
      <w:pPr>
        <w:spacing w:after="0"/>
      </w:pPr>
    </w:p>
    <w:p w:rsidR="001B0B0C" w:rsidRDefault="001B0B0C" w:rsidP="001B0B0C">
      <w:pPr>
        <w:pStyle w:val="Heading3"/>
      </w:pPr>
      <w:bookmarkStart w:id="116" w:name="_Toc478413243"/>
      <w:bookmarkStart w:id="117" w:name="_Toc478722174"/>
      <w:r w:rsidRPr="007E1964">
        <w:t>3.4.1. Fizička sigurnost sistema</w:t>
      </w:r>
      <w:bookmarkEnd w:id="116"/>
      <w:bookmarkEnd w:id="117"/>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xml:space="preserve">. U slučaju izmjene </w:t>
      </w:r>
      <w:r w:rsidR="00CE3FA5">
        <w:rPr>
          <w:szCs w:val="24"/>
        </w:rPr>
        <w:t xml:space="preserve">hardvera, </w:t>
      </w:r>
      <w:r w:rsidR="001B0B0C">
        <w:rPr>
          <w:szCs w:val="24"/>
        </w:rPr>
        <w:t>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18" w:name="_Toc478413244"/>
      <w:bookmarkStart w:id="119" w:name="_Toc478722175"/>
      <w:r w:rsidRPr="007E1964">
        <w:t xml:space="preserve">3.4.2. Sigurnost </w:t>
      </w:r>
      <w:bookmarkEnd w:id="118"/>
      <w:bookmarkEnd w:id="119"/>
      <w:r w:rsidR="00990084">
        <w:rPr>
          <w:rFonts w:eastAsiaTheme="minorEastAsia"/>
        </w:rPr>
        <w:t>sistema</w:t>
      </w:r>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0" w:name="_rf2hot23y14a"/>
      <w:bookmarkStart w:id="121" w:name="_Toc478413245"/>
      <w:bookmarkStart w:id="122" w:name="_Toc478722176"/>
      <w:bookmarkEnd w:id="120"/>
      <w:r>
        <w:rPr>
          <w:rFonts w:eastAsiaTheme="minorEastAsia"/>
        </w:rPr>
        <w:lastRenderedPageBreak/>
        <w:t xml:space="preserve">3.4.3. Backup </w:t>
      </w:r>
      <w:bookmarkEnd w:id="121"/>
      <w:bookmarkEnd w:id="122"/>
      <w:r w:rsidR="00990084">
        <w:rPr>
          <w:rFonts w:eastAsiaTheme="minorEastAsia"/>
        </w:rPr>
        <w:t>sistema</w:t>
      </w:r>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xml:space="preserve">. U slučaju nestanka struje ili kvara na </w:t>
      </w:r>
      <w:r w:rsidR="00CE3FA5">
        <w:rPr>
          <w:szCs w:val="24"/>
        </w:rPr>
        <w:t>hardveru</w:t>
      </w:r>
      <w:r w:rsidR="001B0B0C">
        <w:rPr>
          <w:szCs w:val="24"/>
        </w:rPr>
        <w:t>, sistem treba da posjeduje mogućnost vraćanja na zadnje sigurno stanje</w:t>
      </w:r>
      <w:bookmarkStart w:id="123" w:name="_izrx3hl9eftn"/>
      <w:bookmarkEnd w:id="123"/>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4" w:name="_Toc478413246"/>
      <w:bookmarkStart w:id="125" w:name="_Toc478722177"/>
      <w:r>
        <w:rPr>
          <w:rFonts w:eastAsiaTheme="minorEastAsia"/>
        </w:rPr>
        <w:t xml:space="preserve">3.4.4. Portabilnost </w:t>
      </w:r>
      <w:bookmarkEnd w:id="124"/>
      <w:bookmarkEnd w:id="125"/>
      <w:r w:rsidR="00990084">
        <w:rPr>
          <w:rFonts w:eastAsiaTheme="minorEastAsia"/>
        </w:rPr>
        <w:t>sistema</w:t>
      </w:r>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26" w:name="_Toc478413247"/>
    </w:p>
    <w:p w:rsidR="001B0B0C" w:rsidRDefault="001B0B0C" w:rsidP="001B0B0C">
      <w:pPr>
        <w:pStyle w:val="Heading3"/>
        <w:spacing w:before="280"/>
        <w:jc w:val="both"/>
        <w:rPr>
          <w:rFonts w:eastAsiaTheme="minorEastAsia"/>
        </w:rPr>
      </w:pPr>
      <w:bookmarkStart w:id="127" w:name="_Toc478722178"/>
      <w:r>
        <w:rPr>
          <w:rFonts w:eastAsiaTheme="minorEastAsia"/>
        </w:rPr>
        <w:t>3.4.5. Skalabilnost</w:t>
      </w:r>
      <w:bookmarkEnd w:id="126"/>
      <w:bookmarkEnd w:id="127"/>
      <w:r w:rsidR="00990084">
        <w:rPr>
          <w:rFonts w:eastAsiaTheme="minorEastAsia"/>
        </w:rPr>
        <w:t xml:space="preserve"> </w:t>
      </w:r>
      <w:r w:rsidR="00990084">
        <w:rPr>
          <w:rFonts w:eastAsiaTheme="minorEastAsia"/>
        </w:rPr>
        <w:t>sistema</w:t>
      </w:r>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28" w:name="_Toc478413248"/>
    </w:p>
    <w:p w:rsidR="001B0B0C" w:rsidRDefault="001B0B0C" w:rsidP="001B0B0C">
      <w:pPr>
        <w:pStyle w:val="Heading3"/>
        <w:rPr>
          <w:rFonts w:eastAsiaTheme="minorEastAsia"/>
        </w:rPr>
      </w:pPr>
      <w:bookmarkStart w:id="129" w:name="_Toc478722179"/>
      <w:r>
        <w:rPr>
          <w:rFonts w:eastAsiaTheme="minorEastAsia"/>
        </w:rPr>
        <w:t xml:space="preserve">3.4.6. Dostupnost </w:t>
      </w:r>
      <w:bookmarkEnd w:id="128"/>
      <w:bookmarkEnd w:id="129"/>
      <w:r w:rsidR="00990084">
        <w:rPr>
          <w:rFonts w:eastAsiaTheme="minorEastAsia"/>
        </w:rPr>
        <w:t>sistema</w:t>
      </w:r>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0" w:name="_Toc478413249"/>
    </w:p>
    <w:p w:rsidR="001B0B0C" w:rsidRDefault="001B0B0C" w:rsidP="001B0B0C">
      <w:pPr>
        <w:pStyle w:val="Heading3"/>
        <w:rPr>
          <w:rFonts w:eastAsiaTheme="minorEastAsia"/>
        </w:rPr>
      </w:pPr>
      <w:bookmarkStart w:id="131" w:name="_Toc478722180"/>
      <w:r>
        <w:rPr>
          <w:rFonts w:eastAsiaTheme="minorEastAsia"/>
        </w:rPr>
        <w:t xml:space="preserve">3.4.7. Održavanje </w:t>
      </w:r>
      <w:r w:rsidR="00990084">
        <w:rPr>
          <w:rFonts w:eastAsiaTheme="minorEastAsia"/>
        </w:rPr>
        <w:t>s</w:t>
      </w:r>
      <w:r>
        <w:rPr>
          <w:rFonts w:eastAsiaTheme="minorEastAsia"/>
        </w:rPr>
        <w:t>istema</w:t>
      </w:r>
      <w:bookmarkEnd w:id="130"/>
      <w:bookmarkEnd w:id="131"/>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bookmarkStart w:id="132" w:name="_GoBack"/>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p>
    <w:bookmarkEnd w:id="132"/>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0E4" w:rsidRDefault="003A10E4" w:rsidP="00D93116">
      <w:pPr>
        <w:spacing w:after="0" w:line="240" w:lineRule="auto"/>
      </w:pPr>
      <w:r>
        <w:separator/>
      </w:r>
    </w:p>
  </w:endnote>
  <w:endnote w:type="continuationSeparator" w:id="0">
    <w:p w:rsidR="003A10E4" w:rsidRDefault="003A10E4"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0E4" w:rsidRDefault="003A10E4" w:rsidP="00D93116">
      <w:pPr>
        <w:spacing w:after="0" w:line="240" w:lineRule="auto"/>
      </w:pPr>
      <w:r>
        <w:separator/>
      </w:r>
    </w:p>
  </w:footnote>
  <w:footnote w:type="continuationSeparator" w:id="0">
    <w:p w:rsidR="003A10E4" w:rsidRDefault="003A10E4" w:rsidP="00D93116">
      <w:pPr>
        <w:spacing w:after="0" w:line="240" w:lineRule="auto"/>
      </w:pPr>
      <w:r>
        <w:continuationSeparator/>
      </w:r>
    </w:p>
  </w:footnote>
  <w:footnote w:id="1">
    <w:p w:rsidR="0070444F" w:rsidRPr="0070444F" w:rsidRDefault="0070444F">
      <w:pPr>
        <w:pStyle w:val="FootnoteText"/>
        <w:rPr>
          <w:lang w:val="hr-BA"/>
        </w:rPr>
      </w:pPr>
      <w:r>
        <w:rPr>
          <w:rStyle w:val="FootnoteReference"/>
        </w:rPr>
        <w:footnoteRef/>
      </w:r>
      <w:r>
        <w:t xml:space="preserve"> Privremena ili stalna zabrana pristupa, korištenja i interakcije sa sistemom ili dijelom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Pr="004E51EE" w:rsidRDefault="00CE3FA5"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1AD2">
                            <w:rPr>
                              <w:noProof/>
                              <w:color w:val="FFFFFF" w:themeColor="background1"/>
                              <w:sz w:val="24"/>
                              <w:szCs w:val="24"/>
                            </w:rPr>
                            <w:t>26</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1AD2">
                      <w:rPr>
                        <w:noProof/>
                        <w:color w:val="FFFFFF" w:themeColor="background1"/>
                        <w:sz w:val="24"/>
                        <w:szCs w:val="24"/>
                      </w:rPr>
                      <w:t>26</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9"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3"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9"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3"/>
  </w:num>
  <w:num w:numId="2">
    <w:abstractNumId w:val="32"/>
  </w:num>
  <w:num w:numId="3">
    <w:abstractNumId w:val="47"/>
  </w:num>
  <w:num w:numId="4">
    <w:abstractNumId w:val="25"/>
  </w:num>
  <w:num w:numId="5">
    <w:abstractNumId w:val="31"/>
  </w:num>
  <w:num w:numId="6">
    <w:abstractNumId w:val="27"/>
  </w:num>
  <w:num w:numId="7">
    <w:abstractNumId w:val="45"/>
  </w:num>
  <w:num w:numId="8">
    <w:abstractNumId w:val="41"/>
  </w:num>
  <w:num w:numId="9">
    <w:abstractNumId w:val="14"/>
  </w:num>
  <w:num w:numId="10">
    <w:abstractNumId w:val="9"/>
  </w:num>
  <w:num w:numId="11">
    <w:abstractNumId w:val="46"/>
  </w:num>
  <w:num w:numId="12">
    <w:abstractNumId w:val="19"/>
  </w:num>
  <w:num w:numId="13">
    <w:abstractNumId w:val="48"/>
  </w:num>
  <w:num w:numId="14">
    <w:abstractNumId w:val="38"/>
  </w:num>
  <w:num w:numId="15">
    <w:abstractNumId w:val="34"/>
  </w:num>
  <w:num w:numId="16">
    <w:abstractNumId w:val="6"/>
  </w:num>
  <w:num w:numId="17">
    <w:abstractNumId w:val="17"/>
  </w:num>
  <w:num w:numId="18">
    <w:abstractNumId w:val="28"/>
  </w:num>
  <w:num w:numId="19">
    <w:abstractNumId w:val="10"/>
  </w:num>
  <w:num w:numId="20">
    <w:abstractNumId w:val="39"/>
  </w:num>
  <w:num w:numId="21">
    <w:abstractNumId w:val="22"/>
  </w:num>
  <w:num w:numId="22">
    <w:abstractNumId w:val="23"/>
  </w:num>
  <w:num w:numId="23">
    <w:abstractNumId w:val="33"/>
  </w:num>
  <w:num w:numId="24">
    <w:abstractNumId w:val="18"/>
  </w:num>
  <w:num w:numId="25">
    <w:abstractNumId w:val="49"/>
  </w:num>
  <w:num w:numId="26">
    <w:abstractNumId w:val="15"/>
  </w:num>
  <w:num w:numId="27">
    <w:abstractNumId w:val="36"/>
  </w:num>
  <w:num w:numId="28">
    <w:abstractNumId w:val="37"/>
  </w:num>
  <w:num w:numId="29">
    <w:abstractNumId w:val="40"/>
  </w:num>
  <w:num w:numId="30">
    <w:abstractNumId w:val="30"/>
  </w:num>
  <w:num w:numId="31">
    <w:abstractNumId w:val="13"/>
  </w:num>
  <w:num w:numId="32">
    <w:abstractNumId w:val="8"/>
  </w:num>
  <w:num w:numId="33">
    <w:abstractNumId w:val="5"/>
  </w:num>
  <w:num w:numId="34">
    <w:abstractNumId w:val="4"/>
  </w:num>
  <w:num w:numId="35">
    <w:abstractNumId w:val="1"/>
  </w:num>
  <w:num w:numId="36">
    <w:abstractNumId w:val="0"/>
  </w:num>
  <w:num w:numId="37">
    <w:abstractNumId w:val="21"/>
  </w:num>
  <w:num w:numId="38">
    <w:abstractNumId w:val="20"/>
  </w:num>
  <w:num w:numId="39">
    <w:abstractNumId w:val="7"/>
  </w:num>
  <w:num w:numId="40">
    <w:abstractNumId w:val="42"/>
  </w:num>
  <w:num w:numId="41">
    <w:abstractNumId w:val="11"/>
  </w:num>
  <w:num w:numId="42">
    <w:abstractNumId w:val="29"/>
  </w:num>
  <w:num w:numId="43">
    <w:abstractNumId w:val="44"/>
  </w:num>
  <w:num w:numId="44">
    <w:abstractNumId w:val="35"/>
  </w:num>
  <w:num w:numId="45">
    <w:abstractNumId w:val="26"/>
  </w:num>
  <w:num w:numId="46">
    <w:abstractNumId w:val="24"/>
  </w:num>
  <w:num w:numId="47">
    <w:abstractNumId w:val="2"/>
  </w:num>
  <w:num w:numId="48">
    <w:abstractNumId w:val="12"/>
  </w:num>
  <w:num w:numId="49">
    <w:abstractNumId w:val="1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hideSpelling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0630E"/>
    <w:rsid w:val="00051C65"/>
    <w:rsid w:val="000A73C5"/>
    <w:rsid w:val="000C7AC4"/>
    <w:rsid w:val="00121EC1"/>
    <w:rsid w:val="001B0B0C"/>
    <w:rsid w:val="001E3E0F"/>
    <w:rsid w:val="0027486F"/>
    <w:rsid w:val="002C462A"/>
    <w:rsid w:val="00326F55"/>
    <w:rsid w:val="003A10E4"/>
    <w:rsid w:val="0040044F"/>
    <w:rsid w:val="00404B6C"/>
    <w:rsid w:val="004063BC"/>
    <w:rsid w:val="00442DDC"/>
    <w:rsid w:val="00446AB8"/>
    <w:rsid w:val="00447C5D"/>
    <w:rsid w:val="00461044"/>
    <w:rsid w:val="00473505"/>
    <w:rsid w:val="004E1AD2"/>
    <w:rsid w:val="004E51EE"/>
    <w:rsid w:val="005079F6"/>
    <w:rsid w:val="005349D0"/>
    <w:rsid w:val="005C1F61"/>
    <w:rsid w:val="006177D9"/>
    <w:rsid w:val="006B01A6"/>
    <w:rsid w:val="006F6FC2"/>
    <w:rsid w:val="0070444F"/>
    <w:rsid w:val="0071202C"/>
    <w:rsid w:val="0074075E"/>
    <w:rsid w:val="007A29E5"/>
    <w:rsid w:val="007E1964"/>
    <w:rsid w:val="00812803"/>
    <w:rsid w:val="00834A6C"/>
    <w:rsid w:val="00852EF6"/>
    <w:rsid w:val="00853EA5"/>
    <w:rsid w:val="008975B2"/>
    <w:rsid w:val="008F0DF2"/>
    <w:rsid w:val="009505F8"/>
    <w:rsid w:val="00990084"/>
    <w:rsid w:val="009B66F2"/>
    <w:rsid w:val="00A10E81"/>
    <w:rsid w:val="00A22F01"/>
    <w:rsid w:val="00A25B6E"/>
    <w:rsid w:val="00B670F5"/>
    <w:rsid w:val="00C82D78"/>
    <w:rsid w:val="00CE3FA5"/>
    <w:rsid w:val="00D24D55"/>
    <w:rsid w:val="00D47EB3"/>
    <w:rsid w:val="00D7256E"/>
    <w:rsid w:val="00D82103"/>
    <w:rsid w:val="00D93116"/>
    <w:rsid w:val="00E5044A"/>
    <w:rsid w:val="00E747B8"/>
    <w:rsid w:val="00EA33E7"/>
    <w:rsid w:val="00F14E76"/>
    <w:rsid w:val="00F56D5C"/>
    <w:rsid w:val="00F72751"/>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2E3"/>
  <w15:docId w15:val="{7680F16E-97F8-46B4-BEAC-CB1EE96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 w:type="paragraph" w:styleId="FootnoteText">
    <w:name w:val="footnote text"/>
    <w:basedOn w:val="Normal"/>
    <w:link w:val="FootnoteTextChar"/>
    <w:uiPriority w:val="99"/>
    <w:semiHidden/>
    <w:unhideWhenUsed/>
    <w:rsid w:val="00704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4F"/>
    <w:rPr>
      <w:sz w:val="20"/>
      <w:szCs w:val="20"/>
    </w:rPr>
  </w:style>
  <w:style w:type="character" w:styleId="FootnoteReference">
    <w:name w:val="footnote reference"/>
    <w:basedOn w:val="DefaultParagraphFont"/>
    <w:uiPriority w:val="99"/>
    <w:semiHidden/>
    <w:unhideWhenUsed/>
    <w:rsid w:val="00704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DD05F-846D-49C5-906D-F18EC696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27</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keywords/>
  <dc:description/>
  <cp:lastModifiedBy>Lejla</cp:lastModifiedBy>
  <cp:revision>4</cp:revision>
  <cp:lastPrinted>2017-04-02T13:50:00Z</cp:lastPrinted>
  <dcterms:created xsi:type="dcterms:W3CDTF">2017-03-12T12:44:00Z</dcterms:created>
  <dcterms:modified xsi:type="dcterms:W3CDTF">2017-04-06T22:27:00Z</dcterms:modified>
</cp:coreProperties>
</file>