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12" w:rsidRDefault="00BC7495" w:rsidP="00BC7495">
      <w:pPr>
        <w:jc w:val="center"/>
        <w:rPr>
          <w:sz w:val="44"/>
          <w:szCs w:val="44"/>
        </w:rPr>
      </w:pPr>
      <w:r w:rsidRPr="00BC7495">
        <w:rPr>
          <w:rFonts w:hint="eastAsia"/>
          <w:sz w:val="44"/>
          <w:szCs w:val="44"/>
        </w:rPr>
        <w:t>测试规程说明</w:t>
      </w:r>
    </w:p>
    <w:p w:rsidR="00BC7495" w:rsidRDefault="00BC7495" w:rsidP="00BC7495">
      <w:pPr>
        <w:jc w:val="center"/>
        <w:rPr>
          <w:sz w:val="44"/>
          <w:szCs w:val="44"/>
        </w:rPr>
      </w:pPr>
    </w:p>
    <w:p w:rsidR="00BC7495" w:rsidRDefault="00BC7495" w:rsidP="00BC7495">
      <w:pPr>
        <w:jc w:val="center"/>
        <w:rPr>
          <w:sz w:val="44"/>
          <w:szCs w:val="44"/>
        </w:rPr>
      </w:pPr>
    </w:p>
    <w:p w:rsidR="00BC7495" w:rsidRDefault="00BC7495" w:rsidP="00BC7495">
      <w:pPr>
        <w:jc w:val="center"/>
        <w:rPr>
          <w:sz w:val="44"/>
          <w:szCs w:val="44"/>
        </w:rPr>
      </w:pPr>
    </w:p>
    <w:p w:rsidR="00BC7495" w:rsidRDefault="00BC7495">
      <w:pPr>
        <w:widowControl/>
        <w:jc w:val="left"/>
        <w:rPr>
          <w:sz w:val="44"/>
          <w:szCs w:val="44"/>
        </w:rPr>
      </w:pPr>
      <w:r>
        <w:rPr>
          <w:sz w:val="44"/>
          <w:szCs w:val="44"/>
        </w:rPr>
        <w:br w:type="page"/>
      </w:r>
    </w:p>
    <w:p w:rsidR="00BC7495" w:rsidRDefault="00BC7495" w:rsidP="00BC7495">
      <w:pPr>
        <w:jc w:val="center"/>
        <w:rPr>
          <w:sz w:val="44"/>
          <w:szCs w:val="44"/>
        </w:rPr>
      </w:pPr>
      <w:r>
        <w:rPr>
          <w:rFonts w:hint="eastAsia"/>
          <w:sz w:val="44"/>
          <w:szCs w:val="44"/>
        </w:rPr>
        <w:lastRenderedPageBreak/>
        <w:t>目录</w:t>
      </w:r>
    </w:p>
    <w:bookmarkStart w:id="0" w:name="_GoBack"/>
    <w:bookmarkEnd w:id="0"/>
    <w:p w:rsidR="00FD4626" w:rsidRDefault="00BC7495" w:rsidP="00FD4626">
      <w:pPr>
        <w:pStyle w:val="TOC1"/>
        <w:rPr>
          <w:noProof/>
        </w:rPr>
      </w:pPr>
      <w:r>
        <w:rPr>
          <w:sz w:val="44"/>
          <w:szCs w:val="44"/>
        </w:rPr>
        <w:fldChar w:fldCharType="begin"/>
      </w:r>
      <w:r>
        <w:rPr>
          <w:sz w:val="44"/>
          <w:szCs w:val="44"/>
        </w:rPr>
        <w:instrText xml:space="preserve"> TOC \o "1-3" \h \z \u </w:instrText>
      </w:r>
      <w:r>
        <w:rPr>
          <w:sz w:val="44"/>
          <w:szCs w:val="44"/>
        </w:rPr>
        <w:fldChar w:fldCharType="separate"/>
      </w:r>
      <w:hyperlink w:anchor="_Toc528789115" w:history="1">
        <w:r w:rsidR="00FD4626" w:rsidRPr="00AA67DB">
          <w:rPr>
            <w:rStyle w:val="a3"/>
            <w:noProof/>
          </w:rPr>
          <w:t>1.</w:t>
        </w:r>
        <w:r w:rsidR="00FD4626">
          <w:rPr>
            <w:noProof/>
          </w:rPr>
          <w:tab/>
        </w:r>
        <w:r w:rsidR="00FD4626" w:rsidRPr="00AA67DB">
          <w:rPr>
            <w:rStyle w:val="a3"/>
            <w:noProof/>
          </w:rPr>
          <w:t>测试规程说明标识符</w:t>
        </w:r>
        <w:r w:rsidR="00FD4626">
          <w:rPr>
            <w:noProof/>
            <w:webHidden/>
          </w:rPr>
          <w:tab/>
        </w:r>
        <w:r w:rsidR="00FD4626">
          <w:rPr>
            <w:noProof/>
            <w:webHidden/>
          </w:rPr>
          <w:fldChar w:fldCharType="begin"/>
        </w:r>
        <w:r w:rsidR="00FD4626">
          <w:rPr>
            <w:noProof/>
            <w:webHidden/>
          </w:rPr>
          <w:instrText xml:space="preserve"> PAGEREF _Toc528789115 \h </w:instrText>
        </w:r>
        <w:r w:rsidR="00FD4626">
          <w:rPr>
            <w:noProof/>
            <w:webHidden/>
          </w:rPr>
        </w:r>
        <w:r w:rsidR="00FD4626">
          <w:rPr>
            <w:noProof/>
            <w:webHidden/>
          </w:rPr>
          <w:fldChar w:fldCharType="separate"/>
        </w:r>
        <w:r w:rsidR="00FD4626">
          <w:rPr>
            <w:noProof/>
            <w:webHidden/>
          </w:rPr>
          <w:t>3</w:t>
        </w:r>
        <w:r w:rsidR="00FD4626">
          <w:rPr>
            <w:noProof/>
            <w:webHidden/>
          </w:rPr>
          <w:fldChar w:fldCharType="end"/>
        </w:r>
      </w:hyperlink>
    </w:p>
    <w:p w:rsidR="00FD4626" w:rsidRDefault="00FD4626" w:rsidP="00FD4626">
      <w:pPr>
        <w:pStyle w:val="TOC1"/>
        <w:rPr>
          <w:noProof/>
        </w:rPr>
      </w:pPr>
      <w:hyperlink w:anchor="_Toc528789116" w:history="1">
        <w:r w:rsidRPr="00AA67DB">
          <w:rPr>
            <w:rStyle w:val="a3"/>
            <w:noProof/>
          </w:rPr>
          <w:t>2.</w:t>
        </w:r>
        <w:r>
          <w:rPr>
            <w:noProof/>
          </w:rPr>
          <w:tab/>
        </w:r>
        <w:r w:rsidRPr="00AA67DB">
          <w:rPr>
            <w:rStyle w:val="a3"/>
            <w:noProof/>
          </w:rPr>
          <w:t>目的</w:t>
        </w:r>
        <w:r>
          <w:rPr>
            <w:noProof/>
            <w:webHidden/>
          </w:rPr>
          <w:tab/>
        </w:r>
        <w:r>
          <w:rPr>
            <w:noProof/>
            <w:webHidden/>
          </w:rPr>
          <w:fldChar w:fldCharType="begin"/>
        </w:r>
        <w:r>
          <w:rPr>
            <w:noProof/>
            <w:webHidden/>
          </w:rPr>
          <w:instrText xml:space="preserve"> PAGEREF _Toc528789116 \h </w:instrText>
        </w:r>
        <w:r>
          <w:rPr>
            <w:noProof/>
            <w:webHidden/>
          </w:rPr>
        </w:r>
        <w:r>
          <w:rPr>
            <w:noProof/>
            <w:webHidden/>
          </w:rPr>
          <w:fldChar w:fldCharType="separate"/>
        </w:r>
        <w:r>
          <w:rPr>
            <w:noProof/>
            <w:webHidden/>
          </w:rPr>
          <w:t>3</w:t>
        </w:r>
        <w:r>
          <w:rPr>
            <w:noProof/>
            <w:webHidden/>
          </w:rPr>
          <w:fldChar w:fldCharType="end"/>
        </w:r>
      </w:hyperlink>
    </w:p>
    <w:p w:rsidR="00FD4626" w:rsidRDefault="00FD4626" w:rsidP="00FD4626">
      <w:pPr>
        <w:pStyle w:val="TOC1"/>
        <w:rPr>
          <w:noProof/>
        </w:rPr>
      </w:pPr>
      <w:hyperlink w:anchor="_Toc528789117" w:history="1">
        <w:r w:rsidRPr="00AA67DB">
          <w:rPr>
            <w:rStyle w:val="a3"/>
            <w:noProof/>
          </w:rPr>
          <w:t>3.</w:t>
        </w:r>
        <w:r>
          <w:rPr>
            <w:noProof/>
          </w:rPr>
          <w:tab/>
        </w:r>
        <w:r w:rsidRPr="00AA67DB">
          <w:rPr>
            <w:rStyle w:val="a3"/>
            <w:noProof/>
          </w:rPr>
          <w:t>规程步骤</w:t>
        </w:r>
        <w:r>
          <w:rPr>
            <w:noProof/>
            <w:webHidden/>
          </w:rPr>
          <w:tab/>
        </w:r>
        <w:r>
          <w:rPr>
            <w:noProof/>
            <w:webHidden/>
          </w:rPr>
          <w:fldChar w:fldCharType="begin"/>
        </w:r>
        <w:r>
          <w:rPr>
            <w:noProof/>
            <w:webHidden/>
          </w:rPr>
          <w:instrText xml:space="preserve"> PAGEREF _Toc528789117 \h </w:instrText>
        </w:r>
        <w:r>
          <w:rPr>
            <w:noProof/>
            <w:webHidden/>
          </w:rPr>
        </w:r>
        <w:r>
          <w:rPr>
            <w:noProof/>
            <w:webHidden/>
          </w:rPr>
          <w:fldChar w:fldCharType="separate"/>
        </w:r>
        <w:r>
          <w:rPr>
            <w:noProof/>
            <w:webHidden/>
          </w:rPr>
          <w:t>3</w:t>
        </w:r>
        <w:r>
          <w:rPr>
            <w:noProof/>
            <w:webHidden/>
          </w:rPr>
          <w:fldChar w:fldCharType="end"/>
        </w:r>
      </w:hyperlink>
    </w:p>
    <w:p w:rsidR="00FD4626" w:rsidRDefault="00FD4626">
      <w:pPr>
        <w:pStyle w:val="TOC2"/>
        <w:tabs>
          <w:tab w:val="right" w:leader="dot" w:pos="8290"/>
        </w:tabs>
        <w:rPr>
          <w:noProof/>
        </w:rPr>
      </w:pPr>
      <w:hyperlink w:anchor="_Toc528789118" w:history="1">
        <w:r w:rsidRPr="00AA67DB">
          <w:rPr>
            <w:rStyle w:val="a3"/>
            <w:noProof/>
          </w:rPr>
          <w:t>3.1日志</w:t>
        </w:r>
        <w:r>
          <w:rPr>
            <w:noProof/>
            <w:webHidden/>
          </w:rPr>
          <w:tab/>
        </w:r>
        <w:r>
          <w:rPr>
            <w:noProof/>
            <w:webHidden/>
          </w:rPr>
          <w:fldChar w:fldCharType="begin"/>
        </w:r>
        <w:r>
          <w:rPr>
            <w:noProof/>
            <w:webHidden/>
          </w:rPr>
          <w:instrText xml:space="preserve"> PAGEREF _Toc528789118 \h </w:instrText>
        </w:r>
        <w:r>
          <w:rPr>
            <w:noProof/>
            <w:webHidden/>
          </w:rPr>
        </w:r>
        <w:r>
          <w:rPr>
            <w:noProof/>
            <w:webHidden/>
          </w:rPr>
          <w:fldChar w:fldCharType="separate"/>
        </w:r>
        <w:r>
          <w:rPr>
            <w:noProof/>
            <w:webHidden/>
          </w:rPr>
          <w:t>3</w:t>
        </w:r>
        <w:r>
          <w:rPr>
            <w:noProof/>
            <w:webHidden/>
          </w:rPr>
          <w:fldChar w:fldCharType="end"/>
        </w:r>
      </w:hyperlink>
    </w:p>
    <w:p w:rsidR="00FD4626" w:rsidRDefault="00FD4626">
      <w:pPr>
        <w:pStyle w:val="TOC2"/>
        <w:tabs>
          <w:tab w:val="right" w:leader="dot" w:pos="8290"/>
        </w:tabs>
        <w:rPr>
          <w:noProof/>
        </w:rPr>
      </w:pPr>
      <w:hyperlink w:anchor="_Toc528789119" w:history="1">
        <w:r w:rsidRPr="00AA67DB">
          <w:rPr>
            <w:rStyle w:val="a3"/>
            <w:noProof/>
          </w:rPr>
          <w:t>3.2准备</w:t>
        </w:r>
        <w:r>
          <w:rPr>
            <w:noProof/>
            <w:webHidden/>
          </w:rPr>
          <w:tab/>
        </w:r>
        <w:r>
          <w:rPr>
            <w:noProof/>
            <w:webHidden/>
          </w:rPr>
          <w:fldChar w:fldCharType="begin"/>
        </w:r>
        <w:r>
          <w:rPr>
            <w:noProof/>
            <w:webHidden/>
          </w:rPr>
          <w:instrText xml:space="preserve"> PAGEREF _Toc528789119 \h </w:instrText>
        </w:r>
        <w:r>
          <w:rPr>
            <w:noProof/>
            <w:webHidden/>
          </w:rPr>
        </w:r>
        <w:r>
          <w:rPr>
            <w:noProof/>
            <w:webHidden/>
          </w:rPr>
          <w:fldChar w:fldCharType="separate"/>
        </w:r>
        <w:r>
          <w:rPr>
            <w:noProof/>
            <w:webHidden/>
          </w:rPr>
          <w:t>3</w:t>
        </w:r>
        <w:r>
          <w:rPr>
            <w:noProof/>
            <w:webHidden/>
          </w:rPr>
          <w:fldChar w:fldCharType="end"/>
        </w:r>
      </w:hyperlink>
    </w:p>
    <w:p w:rsidR="00FD4626" w:rsidRDefault="00FD4626">
      <w:pPr>
        <w:pStyle w:val="TOC2"/>
        <w:tabs>
          <w:tab w:val="right" w:leader="dot" w:pos="8290"/>
        </w:tabs>
        <w:rPr>
          <w:noProof/>
        </w:rPr>
      </w:pPr>
      <w:hyperlink w:anchor="_Toc528789120" w:history="1">
        <w:r w:rsidRPr="00AA67DB">
          <w:rPr>
            <w:rStyle w:val="a3"/>
            <w:noProof/>
          </w:rPr>
          <w:t>4.3处理</w:t>
        </w:r>
        <w:r>
          <w:rPr>
            <w:noProof/>
            <w:webHidden/>
          </w:rPr>
          <w:tab/>
        </w:r>
        <w:r>
          <w:rPr>
            <w:noProof/>
            <w:webHidden/>
          </w:rPr>
          <w:fldChar w:fldCharType="begin"/>
        </w:r>
        <w:r>
          <w:rPr>
            <w:noProof/>
            <w:webHidden/>
          </w:rPr>
          <w:instrText xml:space="preserve"> PAGEREF _Toc528789120 \h </w:instrText>
        </w:r>
        <w:r>
          <w:rPr>
            <w:noProof/>
            <w:webHidden/>
          </w:rPr>
        </w:r>
        <w:r>
          <w:rPr>
            <w:noProof/>
            <w:webHidden/>
          </w:rPr>
          <w:fldChar w:fldCharType="separate"/>
        </w:r>
        <w:r>
          <w:rPr>
            <w:noProof/>
            <w:webHidden/>
          </w:rPr>
          <w:t>3</w:t>
        </w:r>
        <w:r>
          <w:rPr>
            <w:noProof/>
            <w:webHidden/>
          </w:rPr>
          <w:fldChar w:fldCharType="end"/>
        </w:r>
      </w:hyperlink>
    </w:p>
    <w:p w:rsidR="00FD4626" w:rsidRDefault="00FD4626">
      <w:pPr>
        <w:pStyle w:val="TOC2"/>
        <w:tabs>
          <w:tab w:val="right" w:leader="dot" w:pos="8290"/>
        </w:tabs>
        <w:rPr>
          <w:noProof/>
        </w:rPr>
      </w:pPr>
      <w:hyperlink w:anchor="_Toc528789121" w:history="1">
        <w:r w:rsidRPr="00AA67DB">
          <w:rPr>
            <w:rStyle w:val="a3"/>
            <w:noProof/>
          </w:rPr>
          <w:t>4.4测试</w:t>
        </w:r>
        <w:r>
          <w:rPr>
            <w:noProof/>
            <w:webHidden/>
          </w:rPr>
          <w:tab/>
        </w:r>
        <w:r>
          <w:rPr>
            <w:noProof/>
            <w:webHidden/>
          </w:rPr>
          <w:fldChar w:fldCharType="begin"/>
        </w:r>
        <w:r>
          <w:rPr>
            <w:noProof/>
            <w:webHidden/>
          </w:rPr>
          <w:instrText xml:space="preserve"> PAGEREF _Toc528789121 \h </w:instrText>
        </w:r>
        <w:r>
          <w:rPr>
            <w:noProof/>
            <w:webHidden/>
          </w:rPr>
        </w:r>
        <w:r>
          <w:rPr>
            <w:noProof/>
            <w:webHidden/>
          </w:rPr>
          <w:fldChar w:fldCharType="separate"/>
        </w:r>
        <w:r>
          <w:rPr>
            <w:noProof/>
            <w:webHidden/>
          </w:rPr>
          <w:t>3</w:t>
        </w:r>
        <w:r>
          <w:rPr>
            <w:noProof/>
            <w:webHidden/>
          </w:rPr>
          <w:fldChar w:fldCharType="end"/>
        </w:r>
      </w:hyperlink>
    </w:p>
    <w:p w:rsidR="00BC7495" w:rsidRDefault="00BC7495" w:rsidP="00BC7495">
      <w:pPr>
        <w:jc w:val="center"/>
        <w:rPr>
          <w:sz w:val="44"/>
          <w:szCs w:val="44"/>
        </w:rPr>
      </w:pPr>
      <w:r>
        <w:rPr>
          <w:sz w:val="44"/>
          <w:szCs w:val="44"/>
        </w:rPr>
        <w:fldChar w:fldCharType="end"/>
      </w:r>
    </w:p>
    <w:p w:rsidR="00BC7495" w:rsidRDefault="00BC7495" w:rsidP="00BC7495">
      <w:pPr>
        <w:jc w:val="center"/>
        <w:rPr>
          <w:sz w:val="44"/>
          <w:szCs w:val="44"/>
        </w:rPr>
      </w:pPr>
    </w:p>
    <w:p w:rsidR="00BC7495" w:rsidRDefault="00BC7495">
      <w:pPr>
        <w:widowControl/>
        <w:jc w:val="left"/>
        <w:rPr>
          <w:sz w:val="44"/>
          <w:szCs w:val="44"/>
        </w:rPr>
      </w:pPr>
      <w:r>
        <w:rPr>
          <w:sz w:val="44"/>
          <w:szCs w:val="44"/>
        </w:rPr>
        <w:br w:type="page"/>
      </w:r>
    </w:p>
    <w:p w:rsidR="00BC7495" w:rsidRDefault="00BC7495" w:rsidP="00D765E8">
      <w:pPr>
        <w:pStyle w:val="1"/>
        <w:numPr>
          <w:ilvl w:val="0"/>
          <w:numId w:val="2"/>
        </w:numPr>
      </w:pPr>
      <w:bookmarkStart w:id="1" w:name="_Toc528789115"/>
      <w:r>
        <w:rPr>
          <w:rFonts w:hint="eastAsia"/>
        </w:rPr>
        <w:lastRenderedPageBreak/>
        <w:t>测试规程说明标识符</w:t>
      </w:r>
      <w:bookmarkEnd w:id="1"/>
    </w:p>
    <w:p w:rsidR="00D765E8" w:rsidRPr="00D765E8" w:rsidRDefault="00D765E8" w:rsidP="00D765E8">
      <w:r>
        <w:t>SKGC 1025</w:t>
      </w:r>
    </w:p>
    <w:p w:rsidR="00BC7495" w:rsidRDefault="00BC7495" w:rsidP="00D765E8">
      <w:pPr>
        <w:pStyle w:val="1"/>
        <w:numPr>
          <w:ilvl w:val="0"/>
          <w:numId w:val="2"/>
        </w:numPr>
      </w:pPr>
      <w:bookmarkStart w:id="2" w:name="_Toc528789116"/>
      <w:r>
        <w:rPr>
          <w:rFonts w:hint="eastAsia"/>
        </w:rPr>
        <w:t>目的</w:t>
      </w:r>
      <w:bookmarkEnd w:id="2"/>
    </w:p>
    <w:p w:rsidR="00D765E8" w:rsidRPr="00D765E8" w:rsidRDefault="00D765E8" w:rsidP="00D765E8">
      <w:pPr>
        <w:pStyle w:val="a4"/>
        <w:ind w:left="360" w:firstLineChars="0" w:firstLine="0"/>
        <w:rPr>
          <w:rFonts w:hint="eastAsia"/>
        </w:rPr>
      </w:pPr>
      <w:r>
        <w:rPr>
          <w:rFonts w:hint="eastAsia"/>
        </w:rPr>
        <w:t>为了执行测试设计说明中规定的测试该规程描述了所必须的各个步骤；此外还描述了项目测试用例说明中描述的测试用例的执行。</w:t>
      </w:r>
    </w:p>
    <w:p w:rsidR="00BC7495" w:rsidRDefault="00BC7495" w:rsidP="00D765E8">
      <w:pPr>
        <w:pStyle w:val="1"/>
        <w:numPr>
          <w:ilvl w:val="0"/>
          <w:numId w:val="2"/>
        </w:numPr>
      </w:pPr>
      <w:bookmarkStart w:id="3" w:name="_Toc528789117"/>
      <w:r>
        <w:rPr>
          <w:rFonts w:hint="eastAsia"/>
        </w:rPr>
        <w:t>规程步骤</w:t>
      </w:r>
      <w:bookmarkEnd w:id="3"/>
    </w:p>
    <w:p w:rsidR="00D765E8" w:rsidRDefault="00D765E8" w:rsidP="00D765E8">
      <w:pPr>
        <w:pStyle w:val="2"/>
      </w:pPr>
      <w:bookmarkStart w:id="4" w:name="_Toc528789118"/>
      <w:r>
        <w:rPr>
          <w:rFonts w:hint="eastAsia"/>
        </w:rPr>
        <w:t>3</w:t>
      </w:r>
      <w:r>
        <w:t>.1</w:t>
      </w:r>
      <w:r>
        <w:rPr>
          <w:rFonts w:hint="eastAsia"/>
        </w:rPr>
        <w:t>日志</w:t>
      </w:r>
      <w:bookmarkEnd w:id="4"/>
    </w:p>
    <w:p w:rsidR="00D765E8" w:rsidRDefault="00D765E8" w:rsidP="00D765E8">
      <w:r>
        <w:rPr>
          <w:rFonts w:hint="eastAsia"/>
        </w:rPr>
        <w:t>该规程的执行情况记录在一个标准的测试日志里。</w:t>
      </w:r>
    </w:p>
    <w:p w:rsidR="00D765E8" w:rsidRDefault="00D765E8" w:rsidP="00D765E8">
      <w:pPr>
        <w:pStyle w:val="2"/>
      </w:pPr>
      <w:bookmarkStart w:id="5" w:name="_Toc528789119"/>
      <w:r>
        <w:rPr>
          <w:rFonts w:hint="eastAsia"/>
        </w:rPr>
        <w:t>3</w:t>
      </w:r>
      <w:r>
        <w:t>.2</w:t>
      </w:r>
      <w:r>
        <w:rPr>
          <w:rFonts w:hint="eastAsia"/>
        </w:rPr>
        <w:t>准备</w:t>
      </w:r>
      <w:bookmarkEnd w:id="5"/>
    </w:p>
    <w:p w:rsidR="00D765E8" w:rsidRDefault="00D765E8" w:rsidP="00D765E8">
      <w:pPr>
        <w:pStyle w:val="a4"/>
        <w:numPr>
          <w:ilvl w:val="0"/>
          <w:numId w:val="3"/>
        </w:numPr>
        <w:ind w:firstLineChars="0"/>
      </w:pPr>
      <w:r>
        <w:rPr>
          <w:rFonts w:hint="eastAsia"/>
        </w:rPr>
        <w:t>根据指定的测试用例说明，生成一个测试数据集合；</w:t>
      </w:r>
    </w:p>
    <w:p w:rsidR="00D765E8" w:rsidRDefault="00D765E8" w:rsidP="00D765E8">
      <w:pPr>
        <w:pStyle w:val="a4"/>
        <w:numPr>
          <w:ilvl w:val="0"/>
          <w:numId w:val="3"/>
        </w:numPr>
        <w:ind w:firstLineChars="0"/>
      </w:pPr>
      <w:r>
        <w:rPr>
          <w:rFonts w:hint="eastAsia"/>
        </w:rPr>
        <w:t>将不同类型的测试集合随机生成数据先后顺序；</w:t>
      </w:r>
    </w:p>
    <w:p w:rsidR="00D765E8" w:rsidRDefault="00D765E8" w:rsidP="00D765E8">
      <w:pPr>
        <w:pStyle w:val="a4"/>
        <w:numPr>
          <w:ilvl w:val="0"/>
          <w:numId w:val="3"/>
        </w:numPr>
        <w:ind w:firstLineChars="0"/>
      </w:pPr>
      <w:r>
        <w:rPr>
          <w:rFonts w:hint="eastAsia"/>
        </w:rPr>
        <w:t>记录得到的测试集合及测试顺序。</w:t>
      </w:r>
    </w:p>
    <w:p w:rsidR="00D765E8" w:rsidRDefault="00D765E8" w:rsidP="00D765E8">
      <w:pPr>
        <w:pStyle w:val="2"/>
      </w:pPr>
      <w:bookmarkStart w:id="6" w:name="_Toc528789120"/>
      <w:r>
        <w:rPr>
          <w:rFonts w:hint="eastAsia"/>
        </w:rPr>
        <w:t>4</w:t>
      </w:r>
      <w:r>
        <w:t>.3</w:t>
      </w:r>
      <w:r>
        <w:rPr>
          <w:rFonts w:hint="eastAsia"/>
        </w:rPr>
        <w:t>处理</w:t>
      </w:r>
      <w:bookmarkEnd w:id="6"/>
    </w:p>
    <w:p w:rsidR="00D765E8" w:rsidRDefault="00D765E8" w:rsidP="00D765E8">
      <w:r>
        <w:rPr>
          <w:rFonts w:hint="eastAsia"/>
        </w:rPr>
        <w:t>对得到的数据集进行检查和处理，得到准确无误的正确录入信息。</w:t>
      </w:r>
    </w:p>
    <w:p w:rsidR="00FD4626" w:rsidRDefault="00FD4626" w:rsidP="00FD4626">
      <w:pPr>
        <w:pStyle w:val="2"/>
      </w:pPr>
      <w:bookmarkStart w:id="7" w:name="_Toc528789121"/>
      <w:r>
        <w:rPr>
          <w:rFonts w:hint="eastAsia"/>
        </w:rPr>
        <w:t>4</w:t>
      </w:r>
      <w:r>
        <w:t>.4</w:t>
      </w:r>
      <w:r>
        <w:rPr>
          <w:rFonts w:hint="eastAsia"/>
        </w:rPr>
        <w:t>测试</w:t>
      </w:r>
      <w:bookmarkEnd w:id="7"/>
    </w:p>
    <w:p w:rsidR="00FD4626" w:rsidRDefault="00FD4626" w:rsidP="00FD4626">
      <w:pPr>
        <w:pStyle w:val="a4"/>
        <w:numPr>
          <w:ilvl w:val="0"/>
          <w:numId w:val="4"/>
        </w:numPr>
        <w:ind w:firstLineChars="0"/>
      </w:pPr>
      <w:r>
        <w:rPr>
          <w:rFonts w:hint="eastAsia"/>
        </w:rPr>
        <w:t>将准备并处理好的数据集用作程序的输入进行测试；</w:t>
      </w:r>
    </w:p>
    <w:p w:rsidR="00FD4626" w:rsidRDefault="00FD4626" w:rsidP="00FD4626">
      <w:pPr>
        <w:pStyle w:val="a4"/>
        <w:numPr>
          <w:ilvl w:val="0"/>
          <w:numId w:val="4"/>
        </w:numPr>
        <w:ind w:firstLineChars="0"/>
      </w:pPr>
      <w:r>
        <w:rPr>
          <w:rFonts w:hint="eastAsia"/>
        </w:rPr>
        <w:t>记录测试中事件发生情况；</w:t>
      </w:r>
    </w:p>
    <w:p w:rsidR="00FD4626" w:rsidRPr="00FD4626" w:rsidRDefault="00FD4626" w:rsidP="00FD4626">
      <w:pPr>
        <w:pStyle w:val="a4"/>
        <w:numPr>
          <w:ilvl w:val="0"/>
          <w:numId w:val="4"/>
        </w:numPr>
        <w:ind w:firstLineChars="0"/>
        <w:rPr>
          <w:rFonts w:hint="eastAsia"/>
        </w:rPr>
      </w:pPr>
      <w:r>
        <w:rPr>
          <w:rFonts w:hint="eastAsia"/>
        </w:rPr>
        <w:t>记录测试的详细结果，得到相应文档材料。</w:t>
      </w:r>
    </w:p>
    <w:sectPr w:rsidR="00FD4626" w:rsidRPr="00FD4626" w:rsidSect="00D02B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0582C"/>
    <w:multiLevelType w:val="hybridMultilevel"/>
    <w:tmpl w:val="44AE5E72"/>
    <w:lvl w:ilvl="0" w:tplc="60BED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9049E9"/>
    <w:multiLevelType w:val="hybridMultilevel"/>
    <w:tmpl w:val="7B201864"/>
    <w:lvl w:ilvl="0" w:tplc="6BA05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D461D3"/>
    <w:multiLevelType w:val="hybridMultilevel"/>
    <w:tmpl w:val="7354D27A"/>
    <w:lvl w:ilvl="0" w:tplc="CBFE79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650DBD"/>
    <w:multiLevelType w:val="hybridMultilevel"/>
    <w:tmpl w:val="5D7CB8B4"/>
    <w:lvl w:ilvl="0" w:tplc="CBFE79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95"/>
    <w:rsid w:val="00320ABD"/>
    <w:rsid w:val="00BC7495"/>
    <w:rsid w:val="00D02B88"/>
    <w:rsid w:val="00D765E8"/>
    <w:rsid w:val="00FD4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87AF1"/>
  <w15:chartTrackingRefBased/>
  <w15:docId w15:val="{C218FD59-2022-8A46-9E40-D4747725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74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65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7495"/>
    <w:rPr>
      <w:b/>
      <w:bCs/>
      <w:kern w:val="44"/>
      <w:sz w:val="44"/>
      <w:szCs w:val="44"/>
    </w:rPr>
  </w:style>
  <w:style w:type="paragraph" w:styleId="TOC1">
    <w:name w:val="toc 1"/>
    <w:basedOn w:val="a"/>
    <w:next w:val="a"/>
    <w:autoRedefine/>
    <w:uiPriority w:val="39"/>
    <w:unhideWhenUsed/>
    <w:rsid w:val="00FD4626"/>
    <w:pPr>
      <w:tabs>
        <w:tab w:val="left" w:pos="420"/>
        <w:tab w:val="right" w:leader="dot" w:pos="8290"/>
      </w:tabs>
    </w:pPr>
  </w:style>
  <w:style w:type="character" w:styleId="a3">
    <w:name w:val="Hyperlink"/>
    <w:basedOn w:val="a0"/>
    <w:uiPriority w:val="99"/>
    <w:unhideWhenUsed/>
    <w:rsid w:val="00BC7495"/>
    <w:rPr>
      <w:color w:val="0563C1" w:themeColor="hyperlink"/>
      <w:u w:val="single"/>
    </w:rPr>
  </w:style>
  <w:style w:type="paragraph" w:styleId="a4">
    <w:name w:val="List Paragraph"/>
    <w:basedOn w:val="a"/>
    <w:uiPriority w:val="34"/>
    <w:qFormat/>
    <w:rsid w:val="00D765E8"/>
    <w:pPr>
      <w:ind w:firstLineChars="200" w:firstLine="420"/>
    </w:pPr>
  </w:style>
  <w:style w:type="character" w:customStyle="1" w:styleId="20">
    <w:name w:val="标题 2 字符"/>
    <w:basedOn w:val="a0"/>
    <w:link w:val="2"/>
    <w:uiPriority w:val="9"/>
    <w:rsid w:val="00D765E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FD462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0452C-AE15-BE47-BF31-D99164936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2018-10-22T06:20:00Z</dcterms:created>
  <dcterms:modified xsi:type="dcterms:W3CDTF">2018-10-31T14:43:00Z</dcterms:modified>
</cp:coreProperties>
</file>