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12" w:rsidRPr="007E6079" w:rsidRDefault="00BB32C6" w:rsidP="00BB32C6">
      <w:pPr>
        <w:jc w:val="center"/>
        <w:rPr>
          <w:rFonts w:ascii="Songti SC" w:eastAsia="Songti SC" w:hAnsi="Songti SC"/>
          <w:sz w:val="84"/>
          <w:szCs w:val="84"/>
        </w:rPr>
      </w:pPr>
      <w:r w:rsidRPr="007E6079">
        <w:rPr>
          <w:rFonts w:ascii="Songti SC" w:eastAsia="Songti SC" w:hAnsi="Songti SC" w:hint="eastAsia"/>
          <w:sz w:val="84"/>
          <w:szCs w:val="84"/>
        </w:rPr>
        <w:t>测试计划</w:t>
      </w:r>
    </w:p>
    <w:p w:rsidR="007E6079" w:rsidRPr="007E6079" w:rsidRDefault="007E6079" w:rsidP="00BB32C6">
      <w:pPr>
        <w:jc w:val="center"/>
        <w:rPr>
          <w:rFonts w:ascii="Songti SC" w:eastAsia="Songti SC" w:hAnsi="Songti SC"/>
          <w:sz w:val="32"/>
          <w:szCs w:val="32"/>
        </w:rPr>
      </w:pPr>
      <w:r w:rsidRPr="007E6079">
        <w:rPr>
          <w:rFonts w:ascii="Songti SC" w:eastAsia="Songti SC" w:hAnsi="Songti SC" w:hint="eastAsia"/>
          <w:sz w:val="32"/>
          <w:szCs w:val="32"/>
        </w:rPr>
        <w:t>Sketch</w:t>
      </w:r>
      <w:r w:rsidRPr="007E6079">
        <w:rPr>
          <w:rFonts w:ascii="Songti SC" w:eastAsia="Songti SC" w:hAnsi="Songti SC"/>
          <w:sz w:val="32"/>
          <w:szCs w:val="32"/>
        </w:rPr>
        <w:t>2</w:t>
      </w:r>
      <w:r w:rsidRPr="007E6079">
        <w:rPr>
          <w:rFonts w:ascii="Songti SC" w:eastAsia="Songti SC" w:hAnsi="Songti SC" w:hint="eastAsia"/>
          <w:sz w:val="32"/>
          <w:szCs w:val="32"/>
        </w:rPr>
        <w:t>Code项目</w:t>
      </w:r>
    </w:p>
    <w:p w:rsidR="007E6079" w:rsidRDefault="007E6079" w:rsidP="00BB32C6">
      <w:pPr>
        <w:jc w:val="center"/>
        <w:rPr>
          <w:rFonts w:ascii="Songti SC" w:eastAsia="Songti SC" w:hAnsi="Songti SC"/>
          <w:sz w:val="28"/>
          <w:szCs w:val="28"/>
        </w:rPr>
      </w:pPr>
    </w:p>
    <w:p w:rsidR="007E6079" w:rsidRDefault="007E6079" w:rsidP="00BB32C6">
      <w:pPr>
        <w:jc w:val="center"/>
        <w:rPr>
          <w:rFonts w:ascii="Songti SC" w:eastAsia="Songti SC" w:hAnsi="Songti SC"/>
          <w:sz w:val="28"/>
          <w:szCs w:val="28"/>
        </w:rPr>
      </w:pPr>
    </w:p>
    <w:p w:rsidR="007E6079" w:rsidRDefault="007E6079" w:rsidP="00BB32C6">
      <w:pPr>
        <w:jc w:val="center"/>
        <w:rPr>
          <w:rFonts w:ascii="Songti SC" w:eastAsia="Songti SC" w:hAnsi="Songti SC"/>
          <w:sz w:val="28"/>
          <w:szCs w:val="28"/>
        </w:rPr>
      </w:pPr>
    </w:p>
    <w:p w:rsidR="007E6079" w:rsidRDefault="007E6079" w:rsidP="00BB32C6">
      <w:pPr>
        <w:jc w:val="center"/>
        <w:rPr>
          <w:rFonts w:ascii="Songti SC" w:eastAsia="Songti SC" w:hAnsi="Songti SC"/>
          <w:sz w:val="28"/>
          <w:szCs w:val="28"/>
        </w:rPr>
      </w:pPr>
    </w:p>
    <w:p w:rsidR="007E6079" w:rsidRDefault="007E6079" w:rsidP="00BB32C6">
      <w:pPr>
        <w:jc w:val="center"/>
        <w:rPr>
          <w:rFonts w:ascii="Songti SC" w:eastAsia="Songti SC" w:hAnsi="Songti SC"/>
          <w:sz w:val="28"/>
          <w:szCs w:val="28"/>
        </w:rPr>
      </w:pPr>
    </w:p>
    <w:p w:rsidR="00185CDF" w:rsidRDefault="00185CDF" w:rsidP="00BB32C6">
      <w:pPr>
        <w:jc w:val="center"/>
        <w:rPr>
          <w:rFonts w:ascii="Songti SC" w:eastAsia="Songti SC" w:hAnsi="Songti SC"/>
          <w:sz w:val="28"/>
          <w:szCs w:val="28"/>
        </w:rPr>
      </w:pPr>
    </w:p>
    <w:p w:rsidR="00185CDF" w:rsidRDefault="00185CDF" w:rsidP="00BB32C6">
      <w:pPr>
        <w:jc w:val="center"/>
        <w:rPr>
          <w:rFonts w:ascii="Songti SC" w:eastAsia="Songti SC" w:hAnsi="Songti SC"/>
          <w:sz w:val="28"/>
          <w:szCs w:val="28"/>
        </w:rPr>
      </w:pPr>
    </w:p>
    <w:p w:rsidR="00185CDF" w:rsidRDefault="00185CDF" w:rsidP="00BB32C6">
      <w:pPr>
        <w:jc w:val="center"/>
        <w:rPr>
          <w:rFonts w:ascii="Songti SC" w:eastAsia="Songti SC" w:hAnsi="Songti SC"/>
          <w:sz w:val="28"/>
          <w:szCs w:val="28"/>
        </w:rPr>
      </w:pPr>
    </w:p>
    <w:p w:rsidR="00185CDF" w:rsidRDefault="00185CDF" w:rsidP="00BB32C6">
      <w:pPr>
        <w:jc w:val="center"/>
        <w:rPr>
          <w:rFonts w:ascii="Songti SC" w:eastAsia="Songti SC" w:hAnsi="Songti SC"/>
          <w:sz w:val="28"/>
          <w:szCs w:val="28"/>
        </w:rPr>
      </w:pPr>
    </w:p>
    <w:p w:rsidR="00185CDF" w:rsidRDefault="00185CDF" w:rsidP="00BB32C6">
      <w:pPr>
        <w:jc w:val="center"/>
        <w:rPr>
          <w:rFonts w:ascii="Songti SC" w:eastAsia="Songti SC" w:hAnsi="Songti SC" w:hint="eastAsia"/>
          <w:sz w:val="28"/>
          <w:szCs w:val="28"/>
        </w:rPr>
      </w:pPr>
      <w:bookmarkStart w:id="0" w:name="_GoBack"/>
      <w:bookmarkEnd w:id="0"/>
    </w:p>
    <w:p w:rsidR="007E6079" w:rsidRDefault="007E6079" w:rsidP="00BB32C6">
      <w:pPr>
        <w:jc w:val="center"/>
        <w:rPr>
          <w:rFonts w:ascii="Songti SC" w:eastAsia="Songti SC" w:hAnsi="Songti SC" w:hint="eastAsia"/>
          <w:sz w:val="28"/>
          <w:szCs w:val="28"/>
        </w:rPr>
      </w:pPr>
      <w:r>
        <w:rPr>
          <w:rFonts w:ascii="Songti SC" w:eastAsia="Songti SC" w:hAnsi="Songti SC" w:hint="eastAsia"/>
          <w:sz w:val="28"/>
          <w:szCs w:val="28"/>
        </w:rPr>
        <w:t>1018218008  杨文豪</w:t>
      </w:r>
    </w:p>
    <w:p w:rsidR="007E6079" w:rsidRDefault="007E6079">
      <w:pPr>
        <w:widowControl/>
        <w:jc w:val="left"/>
        <w:rPr>
          <w:rFonts w:ascii="Songti SC" w:eastAsia="Songti SC" w:hAnsi="Songti SC"/>
          <w:sz w:val="28"/>
          <w:szCs w:val="28"/>
        </w:rPr>
      </w:pPr>
      <w:r>
        <w:rPr>
          <w:rFonts w:ascii="Songti SC" w:eastAsia="Songti SC" w:hAnsi="Songti SC"/>
          <w:sz w:val="28"/>
          <w:szCs w:val="28"/>
        </w:rPr>
        <w:br w:type="page"/>
      </w:r>
    </w:p>
    <w:p w:rsidR="007E6079" w:rsidRPr="007E6079" w:rsidRDefault="007E6079" w:rsidP="00BB32C6">
      <w:pPr>
        <w:jc w:val="center"/>
        <w:rPr>
          <w:rFonts w:ascii="Songti SC" w:eastAsia="Songti SC" w:hAnsi="Songti SC" w:hint="eastAsia"/>
          <w:sz w:val="44"/>
          <w:szCs w:val="44"/>
        </w:rPr>
      </w:pPr>
      <w:r w:rsidRPr="007E6079">
        <w:rPr>
          <w:rFonts w:ascii="Songti SC" w:eastAsia="Songti SC" w:hAnsi="Songti SC" w:hint="eastAsia"/>
          <w:sz w:val="44"/>
          <w:szCs w:val="44"/>
        </w:rPr>
        <w:lastRenderedPageBreak/>
        <w:t>目录</w:t>
      </w:r>
    </w:p>
    <w:p w:rsidR="007E6079" w:rsidRPr="007E6079" w:rsidRDefault="007E6079">
      <w:pPr>
        <w:pStyle w:val="TOC1"/>
        <w:tabs>
          <w:tab w:val="right" w:leader="dot" w:pos="8290"/>
        </w:tabs>
        <w:rPr>
          <w:noProof/>
          <w:sz w:val="28"/>
          <w:szCs w:val="28"/>
        </w:rPr>
      </w:pPr>
      <w:r w:rsidRPr="007E6079">
        <w:rPr>
          <w:rFonts w:ascii="Songti SC" w:eastAsia="Songti SC" w:hAnsi="Songti SC"/>
          <w:sz w:val="28"/>
          <w:szCs w:val="28"/>
        </w:rPr>
        <w:fldChar w:fldCharType="begin"/>
      </w:r>
      <w:r w:rsidRPr="007E6079">
        <w:rPr>
          <w:rFonts w:ascii="Songti SC" w:eastAsia="Songti SC" w:hAnsi="Songti SC"/>
          <w:sz w:val="28"/>
          <w:szCs w:val="28"/>
        </w:rPr>
        <w:instrText xml:space="preserve"> </w:instrText>
      </w:r>
      <w:r w:rsidRPr="007E6079">
        <w:rPr>
          <w:rFonts w:ascii="Songti SC" w:eastAsia="Songti SC" w:hAnsi="Songti SC" w:hint="eastAsia"/>
          <w:sz w:val="28"/>
          <w:szCs w:val="28"/>
        </w:rPr>
        <w:instrText>TOC \o "1-3" \h \z \u</w:instrText>
      </w:r>
      <w:r w:rsidRPr="007E6079">
        <w:rPr>
          <w:rFonts w:ascii="Songti SC" w:eastAsia="Songti SC" w:hAnsi="Songti SC"/>
          <w:sz w:val="28"/>
          <w:szCs w:val="28"/>
        </w:rPr>
        <w:instrText xml:space="preserve"> </w:instrText>
      </w:r>
      <w:r w:rsidRPr="007E6079">
        <w:rPr>
          <w:rFonts w:ascii="Songti SC" w:eastAsia="Songti SC" w:hAnsi="Songti SC"/>
          <w:sz w:val="28"/>
          <w:szCs w:val="28"/>
        </w:rPr>
        <w:fldChar w:fldCharType="separate"/>
      </w:r>
      <w:hyperlink w:anchor="_Toc527391085" w:history="1">
        <w:r w:rsidRPr="007E6079">
          <w:rPr>
            <w:rStyle w:val="a3"/>
            <w:noProof/>
            <w:sz w:val="28"/>
            <w:szCs w:val="28"/>
          </w:rPr>
          <w:t>1.测试计划标识符</w:t>
        </w:r>
        <w:r w:rsidRPr="007E6079">
          <w:rPr>
            <w:noProof/>
            <w:webHidden/>
            <w:sz w:val="28"/>
            <w:szCs w:val="28"/>
          </w:rPr>
          <w:tab/>
        </w:r>
        <w:r w:rsidRPr="007E6079">
          <w:rPr>
            <w:noProof/>
            <w:webHidden/>
            <w:sz w:val="28"/>
            <w:szCs w:val="28"/>
          </w:rPr>
          <w:fldChar w:fldCharType="begin"/>
        </w:r>
        <w:r w:rsidRPr="007E6079">
          <w:rPr>
            <w:noProof/>
            <w:webHidden/>
            <w:sz w:val="28"/>
            <w:szCs w:val="28"/>
          </w:rPr>
          <w:instrText xml:space="preserve"> PAGEREF _Toc527391085 \h </w:instrText>
        </w:r>
        <w:r w:rsidRPr="007E6079">
          <w:rPr>
            <w:noProof/>
            <w:webHidden/>
            <w:sz w:val="28"/>
            <w:szCs w:val="28"/>
          </w:rPr>
        </w:r>
        <w:r w:rsidRPr="007E6079">
          <w:rPr>
            <w:noProof/>
            <w:webHidden/>
            <w:sz w:val="28"/>
            <w:szCs w:val="28"/>
          </w:rPr>
          <w:fldChar w:fldCharType="separate"/>
        </w:r>
        <w:r w:rsidRPr="007E6079">
          <w:rPr>
            <w:noProof/>
            <w:webHidden/>
            <w:sz w:val="28"/>
            <w:szCs w:val="28"/>
          </w:rPr>
          <w:t>3</w:t>
        </w:r>
        <w:r w:rsidRPr="007E6079">
          <w:rPr>
            <w:noProof/>
            <w:webHidden/>
            <w:sz w:val="28"/>
            <w:szCs w:val="28"/>
          </w:rPr>
          <w:fldChar w:fldCharType="end"/>
        </w:r>
      </w:hyperlink>
    </w:p>
    <w:p w:rsidR="007E6079" w:rsidRPr="007E6079" w:rsidRDefault="007E6079">
      <w:pPr>
        <w:pStyle w:val="TOC1"/>
        <w:tabs>
          <w:tab w:val="right" w:leader="dot" w:pos="8290"/>
        </w:tabs>
        <w:rPr>
          <w:noProof/>
          <w:sz w:val="28"/>
          <w:szCs w:val="28"/>
        </w:rPr>
      </w:pPr>
      <w:hyperlink w:anchor="_Toc527391086" w:history="1">
        <w:r w:rsidRPr="007E6079">
          <w:rPr>
            <w:rStyle w:val="a3"/>
            <w:noProof/>
            <w:sz w:val="28"/>
            <w:szCs w:val="28"/>
          </w:rPr>
          <w:t>2.引言</w:t>
        </w:r>
        <w:r w:rsidRPr="007E6079">
          <w:rPr>
            <w:noProof/>
            <w:webHidden/>
            <w:sz w:val="28"/>
            <w:szCs w:val="28"/>
          </w:rPr>
          <w:tab/>
        </w:r>
        <w:r w:rsidRPr="007E6079">
          <w:rPr>
            <w:noProof/>
            <w:webHidden/>
            <w:sz w:val="28"/>
            <w:szCs w:val="28"/>
          </w:rPr>
          <w:fldChar w:fldCharType="begin"/>
        </w:r>
        <w:r w:rsidRPr="007E6079">
          <w:rPr>
            <w:noProof/>
            <w:webHidden/>
            <w:sz w:val="28"/>
            <w:szCs w:val="28"/>
          </w:rPr>
          <w:instrText xml:space="preserve"> PAGEREF _Toc527391086 \h </w:instrText>
        </w:r>
        <w:r w:rsidRPr="007E6079">
          <w:rPr>
            <w:noProof/>
            <w:webHidden/>
            <w:sz w:val="28"/>
            <w:szCs w:val="28"/>
          </w:rPr>
        </w:r>
        <w:r w:rsidRPr="007E6079">
          <w:rPr>
            <w:noProof/>
            <w:webHidden/>
            <w:sz w:val="28"/>
            <w:szCs w:val="28"/>
          </w:rPr>
          <w:fldChar w:fldCharType="separate"/>
        </w:r>
        <w:r w:rsidRPr="007E6079">
          <w:rPr>
            <w:noProof/>
            <w:webHidden/>
            <w:sz w:val="28"/>
            <w:szCs w:val="28"/>
          </w:rPr>
          <w:t>3</w:t>
        </w:r>
        <w:r w:rsidRPr="007E6079">
          <w:rPr>
            <w:noProof/>
            <w:webHidden/>
            <w:sz w:val="28"/>
            <w:szCs w:val="28"/>
          </w:rPr>
          <w:fldChar w:fldCharType="end"/>
        </w:r>
      </w:hyperlink>
    </w:p>
    <w:p w:rsidR="007E6079" w:rsidRPr="007E6079" w:rsidRDefault="007E6079">
      <w:pPr>
        <w:pStyle w:val="TOC1"/>
        <w:tabs>
          <w:tab w:val="right" w:leader="dot" w:pos="8290"/>
        </w:tabs>
        <w:rPr>
          <w:noProof/>
          <w:sz w:val="28"/>
          <w:szCs w:val="28"/>
        </w:rPr>
      </w:pPr>
      <w:hyperlink w:anchor="_Toc527391087" w:history="1">
        <w:r w:rsidRPr="007E6079">
          <w:rPr>
            <w:rStyle w:val="a3"/>
            <w:noProof/>
            <w:sz w:val="28"/>
            <w:szCs w:val="28"/>
          </w:rPr>
          <w:t>3.测试项</w:t>
        </w:r>
        <w:r w:rsidRPr="007E6079">
          <w:rPr>
            <w:noProof/>
            <w:webHidden/>
            <w:sz w:val="28"/>
            <w:szCs w:val="28"/>
          </w:rPr>
          <w:tab/>
        </w:r>
        <w:r w:rsidRPr="007E6079">
          <w:rPr>
            <w:noProof/>
            <w:webHidden/>
            <w:sz w:val="28"/>
            <w:szCs w:val="28"/>
          </w:rPr>
          <w:fldChar w:fldCharType="begin"/>
        </w:r>
        <w:r w:rsidRPr="007E6079">
          <w:rPr>
            <w:noProof/>
            <w:webHidden/>
            <w:sz w:val="28"/>
            <w:szCs w:val="28"/>
          </w:rPr>
          <w:instrText xml:space="preserve"> PAGEREF _Toc527391087 \h </w:instrText>
        </w:r>
        <w:r w:rsidRPr="007E6079">
          <w:rPr>
            <w:noProof/>
            <w:webHidden/>
            <w:sz w:val="28"/>
            <w:szCs w:val="28"/>
          </w:rPr>
        </w:r>
        <w:r w:rsidRPr="007E6079">
          <w:rPr>
            <w:noProof/>
            <w:webHidden/>
            <w:sz w:val="28"/>
            <w:szCs w:val="28"/>
          </w:rPr>
          <w:fldChar w:fldCharType="separate"/>
        </w:r>
        <w:r w:rsidRPr="007E6079">
          <w:rPr>
            <w:noProof/>
            <w:webHidden/>
            <w:sz w:val="28"/>
            <w:szCs w:val="28"/>
          </w:rPr>
          <w:t>3</w:t>
        </w:r>
        <w:r w:rsidRPr="007E6079">
          <w:rPr>
            <w:noProof/>
            <w:webHidden/>
            <w:sz w:val="28"/>
            <w:szCs w:val="28"/>
          </w:rPr>
          <w:fldChar w:fldCharType="end"/>
        </w:r>
      </w:hyperlink>
    </w:p>
    <w:p w:rsidR="007E6079" w:rsidRPr="007E6079" w:rsidRDefault="007E6079">
      <w:pPr>
        <w:pStyle w:val="TOC1"/>
        <w:tabs>
          <w:tab w:val="right" w:leader="dot" w:pos="8290"/>
        </w:tabs>
        <w:rPr>
          <w:noProof/>
          <w:sz w:val="28"/>
          <w:szCs w:val="28"/>
        </w:rPr>
      </w:pPr>
      <w:hyperlink w:anchor="_Toc527391088" w:history="1">
        <w:r w:rsidRPr="007E6079">
          <w:rPr>
            <w:rStyle w:val="a3"/>
            <w:noProof/>
            <w:sz w:val="28"/>
            <w:szCs w:val="28"/>
          </w:rPr>
          <w:t>4.要测试的特征</w:t>
        </w:r>
        <w:r w:rsidRPr="007E6079">
          <w:rPr>
            <w:noProof/>
            <w:webHidden/>
            <w:sz w:val="28"/>
            <w:szCs w:val="28"/>
          </w:rPr>
          <w:tab/>
        </w:r>
        <w:r w:rsidRPr="007E6079">
          <w:rPr>
            <w:noProof/>
            <w:webHidden/>
            <w:sz w:val="28"/>
            <w:szCs w:val="28"/>
          </w:rPr>
          <w:fldChar w:fldCharType="begin"/>
        </w:r>
        <w:r w:rsidRPr="007E6079">
          <w:rPr>
            <w:noProof/>
            <w:webHidden/>
            <w:sz w:val="28"/>
            <w:szCs w:val="28"/>
          </w:rPr>
          <w:instrText xml:space="preserve"> PAGEREF _Toc527391088 \h </w:instrText>
        </w:r>
        <w:r w:rsidRPr="007E6079">
          <w:rPr>
            <w:noProof/>
            <w:webHidden/>
            <w:sz w:val="28"/>
            <w:szCs w:val="28"/>
          </w:rPr>
        </w:r>
        <w:r w:rsidRPr="007E6079">
          <w:rPr>
            <w:noProof/>
            <w:webHidden/>
            <w:sz w:val="28"/>
            <w:szCs w:val="28"/>
          </w:rPr>
          <w:fldChar w:fldCharType="separate"/>
        </w:r>
        <w:r w:rsidRPr="007E6079">
          <w:rPr>
            <w:noProof/>
            <w:webHidden/>
            <w:sz w:val="28"/>
            <w:szCs w:val="28"/>
          </w:rPr>
          <w:t>3</w:t>
        </w:r>
        <w:r w:rsidRPr="007E6079">
          <w:rPr>
            <w:noProof/>
            <w:webHidden/>
            <w:sz w:val="28"/>
            <w:szCs w:val="28"/>
          </w:rPr>
          <w:fldChar w:fldCharType="end"/>
        </w:r>
      </w:hyperlink>
    </w:p>
    <w:p w:rsidR="007E6079" w:rsidRPr="007E6079" w:rsidRDefault="007E6079">
      <w:pPr>
        <w:pStyle w:val="TOC1"/>
        <w:tabs>
          <w:tab w:val="right" w:leader="dot" w:pos="8290"/>
        </w:tabs>
        <w:rPr>
          <w:noProof/>
          <w:sz w:val="28"/>
          <w:szCs w:val="28"/>
        </w:rPr>
      </w:pPr>
      <w:hyperlink w:anchor="_Toc527391089" w:history="1">
        <w:r w:rsidRPr="007E6079">
          <w:rPr>
            <w:rStyle w:val="a3"/>
            <w:noProof/>
            <w:sz w:val="28"/>
            <w:szCs w:val="28"/>
          </w:rPr>
          <w:t>5.不要测试的特征</w:t>
        </w:r>
        <w:r w:rsidRPr="007E6079">
          <w:rPr>
            <w:noProof/>
            <w:webHidden/>
            <w:sz w:val="28"/>
            <w:szCs w:val="28"/>
          </w:rPr>
          <w:tab/>
        </w:r>
        <w:r w:rsidRPr="007E6079">
          <w:rPr>
            <w:noProof/>
            <w:webHidden/>
            <w:sz w:val="28"/>
            <w:szCs w:val="28"/>
          </w:rPr>
          <w:fldChar w:fldCharType="begin"/>
        </w:r>
        <w:r w:rsidRPr="007E6079">
          <w:rPr>
            <w:noProof/>
            <w:webHidden/>
            <w:sz w:val="28"/>
            <w:szCs w:val="28"/>
          </w:rPr>
          <w:instrText xml:space="preserve"> PAGEREF _Toc527391089 \h </w:instrText>
        </w:r>
        <w:r w:rsidRPr="007E6079">
          <w:rPr>
            <w:noProof/>
            <w:webHidden/>
            <w:sz w:val="28"/>
            <w:szCs w:val="28"/>
          </w:rPr>
        </w:r>
        <w:r w:rsidRPr="007E6079">
          <w:rPr>
            <w:noProof/>
            <w:webHidden/>
            <w:sz w:val="28"/>
            <w:szCs w:val="28"/>
          </w:rPr>
          <w:fldChar w:fldCharType="separate"/>
        </w:r>
        <w:r w:rsidRPr="007E6079">
          <w:rPr>
            <w:noProof/>
            <w:webHidden/>
            <w:sz w:val="28"/>
            <w:szCs w:val="28"/>
          </w:rPr>
          <w:t>3</w:t>
        </w:r>
        <w:r w:rsidRPr="007E6079">
          <w:rPr>
            <w:noProof/>
            <w:webHidden/>
            <w:sz w:val="28"/>
            <w:szCs w:val="28"/>
          </w:rPr>
          <w:fldChar w:fldCharType="end"/>
        </w:r>
      </w:hyperlink>
    </w:p>
    <w:p w:rsidR="007E6079" w:rsidRPr="007E6079" w:rsidRDefault="007E6079">
      <w:pPr>
        <w:pStyle w:val="TOC1"/>
        <w:tabs>
          <w:tab w:val="right" w:leader="dot" w:pos="8290"/>
        </w:tabs>
        <w:rPr>
          <w:noProof/>
          <w:sz w:val="28"/>
          <w:szCs w:val="28"/>
        </w:rPr>
      </w:pPr>
      <w:hyperlink w:anchor="_Toc527391090" w:history="1">
        <w:r w:rsidRPr="007E6079">
          <w:rPr>
            <w:rStyle w:val="a3"/>
            <w:noProof/>
            <w:sz w:val="28"/>
            <w:szCs w:val="28"/>
          </w:rPr>
          <w:t>6.方法</w:t>
        </w:r>
        <w:r w:rsidRPr="007E6079">
          <w:rPr>
            <w:noProof/>
            <w:webHidden/>
            <w:sz w:val="28"/>
            <w:szCs w:val="28"/>
          </w:rPr>
          <w:tab/>
        </w:r>
        <w:r w:rsidRPr="007E6079">
          <w:rPr>
            <w:noProof/>
            <w:webHidden/>
            <w:sz w:val="28"/>
            <w:szCs w:val="28"/>
          </w:rPr>
          <w:fldChar w:fldCharType="begin"/>
        </w:r>
        <w:r w:rsidRPr="007E6079">
          <w:rPr>
            <w:noProof/>
            <w:webHidden/>
            <w:sz w:val="28"/>
            <w:szCs w:val="28"/>
          </w:rPr>
          <w:instrText xml:space="preserve"> PAGEREF _Toc527391090 \h </w:instrText>
        </w:r>
        <w:r w:rsidRPr="007E6079">
          <w:rPr>
            <w:noProof/>
            <w:webHidden/>
            <w:sz w:val="28"/>
            <w:szCs w:val="28"/>
          </w:rPr>
        </w:r>
        <w:r w:rsidRPr="007E6079">
          <w:rPr>
            <w:noProof/>
            <w:webHidden/>
            <w:sz w:val="28"/>
            <w:szCs w:val="28"/>
          </w:rPr>
          <w:fldChar w:fldCharType="separate"/>
        </w:r>
        <w:r w:rsidRPr="007E6079">
          <w:rPr>
            <w:noProof/>
            <w:webHidden/>
            <w:sz w:val="28"/>
            <w:szCs w:val="28"/>
          </w:rPr>
          <w:t>3</w:t>
        </w:r>
        <w:r w:rsidRPr="007E6079">
          <w:rPr>
            <w:noProof/>
            <w:webHidden/>
            <w:sz w:val="28"/>
            <w:szCs w:val="28"/>
          </w:rPr>
          <w:fldChar w:fldCharType="end"/>
        </w:r>
      </w:hyperlink>
    </w:p>
    <w:p w:rsidR="007E6079" w:rsidRPr="007E6079" w:rsidRDefault="007E6079">
      <w:pPr>
        <w:pStyle w:val="TOC1"/>
        <w:tabs>
          <w:tab w:val="right" w:leader="dot" w:pos="8290"/>
        </w:tabs>
        <w:rPr>
          <w:noProof/>
          <w:sz w:val="28"/>
          <w:szCs w:val="28"/>
        </w:rPr>
      </w:pPr>
      <w:hyperlink w:anchor="_Toc527391091" w:history="1">
        <w:r w:rsidRPr="007E6079">
          <w:rPr>
            <w:rStyle w:val="a3"/>
            <w:noProof/>
            <w:sz w:val="28"/>
            <w:szCs w:val="28"/>
          </w:rPr>
          <w:t>7.测试项通过准则</w:t>
        </w:r>
        <w:r w:rsidRPr="007E6079">
          <w:rPr>
            <w:noProof/>
            <w:webHidden/>
            <w:sz w:val="28"/>
            <w:szCs w:val="28"/>
          </w:rPr>
          <w:tab/>
        </w:r>
        <w:r w:rsidRPr="007E6079">
          <w:rPr>
            <w:noProof/>
            <w:webHidden/>
            <w:sz w:val="28"/>
            <w:szCs w:val="28"/>
          </w:rPr>
          <w:fldChar w:fldCharType="begin"/>
        </w:r>
        <w:r w:rsidRPr="007E6079">
          <w:rPr>
            <w:noProof/>
            <w:webHidden/>
            <w:sz w:val="28"/>
            <w:szCs w:val="28"/>
          </w:rPr>
          <w:instrText xml:space="preserve"> PAGEREF _Toc527391091 \h </w:instrText>
        </w:r>
        <w:r w:rsidRPr="007E6079">
          <w:rPr>
            <w:noProof/>
            <w:webHidden/>
            <w:sz w:val="28"/>
            <w:szCs w:val="28"/>
          </w:rPr>
        </w:r>
        <w:r w:rsidRPr="007E6079">
          <w:rPr>
            <w:noProof/>
            <w:webHidden/>
            <w:sz w:val="28"/>
            <w:szCs w:val="28"/>
          </w:rPr>
          <w:fldChar w:fldCharType="separate"/>
        </w:r>
        <w:r w:rsidRPr="007E6079">
          <w:rPr>
            <w:noProof/>
            <w:webHidden/>
            <w:sz w:val="28"/>
            <w:szCs w:val="28"/>
          </w:rPr>
          <w:t>3</w:t>
        </w:r>
        <w:r w:rsidRPr="007E6079">
          <w:rPr>
            <w:noProof/>
            <w:webHidden/>
            <w:sz w:val="28"/>
            <w:szCs w:val="28"/>
          </w:rPr>
          <w:fldChar w:fldCharType="end"/>
        </w:r>
      </w:hyperlink>
    </w:p>
    <w:p w:rsidR="007E6079" w:rsidRPr="007E6079" w:rsidRDefault="007E6079">
      <w:pPr>
        <w:pStyle w:val="TOC1"/>
        <w:tabs>
          <w:tab w:val="right" w:leader="dot" w:pos="8290"/>
        </w:tabs>
        <w:rPr>
          <w:noProof/>
          <w:sz w:val="28"/>
          <w:szCs w:val="28"/>
        </w:rPr>
      </w:pPr>
      <w:hyperlink w:anchor="_Toc527391092" w:history="1">
        <w:r w:rsidR="006C03E2">
          <w:rPr>
            <w:rStyle w:val="a3"/>
            <w:noProof/>
            <w:sz w:val="28"/>
            <w:szCs w:val="28"/>
          </w:rPr>
          <w:t>8.</w:t>
        </w:r>
        <w:r w:rsidRPr="007E6079">
          <w:rPr>
            <w:rStyle w:val="a3"/>
            <w:noProof/>
            <w:sz w:val="28"/>
            <w:szCs w:val="28"/>
          </w:rPr>
          <w:t>暂停准则和恢复要求</w:t>
        </w:r>
        <w:r w:rsidRPr="007E6079">
          <w:rPr>
            <w:noProof/>
            <w:webHidden/>
            <w:sz w:val="28"/>
            <w:szCs w:val="28"/>
          </w:rPr>
          <w:tab/>
        </w:r>
        <w:r w:rsidRPr="007E6079">
          <w:rPr>
            <w:noProof/>
            <w:webHidden/>
            <w:sz w:val="28"/>
            <w:szCs w:val="28"/>
          </w:rPr>
          <w:fldChar w:fldCharType="begin"/>
        </w:r>
        <w:r w:rsidRPr="007E6079">
          <w:rPr>
            <w:noProof/>
            <w:webHidden/>
            <w:sz w:val="28"/>
            <w:szCs w:val="28"/>
          </w:rPr>
          <w:instrText xml:space="preserve"> PAGEREF _Toc527391092 \h </w:instrText>
        </w:r>
        <w:r w:rsidRPr="007E6079">
          <w:rPr>
            <w:noProof/>
            <w:webHidden/>
            <w:sz w:val="28"/>
            <w:szCs w:val="28"/>
          </w:rPr>
        </w:r>
        <w:r w:rsidRPr="007E6079">
          <w:rPr>
            <w:noProof/>
            <w:webHidden/>
            <w:sz w:val="28"/>
            <w:szCs w:val="28"/>
          </w:rPr>
          <w:fldChar w:fldCharType="separate"/>
        </w:r>
        <w:r w:rsidRPr="007E6079">
          <w:rPr>
            <w:noProof/>
            <w:webHidden/>
            <w:sz w:val="28"/>
            <w:szCs w:val="28"/>
          </w:rPr>
          <w:t>3</w:t>
        </w:r>
        <w:r w:rsidRPr="007E6079">
          <w:rPr>
            <w:noProof/>
            <w:webHidden/>
            <w:sz w:val="28"/>
            <w:szCs w:val="28"/>
          </w:rPr>
          <w:fldChar w:fldCharType="end"/>
        </w:r>
      </w:hyperlink>
    </w:p>
    <w:p w:rsidR="007E6079" w:rsidRPr="007E6079" w:rsidRDefault="007E6079">
      <w:pPr>
        <w:pStyle w:val="TOC1"/>
        <w:tabs>
          <w:tab w:val="right" w:leader="dot" w:pos="8290"/>
        </w:tabs>
        <w:rPr>
          <w:noProof/>
          <w:sz w:val="28"/>
          <w:szCs w:val="28"/>
        </w:rPr>
      </w:pPr>
      <w:hyperlink w:anchor="_Toc527391093" w:history="1">
        <w:r w:rsidRPr="007E6079">
          <w:rPr>
            <w:rStyle w:val="a3"/>
            <w:noProof/>
            <w:sz w:val="28"/>
            <w:szCs w:val="28"/>
          </w:rPr>
          <w:t>9.测试交付项</w:t>
        </w:r>
        <w:r w:rsidRPr="007E6079">
          <w:rPr>
            <w:noProof/>
            <w:webHidden/>
            <w:sz w:val="28"/>
            <w:szCs w:val="28"/>
          </w:rPr>
          <w:tab/>
        </w:r>
        <w:r w:rsidRPr="007E6079">
          <w:rPr>
            <w:noProof/>
            <w:webHidden/>
            <w:sz w:val="28"/>
            <w:szCs w:val="28"/>
          </w:rPr>
          <w:fldChar w:fldCharType="begin"/>
        </w:r>
        <w:r w:rsidRPr="007E6079">
          <w:rPr>
            <w:noProof/>
            <w:webHidden/>
            <w:sz w:val="28"/>
            <w:szCs w:val="28"/>
          </w:rPr>
          <w:instrText xml:space="preserve"> PAGEREF _Toc527391093 \h </w:instrText>
        </w:r>
        <w:r w:rsidRPr="007E6079">
          <w:rPr>
            <w:noProof/>
            <w:webHidden/>
            <w:sz w:val="28"/>
            <w:szCs w:val="28"/>
          </w:rPr>
        </w:r>
        <w:r w:rsidRPr="007E6079">
          <w:rPr>
            <w:noProof/>
            <w:webHidden/>
            <w:sz w:val="28"/>
            <w:szCs w:val="28"/>
          </w:rPr>
          <w:fldChar w:fldCharType="separate"/>
        </w:r>
        <w:r w:rsidRPr="007E6079">
          <w:rPr>
            <w:noProof/>
            <w:webHidden/>
            <w:sz w:val="28"/>
            <w:szCs w:val="28"/>
          </w:rPr>
          <w:t>3</w:t>
        </w:r>
        <w:r w:rsidRPr="007E6079">
          <w:rPr>
            <w:noProof/>
            <w:webHidden/>
            <w:sz w:val="28"/>
            <w:szCs w:val="28"/>
          </w:rPr>
          <w:fldChar w:fldCharType="end"/>
        </w:r>
      </w:hyperlink>
    </w:p>
    <w:p w:rsidR="007E6079" w:rsidRPr="007E6079" w:rsidRDefault="007E6079">
      <w:pPr>
        <w:pStyle w:val="TOC1"/>
        <w:tabs>
          <w:tab w:val="right" w:leader="dot" w:pos="8290"/>
        </w:tabs>
        <w:rPr>
          <w:noProof/>
          <w:sz w:val="28"/>
          <w:szCs w:val="28"/>
        </w:rPr>
      </w:pPr>
      <w:hyperlink w:anchor="_Toc527391094" w:history="1">
        <w:r w:rsidRPr="007E6079">
          <w:rPr>
            <w:rStyle w:val="a3"/>
            <w:noProof/>
            <w:sz w:val="28"/>
            <w:szCs w:val="28"/>
          </w:rPr>
          <w:t>10.测试任务</w:t>
        </w:r>
        <w:r w:rsidRPr="007E6079">
          <w:rPr>
            <w:noProof/>
            <w:webHidden/>
            <w:sz w:val="28"/>
            <w:szCs w:val="28"/>
          </w:rPr>
          <w:tab/>
        </w:r>
        <w:r w:rsidRPr="007E6079">
          <w:rPr>
            <w:noProof/>
            <w:webHidden/>
            <w:sz w:val="28"/>
            <w:szCs w:val="28"/>
          </w:rPr>
          <w:fldChar w:fldCharType="begin"/>
        </w:r>
        <w:r w:rsidRPr="007E6079">
          <w:rPr>
            <w:noProof/>
            <w:webHidden/>
            <w:sz w:val="28"/>
            <w:szCs w:val="28"/>
          </w:rPr>
          <w:instrText xml:space="preserve"> PAGEREF _Toc527391094 \h </w:instrText>
        </w:r>
        <w:r w:rsidRPr="007E6079">
          <w:rPr>
            <w:noProof/>
            <w:webHidden/>
            <w:sz w:val="28"/>
            <w:szCs w:val="28"/>
          </w:rPr>
        </w:r>
        <w:r w:rsidRPr="007E6079">
          <w:rPr>
            <w:noProof/>
            <w:webHidden/>
            <w:sz w:val="28"/>
            <w:szCs w:val="28"/>
          </w:rPr>
          <w:fldChar w:fldCharType="separate"/>
        </w:r>
        <w:r w:rsidRPr="007E6079">
          <w:rPr>
            <w:noProof/>
            <w:webHidden/>
            <w:sz w:val="28"/>
            <w:szCs w:val="28"/>
          </w:rPr>
          <w:t>3</w:t>
        </w:r>
        <w:r w:rsidRPr="007E6079">
          <w:rPr>
            <w:noProof/>
            <w:webHidden/>
            <w:sz w:val="28"/>
            <w:szCs w:val="28"/>
          </w:rPr>
          <w:fldChar w:fldCharType="end"/>
        </w:r>
      </w:hyperlink>
    </w:p>
    <w:p w:rsidR="007E6079" w:rsidRPr="007E6079" w:rsidRDefault="007E6079">
      <w:pPr>
        <w:pStyle w:val="TOC1"/>
        <w:tabs>
          <w:tab w:val="right" w:leader="dot" w:pos="8290"/>
        </w:tabs>
        <w:rPr>
          <w:noProof/>
          <w:sz w:val="28"/>
          <w:szCs w:val="28"/>
        </w:rPr>
      </w:pPr>
      <w:hyperlink w:anchor="_Toc527391095" w:history="1">
        <w:r w:rsidRPr="007E6079">
          <w:rPr>
            <w:rStyle w:val="a3"/>
            <w:noProof/>
            <w:sz w:val="28"/>
            <w:szCs w:val="28"/>
          </w:rPr>
          <w:t>11.环境要求</w:t>
        </w:r>
        <w:r w:rsidRPr="007E6079">
          <w:rPr>
            <w:noProof/>
            <w:webHidden/>
            <w:sz w:val="28"/>
            <w:szCs w:val="28"/>
          </w:rPr>
          <w:tab/>
        </w:r>
        <w:r w:rsidRPr="007E6079">
          <w:rPr>
            <w:noProof/>
            <w:webHidden/>
            <w:sz w:val="28"/>
            <w:szCs w:val="28"/>
          </w:rPr>
          <w:fldChar w:fldCharType="begin"/>
        </w:r>
        <w:r w:rsidRPr="007E6079">
          <w:rPr>
            <w:noProof/>
            <w:webHidden/>
            <w:sz w:val="28"/>
            <w:szCs w:val="28"/>
          </w:rPr>
          <w:instrText xml:space="preserve"> PAGEREF _Toc527391095 \h </w:instrText>
        </w:r>
        <w:r w:rsidRPr="007E6079">
          <w:rPr>
            <w:noProof/>
            <w:webHidden/>
            <w:sz w:val="28"/>
            <w:szCs w:val="28"/>
          </w:rPr>
        </w:r>
        <w:r w:rsidRPr="007E6079">
          <w:rPr>
            <w:noProof/>
            <w:webHidden/>
            <w:sz w:val="28"/>
            <w:szCs w:val="28"/>
          </w:rPr>
          <w:fldChar w:fldCharType="separate"/>
        </w:r>
        <w:r w:rsidRPr="007E6079">
          <w:rPr>
            <w:noProof/>
            <w:webHidden/>
            <w:sz w:val="28"/>
            <w:szCs w:val="28"/>
          </w:rPr>
          <w:t>3</w:t>
        </w:r>
        <w:r w:rsidRPr="007E6079">
          <w:rPr>
            <w:noProof/>
            <w:webHidden/>
            <w:sz w:val="28"/>
            <w:szCs w:val="28"/>
          </w:rPr>
          <w:fldChar w:fldCharType="end"/>
        </w:r>
      </w:hyperlink>
    </w:p>
    <w:p w:rsidR="007E6079" w:rsidRPr="007E6079" w:rsidRDefault="007E6079">
      <w:pPr>
        <w:pStyle w:val="TOC1"/>
        <w:tabs>
          <w:tab w:val="right" w:leader="dot" w:pos="8290"/>
        </w:tabs>
        <w:rPr>
          <w:noProof/>
          <w:sz w:val="28"/>
          <w:szCs w:val="28"/>
        </w:rPr>
      </w:pPr>
      <w:hyperlink w:anchor="_Toc527391096" w:history="1">
        <w:r w:rsidRPr="007E6079">
          <w:rPr>
            <w:rStyle w:val="a3"/>
            <w:noProof/>
            <w:sz w:val="28"/>
            <w:szCs w:val="28"/>
          </w:rPr>
          <w:t>12.人员分工</w:t>
        </w:r>
        <w:r w:rsidRPr="007E6079">
          <w:rPr>
            <w:noProof/>
            <w:webHidden/>
            <w:sz w:val="28"/>
            <w:szCs w:val="28"/>
          </w:rPr>
          <w:tab/>
        </w:r>
        <w:r w:rsidRPr="007E6079">
          <w:rPr>
            <w:noProof/>
            <w:webHidden/>
            <w:sz w:val="28"/>
            <w:szCs w:val="28"/>
          </w:rPr>
          <w:fldChar w:fldCharType="begin"/>
        </w:r>
        <w:r w:rsidRPr="007E6079">
          <w:rPr>
            <w:noProof/>
            <w:webHidden/>
            <w:sz w:val="28"/>
            <w:szCs w:val="28"/>
          </w:rPr>
          <w:instrText xml:space="preserve"> PAGEREF _Toc527391096 \h </w:instrText>
        </w:r>
        <w:r w:rsidRPr="007E6079">
          <w:rPr>
            <w:noProof/>
            <w:webHidden/>
            <w:sz w:val="28"/>
            <w:szCs w:val="28"/>
          </w:rPr>
        </w:r>
        <w:r w:rsidRPr="007E6079">
          <w:rPr>
            <w:noProof/>
            <w:webHidden/>
            <w:sz w:val="28"/>
            <w:szCs w:val="28"/>
          </w:rPr>
          <w:fldChar w:fldCharType="separate"/>
        </w:r>
        <w:r w:rsidRPr="007E6079">
          <w:rPr>
            <w:noProof/>
            <w:webHidden/>
            <w:sz w:val="28"/>
            <w:szCs w:val="28"/>
          </w:rPr>
          <w:t>3</w:t>
        </w:r>
        <w:r w:rsidRPr="007E6079">
          <w:rPr>
            <w:noProof/>
            <w:webHidden/>
            <w:sz w:val="28"/>
            <w:szCs w:val="28"/>
          </w:rPr>
          <w:fldChar w:fldCharType="end"/>
        </w:r>
      </w:hyperlink>
    </w:p>
    <w:p w:rsidR="007E6079" w:rsidRPr="007E6079" w:rsidRDefault="007E6079">
      <w:pPr>
        <w:pStyle w:val="TOC1"/>
        <w:tabs>
          <w:tab w:val="right" w:leader="dot" w:pos="8290"/>
        </w:tabs>
        <w:rPr>
          <w:noProof/>
          <w:sz w:val="28"/>
          <w:szCs w:val="28"/>
        </w:rPr>
      </w:pPr>
      <w:hyperlink w:anchor="_Toc527391097" w:history="1">
        <w:r w:rsidRPr="007E6079">
          <w:rPr>
            <w:rStyle w:val="a3"/>
            <w:noProof/>
            <w:sz w:val="28"/>
            <w:szCs w:val="28"/>
          </w:rPr>
          <w:t>13.测试进度</w:t>
        </w:r>
        <w:r w:rsidRPr="007E6079">
          <w:rPr>
            <w:noProof/>
            <w:webHidden/>
            <w:sz w:val="28"/>
            <w:szCs w:val="28"/>
          </w:rPr>
          <w:tab/>
        </w:r>
        <w:r w:rsidRPr="007E6079">
          <w:rPr>
            <w:noProof/>
            <w:webHidden/>
            <w:sz w:val="28"/>
            <w:szCs w:val="28"/>
          </w:rPr>
          <w:fldChar w:fldCharType="begin"/>
        </w:r>
        <w:r w:rsidRPr="007E6079">
          <w:rPr>
            <w:noProof/>
            <w:webHidden/>
            <w:sz w:val="28"/>
            <w:szCs w:val="28"/>
          </w:rPr>
          <w:instrText xml:space="preserve"> PAGEREF _Toc527391097 \h </w:instrText>
        </w:r>
        <w:r w:rsidRPr="007E6079">
          <w:rPr>
            <w:noProof/>
            <w:webHidden/>
            <w:sz w:val="28"/>
            <w:szCs w:val="28"/>
          </w:rPr>
        </w:r>
        <w:r w:rsidRPr="007E6079">
          <w:rPr>
            <w:noProof/>
            <w:webHidden/>
            <w:sz w:val="28"/>
            <w:szCs w:val="28"/>
          </w:rPr>
          <w:fldChar w:fldCharType="separate"/>
        </w:r>
        <w:r w:rsidRPr="007E6079">
          <w:rPr>
            <w:noProof/>
            <w:webHidden/>
            <w:sz w:val="28"/>
            <w:szCs w:val="28"/>
          </w:rPr>
          <w:t>3</w:t>
        </w:r>
        <w:r w:rsidRPr="007E6079">
          <w:rPr>
            <w:noProof/>
            <w:webHidden/>
            <w:sz w:val="28"/>
            <w:szCs w:val="28"/>
          </w:rPr>
          <w:fldChar w:fldCharType="end"/>
        </w:r>
      </w:hyperlink>
    </w:p>
    <w:p w:rsidR="007E6079" w:rsidRPr="007E6079" w:rsidRDefault="007E6079">
      <w:pPr>
        <w:pStyle w:val="TOC1"/>
        <w:tabs>
          <w:tab w:val="right" w:leader="dot" w:pos="8290"/>
        </w:tabs>
        <w:rPr>
          <w:noProof/>
          <w:sz w:val="28"/>
          <w:szCs w:val="28"/>
        </w:rPr>
      </w:pPr>
      <w:hyperlink w:anchor="_Toc527391098" w:history="1">
        <w:r w:rsidRPr="007E6079">
          <w:rPr>
            <w:rStyle w:val="a3"/>
            <w:noProof/>
            <w:sz w:val="28"/>
            <w:szCs w:val="28"/>
          </w:rPr>
          <w:t>14.风险和应急</w:t>
        </w:r>
        <w:r w:rsidRPr="007E6079">
          <w:rPr>
            <w:noProof/>
            <w:webHidden/>
            <w:sz w:val="28"/>
            <w:szCs w:val="28"/>
          </w:rPr>
          <w:tab/>
        </w:r>
        <w:r w:rsidRPr="007E6079">
          <w:rPr>
            <w:noProof/>
            <w:webHidden/>
            <w:sz w:val="28"/>
            <w:szCs w:val="28"/>
          </w:rPr>
          <w:fldChar w:fldCharType="begin"/>
        </w:r>
        <w:r w:rsidRPr="007E6079">
          <w:rPr>
            <w:noProof/>
            <w:webHidden/>
            <w:sz w:val="28"/>
            <w:szCs w:val="28"/>
          </w:rPr>
          <w:instrText xml:space="preserve"> PAGEREF _Toc527391098 \h </w:instrText>
        </w:r>
        <w:r w:rsidRPr="007E6079">
          <w:rPr>
            <w:noProof/>
            <w:webHidden/>
            <w:sz w:val="28"/>
            <w:szCs w:val="28"/>
          </w:rPr>
        </w:r>
        <w:r w:rsidRPr="007E6079">
          <w:rPr>
            <w:noProof/>
            <w:webHidden/>
            <w:sz w:val="28"/>
            <w:szCs w:val="28"/>
          </w:rPr>
          <w:fldChar w:fldCharType="separate"/>
        </w:r>
        <w:r w:rsidRPr="007E6079">
          <w:rPr>
            <w:noProof/>
            <w:webHidden/>
            <w:sz w:val="28"/>
            <w:szCs w:val="28"/>
          </w:rPr>
          <w:t>4</w:t>
        </w:r>
        <w:r w:rsidRPr="007E6079">
          <w:rPr>
            <w:noProof/>
            <w:webHidden/>
            <w:sz w:val="28"/>
            <w:szCs w:val="28"/>
          </w:rPr>
          <w:fldChar w:fldCharType="end"/>
        </w:r>
      </w:hyperlink>
    </w:p>
    <w:p w:rsidR="007E6079" w:rsidRPr="00BB32C6" w:rsidRDefault="007E6079" w:rsidP="00BB32C6">
      <w:pPr>
        <w:jc w:val="center"/>
        <w:rPr>
          <w:rFonts w:ascii="Songti SC" w:eastAsia="Songti SC" w:hAnsi="Songti SC" w:hint="eastAsia"/>
          <w:sz w:val="28"/>
          <w:szCs w:val="28"/>
        </w:rPr>
      </w:pPr>
      <w:r w:rsidRPr="007E6079">
        <w:rPr>
          <w:rFonts w:ascii="Songti SC" w:eastAsia="Songti SC" w:hAnsi="Songti SC"/>
          <w:sz w:val="28"/>
          <w:szCs w:val="28"/>
        </w:rPr>
        <w:fldChar w:fldCharType="end"/>
      </w:r>
    </w:p>
    <w:p w:rsidR="00BB32C6" w:rsidRDefault="007E6079" w:rsidP="007E6079">
      <w:pPr>
        <w:pStyle w:val="1"/>
      </w:pPr>
      <w:bookmarkStart w:id="1" w:name="_Toc527391085"/>
      <w:r>
        <w:rPr>
          <w:rFonts w:hint="eastAsia"/>
        </w:rPr>
        <w:lastRenderedPageBreak/>
        <w:t>1.</w:t>
      </w:r>
      <w:r w:rsidR="00BB32C6">
        <w:rPr>
          <w:rFonts w:hint="eastAsia"/>
        </w:rPr>
        <w:t>测试计划标识符</w:t>
      </w:r>
      <w:bookmarkEnd w:id="1"/>
    </w:p>
    <w:p w:rsidR="00BB32C6" w:rsidRDefault="007E6079" w:rsidP="007E6079">
      <w:pPr>
        <w:pStyle w:val="1"/>
      </w:pPr>
      <w:bookmarkStart w:id="2" w:name="_Toc527391086"/>
      <w:r>
        <w:rPr>
          <w:rFonts w:hint="eastAsia"/>
        </w:rPr>
        <w:t>2.</w:t>
      </w:r>
      <w:r w:rsidR="00BB32C6">
        <w:rPr>
          <w:rFonts w:hint="eastAsia"/>
        </w:rPr>
        <w:t>引言</w:t>
      </w:r>
      <w:bookmarkEnd w:id="2"/>
    </w:p>
    <w:p w:rsidR="00BB32C6" w:rsidRDefault="007E6079" w:rsidP="007E6079">
      <w:pPr>
        <w:pStyle w:val="1"/>
      </w:pPr>
      <w:bookmarkStart w:id="3" w:name="_Toc527391087"/>
      <w:r>
        <w:rPr>
          <w:rFonts w:hint="eastAsia"/>
        </w:rPr>
        <w:t>3.</w:t>
      </w:r>
      <w:r w:rsidR="00BB32C6">
        <w:rPr>
          <w:rFonts w:hint="eastAsia"/>
        </w:rPr>
        <w:t>测试项</w:t>
      </w:r>
      <w:bookmarkEnd w:id="3"/>
    </w:p>
    <w:p w:rsidR="007E6079" w:rsidRDefault="007E6079" w:rsidP="007E6079">
      <w:pPr>
        <w:pStyle w:val="1"/>
      </w:pPr>
      <w:bookmarkStart w:id="4" w:name="_Toc527391088"/>
      <w:r>
        <w:rPr>
          <w:rFonts w:hint="eastAsia"/>
        </w:rPr>
        <w:t>4.要测试的特征</w:t>
      </w:r>
      <w:bookmarkEnd w:id="4"/>
    </w:p>
    <w:p w:rsidR="00D93D55" w:rsidRDefault="007E6079" w:rsidP="007E6079">
      <w:pPr>
        <w:pStyle w:val="1"/>
      </w:pPr>
      <w:bookmarkStart w:id="5" w:name="_Toc527391089"/>
      <w:r>
        <w:t>5.</w:t>
      </w:r>
      <w:r>
        <w:rPr>
          <w:rFonts w:hint="eastAsia"/>
        </w:rPr>
        <w:t>不要测试的特征</w:t>
      </w:r>
      <w:bookmarkEnd w:id="5"/>
    </w:p>
    <w:p w:rsidR="007E6079" w:rsidRDefault="007E6079" w:rsidP="007E6079">
      <w:pPr>
        <w:pStyle w:val="1"/>
      </w:pPr>
      <w:bookmarkStart w:id="6" w:name="_Toc527391090"/>
      <w:r>
        <w:rPr>
          <w:rFonts w:hint="eastAsia"/>
        </w:rPr>
        <w:t>6.方法</w:t>
      </w:r>
      <w:bookmarkEnd w:id="6"/>
    </w:p>
    <w:p w:rsidR="007E6079" w:rsidRDefault="007E6079" w:rsidP="007E6079">
      <w:pPr>
        <w:pStyle w:val="1"/>
      </w:pPr>
      <w:bookmarkStart w:id="7" w:name="_Toc527391091"/>
      <w:r>
        <w:rPr>
          <w:rFonts w:hint="eastAsia"/>
        </w:rPr>
        <w:t>7.测试项通过准则</w:t>
      </w:r>
      <w:bookmarkEnd w:id="7"/>
    </w:p>
    <w:p w:rsidR="007E6079" w:rsidRDefault="000401AF" w:rsidP="007E6079">
      <w:pPr>
        <w:pStyle w:val="1"/>
      </w:pPr>
      <w:bookmarkStart w:id="8" w:name="_Toc527391092"/>
      <w:r>
        <w:t>8.</w:t>
      </w:r>
      <w:r w:rsidR="007E6079">
        <w:rPr>
          <w:rFonts w:hint="eastAsia"/>
        </w:rPr>
        <w:t>暂停准则和恢复要求</w:t>
      </w:r>
      <w:bookmarkEnd w:id="8"/>
    </w:p>
    <w:p w:rsidR="007E6079" w:rsidRDefault="007E6079" w:rsidP="007E6079">
      <w:pPr>
        <w:pStyle w:val="1"/>
      </w:pPr>
      <w:bookmarkStart w:id="9" w:name="_Toc527391093"/>
      <w:r>
        <w:t>9.</w:t>
      </w:r>
      <w:r>
        <w:rPr>
          <w:rFonts w:hint="eastAsia"/>
        </w:rPr>
        <w:t>测试交付项</w:t>
      </w:r>
      <w:bookmarkEnd w:id="9"/>
    </w:p>
    <w:p w:rsidR="007E6079" w:rsidRDefault="007E6079" w:rsidP="007E6079">
      <w:pPr>
        <w:pStyle w:val="1"/>
      </w:pPr>
      <w:bookmarkStart w:id="10" w:name="_Toc527391094"/>
      <w:r>
        <w:rPr>
          <w:rFonts w:hint="eastAsia"/>
        </w:rPr>
        <w:t>10.测试任务</w:t>
      </w:r>
      <w:bookmarkEnd w:id="10"/>
    </w:p>
    <w:p w:rsidR="007E6079" w:rsidRDefault="007E6079" w:rsidP="007E6079">
      <w:pPr>
        <w:pStyle w:val="1"/>
      </w:pPr>
      <w:bookmarkStart w:id="11" w:name="_Toc527391095"/>
      <w:r>
        <w:rPr>
          <w:rFonts w:hint="eastAsia"/>
        </w:rPr>
        <w:t>11.环境要求</w:t>
      </w:r>
      <w:bookmarkEnd w:id="11"/>
    </w:p>
    <w:p w:rsidR="007E6079" w:rsidRDefault="007E6079" w:rsidP="007E6079">
      <w:pPr>
        <w:pStyle w:val="1"/>
      </w:pPr>
      <w:bookmarkStart w:id="12" w:name="_Toc527391096"/>
      <w:r>
        <w:rPr>
          <w:rFonts w:hint="eastAsia"/>
        </w:rPr>
        <w:t>12.人员分工</w:t>
      </w:r>
      <w:bookmarkEnd w:id="12"/>
    </w:p>
    <w:p w:rsidR="007E6079" w:rsidRDefault="007E6079" w:rsidP="007E6079">
      <w:pPr>
        <w:pStyle w:val="1"/>
      </w:pPr>
      <w:bookmarkStart w:id="13" w:name="_Toc527391097"/>
      <w:r>
        <w:rPr>
          <w:rFonts w:hint="eastAsia"/>
        </w:rPr>
        <w:t>13.测试进度</w:t>
      </w:r>
      <w:bookmarkEnd w:id="13"/>
    </w:p>
    <w:p w:rsidR="00BB32C6" w:rsidRDefault="007E6079" w:rsidP="007E6079">
      <w:pPr>
        <w:pStyle w:val="1"/>
      </w:pPr>
      <w:bookmarkStart w:id="14" w:name="_Toc527391098"/>
      <w:r>
        <w:rPr>
          <w:rFonts w:hint="eastAsia"/>
        </w:rPr>
        <w:lastRenderedPageBreak/>
        <w:t>14.风险和应急</w:t>
      </w:r>
      <w:bookmarkEnd w:id="14"/>
    </w:p>
    <w:p w:rsidR="00DA2634" w:rsidRPr="00DA2634" w:rsidRDefault="00DA2634" w:rsidP="00DA2634">
      <w:pPr>
        <w:rPr>
          <w:rFonts w:hint="eastAsia"/>
        </w:rPr>
      </w:pPr>
    </w:p>
    <w:sectPr w:rsidR="00DA2634" w:rsidRPr="00DA2634" w:rsidSect="00D02B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C6"/>
    <w:rsid w:val="000401AF"/>
    <w:rsid w:val="00185CDF"/>
    <w:rsid w:val="00320ABD"/>
    <w:rsid w:val="006C03E2"/>
    <w:rsid w:val="007E6079"/>
    <w:rsid w:val="00BB32C6"/>
    <w:rsid w:val="00D02B88"/>
    <w:rsid w:val="00D93D55"/>
    <w:rsid w:val="00DA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3C359"/>
  <w15:chartTrackingRefBased/>
  <w15:docId w15:val="{4C1B3106-225A-EC43-995F-8B479CA2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0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0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60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60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E6079"/>
  </w:style>
  <w:style w:type="paragraph" w:styleId="TOC2">
    <w:name w:val="toc 2"/>
    <w:basedOn w:val="a"/>
    <w:next w:val="a"/>
    <w:autoRedefine/>
    <w:uiPriority w:val="39"/>
    <w:unhideWhenUsed/>
    <w:rsid w:val="007E6079"/>
    <w:pPr>
      <w:ind w:leftChars="200" w:left="420"/>
    </w:pPr>
  </w:style>
  <w:style w:type="character" w:styleId="a3">
    <w:name w:val="Hyperlink"/>
    <w:basedOn w:val="a0"/>
    <w:uiPriority w:val="99"/>
    <w:unhideWhenUsed/>
    <w:rsid w:val="007E6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0A85EB-7031-4345-94D4-7BE2515F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2018-10-15T07:45:00Z</dcterms:created>
  <dcterms:modified xsi:type="dcterms:W3CDTF">2018-10-15T10:24:00Z</dcterms:modified>
</cp:coreProperties>
</file>