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Test Taker App</w:t>
      </w:r>
    </w:p>
    <w:p w:rsidR="00000000" w:rsidDel="00000000" w:rsidP="00000000" w:rsidRDefault="00000000" w:rsidRPr="00000000">
      <w:pPr>
        <w:contextualSpacing w:val="0"/>
      </w:pPr>
      <w:r w:rsidDel="00000000" w:rsidR="00000000" w:rsidRPr="00000000">
        <w:rPr>
          <w:b w:val="1"/>
          <w:rtl w:val="0"/>
        </w:rPr>
        <w:t xml:space="preserve">Use Cases -Team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Course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add course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Name your course and save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Course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the Course you wish to delete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Delete Course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yes on pop-up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Quiz</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Course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Manage Selected Course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Add Quiz</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Name your quiz and save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Quiz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Course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Manage Selected Course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Quiz to delete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delete Quiz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yes on pop-up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Question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Course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Manage Selected Course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Quiz you want to add question to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Manage Selected Quiz</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Add Question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Type in Question and answers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save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Question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Select Courses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Select Course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Manage Selected Course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Select Quiz you want to delete question from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Manage Selected Quiz</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Select Question to delete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Delete Question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yes to delete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Take Quiz</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 Study Tools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Take Quiz</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 Quiz</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Take Quiz</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Answer each question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done click submit and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Take Flashcard set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Study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Practice Flashcards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Flashcard set (bases questions from previously created quiz)</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Take Flashcard set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Toggle button to show/hide answer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next question to keep practicing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exit flashcard set to complete</w:t>
      </w:r>
    </w:p>
    <w:p w:rsidR="00000000" w:rsidDel="00000000" w:rsidP="00000000" w:rsidRDefault="00000000" w:rsidRPr="00000000">
      <w:pPr>
        <w:contextualSpacing w:val="0"/>
      </w:pPr>
      <w:r w:rsidDel="00000000" w:rsidR="00000000" w:rsidRPr="00000000">
        <w:rPr>
          <w:b w:val="1"/>
          <w:rtl w:val="0"/>
        </w:rPr>
        <w:t xml:space="preserve">Statistics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Select “Statistics”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Adjust Report Options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Date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Time Frame (Hourly)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Event Type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Hit “Analytics” Button to generate report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Close report pop-up when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b w:val="1"/>
          <w:color w:val="595959"/>
          <w:sz w:val="36"/>
          <w:szCs w:val="36"/>
          <w:rtl w:val="0"/>
        </w:rPr>
        <w:t xml:space="preserve">Additional Features - Use Cases:</w:t>
      </w:r>
    </w:p>
    <w:p w:rsidR="00000000" w:rsidDel="00000000" w:rsidP="00000000" w:rsidRDefault="00000000" w:rsidRPr="00000000">
      <w:pPr>
        <w:widowControl w:val="0"/>
        <w:contextualSpacing w:val="0"/>
      </w:pPr>
      <w:r w:rsidDel="00000000" w:rsidR="00000000" w:rsidRPr="00000000">
        <w:rPr>
          <w:b w:val="1"/>
          <w:rtl w:val="0"/>
        </w:rPr>
        <w:t xml:space="preserve">Administration Login System</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Login with specific user info</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New options available depending on user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Scheduling/Calendar Implementation</w:t>
      </w:r>
    </w:p>
    <w:p w:rsidR="00000000" w:rsidDel="00000000" w:rsidP="00000000" w:rsidRDefault="00000000" w:rsidRPr="00000000">
      <w:pPr>
        <w:widowControl w:val="0"/>
        <w:numPr>
          <w:ilvl w:val="0"/>
          <w:numId w:val="8"/>
        </w:numPr>
        <w:ind w:left="720" w:hanging="360"/>
        <w:contextualSpacing w:val="1"/>
        <w:rPr>
          <w:color w:val="000000"/>
          <w:sz w:val="22"/>
          <w:szCs w:val="22"/>
        </w:rPr>
      </w:pPr>
      <w:r w:rsidDel="00000000" w:rsidR="00000000" w:rsidRPr="00000000">
        <w:rPr>
          <w:rtl w:val="0"/>
        </w:rPr>
        <w:t xml:space="preserve">Click Calendar</w:t>
      </w:r>
    </w:p>
    <w:p w:rsidR="00000000" w:rsidDel="00000000" w:rsidP="00000000" w:rsidRDefault="00000000" w:rsidRPr="00000000">
      <w:pPr>
        <w:widowControl w:val="0"/>
        <w:numPr>
          <w:ilvl w:val="0"/>
          <w:numId w:val="8"/>
        </w:numPr>
        <w:ind w:left="720" w:hanging="360"/>
        <w:contextualSpacing w:val="1"/>
        <w:rPr>
          <w:color w:val="000000"/>
          <w:sz w:val="22"/>
          <w:szCs w:val="22"/>
        </w:rPr>
      </w:pPr>
      <w:r w:rsidDel="00000000" w:rsidR="00000000" w:rsidRPr="00000000">
        <w:rPr>
          <w:rtl w:val="0"/>
        </w:rPr>
        <w:t xml:space="preserve">Select Date of which you have a Test</w:t>
      </w:r>
    </w:p>
    <w:p w:rsidR="00000000" w:rsidDel="00000000" w:rsidP="00000000" w:rsidRDefault="00000000" w:rsidRPr="00000000">
      <w:pPr>
        <w:widowControl w:val="0"/>
        <w:numPr>
          <w:ilvl w:val="0"/>
          <w:numId w:val="8"/>
        </w:numPr>
        <w:ind w:left="720" w:hanging="360"/>
        <w:contextualSpacing w:val="1"/>
        <w:rPr>
          <w:color w:val="000000"/>
          <w:sz w:val="22"/>
          <w:szCs w:val="22"/>
        </w:rPr>
      </w:pPr>
      <w:r w:rsidDel="00000000" w:rsidR="00000000" w:rsidRPr="00000000">
        <w:rPr>
          <w:rtl w:val="0"/>
        </w:rPr>
        <w:t xml:space="preserve">Add test to that day of calendar</w:t>
      </w:r>
    </w:p>
    <w:p w:rsidR="00000000" w:rsidDel="00000000" w:rsidP="00000000" w:rsidRDefault="00000000" w:rsidRPr="00000000">
      <w:pPr>
        <w:widowControl w:val="0"/>
        <w:numPr>
          <w:ilvl w:val="0"/>
          <w:numId w:val="8"/>
        </w:numPr>
        <w:ind w:left="720" w:hanging="360"/>
        <w:contextualSpacing w:val="1"/>
        <w:rPr>
          <w:color w:val="000000"/>
          <w:sz w:val="22"/>
          <w:szCs w:val="22"/>
        </w:rPr>
      </w:pPr>
      <w:r w:rsidDel="00000000" w:rsidR="00000000" w:rsidRPr="00000000">
        <w:rPr>
          <w:rtl w:val="0"/>
        </w:rPr>
        <w:t xml:space="preserve">App would remind you of test date and to study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Study Game</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Quiz Questions would be imported</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Questions would be made into a game for an additional study option</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Users would see a question and a drop down with all possible answers. </w:t>
      </w:r>
    </w:p>
    <w:p w:rsidR="00000000" w:rsidDel="00000000" w:rsidP="00000000" w:rsidRDefault="00000000" w:rsidRPr="00000000">
      <w:pPr>
        <w:widowControl w:val="0"/>
        <w:numPr>
          <w:ilvl w:val="0"/>
          <w:numId w:val="2"/>
        </w:numPr>
        <w:ind w:left="720" w:hanging="360"/>
        <w:contextualSpacing w:val="1"/>
        <w:rPr>
          <w:color w:val="000000"/>
          <w:sz w:val="22"/>
          <w:szCs w:val="22"/>
        </w:rPr>
      </w:pPr>
      <w:r w:rsidDel="00000000" w:rsidR="00000000" w:rsidRPr="00000000">
        <w:rPr>
          <w:rtl w:val="0"/>
        </w:rPr>
        <w:t xml:space="preserve">The user selects the ‘correct’ answer from the box. If they are correct, time is added, if not, time is removed. Each correct questions adds points. The player plays until score is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rFonts w:ascii="Arial" w:cs="Arial" w:eastAsia="Arial" w:hAnsi="Arial"/>
        <w:b w:val="0"/>
        <w:i w:val="0"/>
        <w:smallCaps w:val="0"/>
        <w:strike w:val="0"/>
        <w:color w:val="595959"/>
        <w:sz w:val="36"/>
        <w:szCs w:val="36"/>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595959"/>
        <w:sz w:val="28"/>
        <w:szCs w:val="28"/>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595959"/>
        <w:sz w:val="28"/>
        <w:szCs w:val="28"/>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595959"/>
        <w:sz w:val="28"/>
        <w:szCs w:val="2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595959"/>
        <w:sz w:val="28"/>
        <w:szCs w:val="2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595959"/>
        <w:sz w:val="28"/>
        <w:szCs w:val="2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595959"/>
        <w:sz w:val="28"/>
        <w:szCs w:val="2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595959"/>
        <w:sz w:val="28"/>
        <w:szCs w:val="2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595959"/>
        <w:sz w:val="28"/>
        <w:szCs w:val="28"/>
        <w:u w:val="none"/>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right"/>
      <w:pPr>
        <w:ind w:left="720" w:firstLine="360"/>
      </w:pPr>
      <w:rPr>
        <w:rFonts w:ascii="Arial" w:cs="Arial" w:eastAsia="Arial" w:hAnsi="Arial"/>
        <w:b w:val="0"/>
        <w:i w:val="0"/>
        <w:smallCaps w:val="0"/>
        <w:strike w:val="0"/>
        <w:color w:val="595959"/>
        <w:sz w:val="36"/>
        <w:szCs w:val="36"/>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595959"/>
        <w:sz w:val="28"/>
        <w:szCs w:val="28"/>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595959"/>
        <w:sz w:val="28"/>
        <w:szCs w:val="28"/>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595959"/>
        <w:sz w:val="28"/>
        <w:szCs w:val="2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595959"/>
        <w:sz w:val="28"/>
        <w:szCs w:val="2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595959"/>
        <w:sz w:val="28"/>
        <w:szCs w:val="2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595959"/>
        <w:sz w:val="28"/>
        <w:szCs w:val="2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595959"/>
        <w:sz w:val="28"/>
        <w:szCs w:val="2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595959"/>
        <w:sz w:val="28"/>
        <w:szCs w:val="28"/>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