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6985" cy="635635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6356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6.15pt,497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e</w:t>
      </w:r>
      <w:r>
        <w:rPr>
          <w:rFonts w:ascii="Georgia" w:hAnsi="Georgia"/>
          <w:b/>
          <w:bCs/>
          <w:i/>
          <w:iCs/>
          <w:sz w:val="16"/>
          <w:szCs w:val="16"/>
        </w:rPr>
        <w:t>xceptions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8 bit ASCII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list, cons, dotted pair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integer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s</w:t>
      </w:r>
      <w:r>
        <w:rPr>
          <w:rFonts w:ascii="Georgia" w:hAnsi="Georgia"/>
          <w:b/>
          <w:bCs/>
          <w:i/>
          <w:iCs/>
          <w:sz w:val="16"/>
          <w:szCs w:val="16"/>
        </w:rPr>
        <w:t>tructs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sz w:val="16"/>
          <w:szCs w:val="16"/>
        </w:rPr>
        <w:t>:if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 T’ T’’</w:t>
      </w:r>
      <w:r>
        <w:rPr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-17780</wp:posOffset>
                </wp:positionV>
                <wp:extent cx="0" cy="6318250"/>
                <wp:effectExtent l="635" t="635" r="635" b="635"/>
                <wp:wrapNone/>
                <wp:docPr id="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18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-1.4pt" to="225.85pt,496.0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ab/>
        <w:t>frame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</w:t>
        <w:tab/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</w:r>
      <w:r>
        <w:rPr>
          <w:b w:val="false"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ns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 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b w:val="false"/>
          <w:i/>
          <w:iCs/>
          <w:sz w:val="16"/>
          <w:szCs w:val="16"/>
        </w:rPr>
        <w:t>struct</w:t>
      </w:r>
      <w:r>
        <w:rPr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b w:val="false"/>
          <w:bCs w:val="false"/>
          <w:i/>
          <w:iCs/>
          <w:sz w:val="16"/>
          <w:szCs w:val="16"/>
        </w:rPr>
        <w:t>vector</w:t>
        <w:tab/>
      </w:r>
      <w:r>
        <w:rPr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  <w:tab/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6"/>
          <w:szCs w:val="16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6"/>
          <w:szCs w:val="16"/>
          <w:shd w:fill="333333" w:val="clear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2870835</wp:posOffset>
                </wp:positionH>
                <wp:positionV relativeFrom="paragraph">
                  <wp:posOffset>5080</wp:posOffset>
                </wp:positionV>
                <wp:extent cx="6350" cy="62166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21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05pt,0.4pt" to="226.5pt,489.8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F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“core”, “env”, "system"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cache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mu/system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system info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shell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string list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shell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command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ab/>
        <w:tab/>
        <w:t xml:space="preserve">exit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</w:t>
        <w:tab/>
        <w:tab/>
        <w:tab/>
        <w:t>not on macOS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2871470</wp:posOffset>
                </wp:positionH>
                <wp:positionV relativeFrom="paragraph">
                  <wp:posOffset>-20320</wp:posOffset>
                </wp:positionV>
                <wp:extent cx="0" cy="6254750"/>
                <wp:effectExtent l="635" t="635" r="635" b="635"/>
                <wp:wrapNone/>
                <wp:docPr id="4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54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1pt,-1.6pt" to="226.1pt,490.85pt" ID="Vertic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environment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shd w:fill="333333" w:val="clear"/>
        </w:rPr>
        <w:t>.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JSON config format: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{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pages”: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gc-mode”: “none” | “auto”,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>Reader</w:t>
      </w:r>
      <w:r>
        <w:rPr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</w:t>
      </w:r>
      <w:r>
        <w:rPr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</w:p>
    <w:p>
      <w:pPr>
        <w:pStyle w:val="Normal"/>
        <w:ind w:hanging="0" w:start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c: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>json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11651</TotalTime>
  <Application>LibreOffice/24.2.7.2$Linux_X86_64 LibreOffice_project/420$Build-2</Application>
  <AppVersion>15.0000</AppVersion>
  <Pages>2</Pages>
  <Words>1030</Words>
  <Characters>5186</Characters>
  <CharactersWithSpaces>8336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2025-09-04T11:10:27Z</cp:lastPrinted>
  <dcterms:modified xsi:type="dcterms:W3CDTF">2025-09-11T14:50:14Z</dcterms:modified>
  <cp:revision>867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