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Georgia" w:hAnsi="Georgia"/>
          <w:b w:val="false"/>
          <w:bCs w:val="false"/>
          <w:i w:val="false"/>
          <w:i w:val="false"/>
          <w:iCs w:val="false"/>
          <w:sz w:val="48"/>
          <w:szCs w:val="48"/>
        </w:rPr>
      </w:pPr>
      <w:r>
        <w:rPr>
          <w:rFonts w:ascii="Georgia" w:hAnsi="Georgia"/>
          <w:b w:val="false"/>
          <w:bCs w:val="false"/>
          <w:i w:val="false"/>
          <w:iCs w:val="false"/>
          <w:sz w:val="48"/>
          <w:szCs w:val="48"/>
        </w:rPr>
      </w:r>
    </w:p>
    <w:p>
      <w:pPr>
        <w:pStyle w:val="Normal"/>
        <w:widowControl/>
        <w:tabs>
          <w:tab w:val="clear" w:pos="709"/>
          <w:tab w:val="left" w:pos="4090" w:leader="none"/>
          <w:tab w:val="left" w:pos="4110" w:leader="none"/>
        </w:tabs>
        <w:suppressAutoHyphens w:val="true"/>
        <w:overflowPunct w:val="false"/>
        <w:bidi w:val="0"/>
        <w:spacing w:before="0" w:after="0"/>
        <w:ind w:hanging="0" w:start="0" w:end="0"/>
        <w:jc w:val="start"/>
        <w:rPr>
          <w:sz w:val="32"/>
          <w:szCs w:val="32"/>
        </w:rPr>
      </w:pP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>Utilities</w:t>
      </w:r>
      <w:r>
        <w:rPr>
          <w:rFonts w:ascii="Georgia" w:hAnsi="Georgia"/>
          <w:b w:val="false"/>
          <w:bCs/>
          <w:i w:val="false"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Reference        </w:t>
      </w:r>
      <w:r>
        <w:rPr>
          <w:rFonts w:ascii="Georgia" w:hAnsi="Georgia"/>
          <w:b/>
          <w:bCs/>
          <w:i/>
          <w:iCs/>
          <w:color w:val="000000"/>
          <w:sz w:val="32"/>
          <w:szCs w:val="32"/>
          <w:u w:val="none"/>
          <w:shd w:fill="333333" w:val="clear"/>
        </w:rPr>
        <w:t xml:space="preserve">. </w:t>
      </w:r>
      <w:r>
        <w:rPr>
          <w:rFonts w:ascii="Georgia" w:hAnsi="Georgia"/>
          <w:b/>
          <w:bCs/>
          <w:i/>
          <w:iCs/>
          <w:color w:val="FFFFFF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 xml:space="preserve">            </w:t>
      </w:r>
      <w:r>
        <w:rPr>
          <w:rFonts w:ascii="Georgia" w:hAnsi="Georgia"/>
          <w:b w:val="false"/>
          <w:bCs/>
          <w:i w:val="false"/>
          <w:iCs w:val="false"/>
          <w:color w:val="000000"/>
          <w:sz w:val="32"/>
          <w:szCs w:val="32"/>
          <w:u w:val="none"/>
          <w:shd w:fill="333333" w:val="clear"/>
        </w:rPr>
        <w:t xml:space="preserve"> </w:t>
      </w:r>
      <w:r>
        <w:rPr>
          <w:rFonts w:ascii="Georgia" w:hAnsi="Georgia"/>
          <w:b w:val="false"/>
          <w:bCs/>
          <w:i w:val="false"/>
          <w:iCs w:val="false"/>
          <w:sz w:val="32"/>
          <w:szCs w:val="32"/>
          <w:u w:val="none"/>
          <w:shd w:fill="333333" w:val="clear"/>
        </w:rPr>
        <w:t xml:space="preserve">         </w:t>
      </w:r>
      <w:r>
        <w:rPr>
          <w:rFonts w:ascii="Georgia" w:hAnsi="Georgia"/>
          <w:b w:val="false"/>
          <w:bCs/>
          <w:i/>
          <w:iCs/>
          <w:sz w:val="32"/>
          <w:szCs w:val="32"/>
          <w:u w:val="none"/>
          <w:shd w:fill="333333" w:val="clear"/>
        </w:rPr>
        <w:t xml:space="preserve">        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 </w:t>
      </w:r>
      <w:r>
        <w:rPr>
          <w:rFonts w:ascii="Georgia" w:hAnsi="Georgia"/>
          <w:b/>
          <w:bCs/>
          <w:i/>
          <w:iCs/>
          <w:sz w:val="32"/>
          <w:szCs w:val="32"/>
          <w:u w:val="none"/>
          <w:shd w:fill="333333" w:val="clear"/>
        </w:rPr>
        <w:t>            </w:t>
      </w:r>
      <w:r>
        <w:rPr>
          <w:rFonts w:ascii="Georgia" w:hAnsi="Georgia"/>
          <w:b w:val="false"/>
          <w:bCs/>
          <w:i w:val="false"/>
          <w:iCs/>
          <w:sz w:val="32"/>
          <w:szCs w:val="32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sz w:val="32"/>
          <w:szCs w:val="32"/>
        </w:rPr>
        <w:t xml:space="preserve">  </w:t>
      </w:r>
    </w:p>
    <w:p>
      <w:pPr>
        <w:pStyle w:val="Normal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</w:r>
    </w:p>
    <w:p>
      <w:pPr>
        <w:pStyle w:val="Normal"/>
        <w:rPr>
          <w:rFonts w:ascii="Georgia" w:hAnsi="Georgia"/>
        </w:rPr>
      </w:pPr>
      <w:r>
        <w:rPr>
          <w:rFonts w:ascii="Georgia" w:hAnsi="Georgia"/>
          <w:b w:val="false"/>
          <w:bCs/>
          <w:i w:val="false"/>
          <w:iCs/>
          <w:sz w:val="16"/>
          <w:szCs w:val="22"/>
        </w:rPr>
        <w:t xml:space="preserve">                      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for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22"/>
        </w:rPr>
        <w:t>release</w:t>
      </w:r>
      <w:r>
        <w:rPr>
          <w:rFonts w:ascii="Georgia" w:hAnsi="Georgia"/>
          <w:b/>
          <w:bCs/>
          <w:i/>
          <w:iCs/>
          <w:sz w:val="16"/>
          <w:szCs w:val="22"/>
        </w:rPr>
        <w:t xml:space="preserve"> </w:t>
      </w:r>
      <w:r>
        <w:rPr>
          <w:rFonts w:ascii="Georgia" w:hAnsi="Georgia"/>
          <w:b/>
          <w:bCs/>
          <w:i w:val="false"/>
          <w:iCs w:val="false"/>
          <w:sz w:val="16"/>
          <w:szCs w:val="16"/>
        </w:rPr>
        <w:t xml:space="preserve">version </w:t>
      </w:r>
      <w:r>
        <w:rPr>
          <w:rFonts w:ascii="Georgia" w:hAnsi="Georgia"/>
          <w:b/>
          <w:bCs/>
          <w:i/>
          <w:iCs/>
          <w:sz w:val="16"/>
          <w:szCs w:val="16"/>
        </w:rPr>
        <w:t>0.2.14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mu-sys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mu-sys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mu-sys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mu-server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mu-server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mu-server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mu-exec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mu-exec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minimal exec command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mu-exec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file...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 0.0.2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-v</w:t>
        <w:tab/>
        <w:tab/>
        <w:t>print version string and exit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-l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SRCFILE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load SRCFILE in sequence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and print result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-q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SEXPR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evaluate SEXPR quietly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-c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 xml:space="preserve">environment configuration  </w:t>
        <w:tab/>
        <w:t xml:space="preserve">    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[file ...]   load source file(s)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rPr>
          <w:rFonts w:ascii="Georgia" w:hAnsi="Georgia"/>
          <w:sz w:val="20"/>
          <w:szCs w:val="20"/>
        </w:rPr>
      </w:pPr>
      <w:r>
        <w:rPr>
          <w:rFonts w:ascii="Georgia" w:hAnsi="Georgia"/>
          <w:b w:val="false"/>
          <w:bCs/>
          <w:i/>
          <w:iCs/>
          <w:sz w:val="24"/>
          <w:szCs w:val="24"/>
          <w:u w:val="none"/>
          <w:shd w:fill="333333" w:val="clear"/>
        </w:rPr>
        <w:t xml:space="preserve">                      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  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>m</w:t>
      </w:r>
      <w:r>
        <w:rPr>
          <w:rFonts w:ascii="Georgia" w:hAnsi="Georgia"/>
          <w:b/>
          <w:bCs/>
          <w:i/>
          <w:iCs/>
          <w:color w:val="FFFFFF"/>
          <w:sz w:val="24"/>
          <w:szCs w:val="24"/>
          <w:u w:val="none"/>
          <w:shd w:fill="333333" w:val="clear"/>
        </w:rPr>
        <w:t xml:space="preserve">forge     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</w:t>
      </w:r>
      <w:r>
        <w:rPr>
          <w:rFonts w:ascii="Georgia" w:hAnsi="Georgia"/>
          <w:b/>
          <w:bCs/>
          <w:i/>
          <w:iCs/>
          <w:color w:val="000000"/>
          <w:sz w:val="24"/>
          <w:szCs w:val="24"/>
          <w:u w:val="none"/>
          <w:shd w:fill="333333" w:val="clear"/>
        </w:rPr>
        <w:t xml:space="preserve"> . </w:t>
      </w:r>
      <w:r>
        <w:rPr>
          <w:rFonts w:ascii="Georgia" w:hAnsi="Georgia"/>
          <w:b/>
          <w:bCs/>
          <w:i/>
          <w:iCs/>
          <w:sz w:val="24"/>
          <w:szCs w:val="24"/>
          <w:u w:val="none"/>
          <w:shd w:fill="333333" w:val="clear"/>
        </w:rPr>
        <w:t xml:space="preserve">                                                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 w:val="false"/>
          <w:i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 w:val="false"/>
          <w:i/>
          <w:iCs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m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forge – system development tool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m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forge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command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[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options…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]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6"/>
          <w:szCs w:val="16"/>
        </w:rPr>
      </w:pPr>
      <w:r>
        <w:rPr>
          <w:rFonts w:ascii="Andale Mono" w:hAnsi="Andale Mono"/>
          <w:b w:val="false"/>
          <w:bCs w:val="false"/>
          <w:sz w:val="16"/>
          <w:szCs w:val="16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0.0.18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Usage: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m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forge 0.0.18 command [option...]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command: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help                              ; this message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version                           ;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m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forge version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workspace init | env              ; manage workspace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build     release | profile | debug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; build mu system,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release default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bench     base | current | report | clean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[--ntests=number] [--all]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benchmark test suite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regression                        ; regression test suite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symbols   reference | crossref | metrics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[--namespace=name]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symbol reports,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namespace defaults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to mu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install                           ; (sudo) install mu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system-wide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clean                             ; clean all artifacts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commit                            ; fmt and clippy,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                               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; pre-commit checking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ascii="Andale Mono" w:hAnsi="Andale Mono"/>
          <w:sz w:val="12"/>
          <w:szCs w:val="12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general options: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--verbose                          ; verbose operation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--recipe                           ; show recipe</w:t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rFonts w:ascii="Georgia" w:hAnsi="Georgia" w:eastAsia="Songti SC" w:cs="Arial Unicode MS"/>
          <w:b w:val="false"/>
          <w:bCs/>
          <w:i w:val="false"/>
          <w:i w:val="false"/>
          <w:iCs w:val="false"/>
          <w:color w:val="auto"/>
          <w:kern w:val="2"/>
          <w:sz w:val="16"/>
          <w:szCs w:val="16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Georgia" w:hAnsi="Georgia"/>
          <w:b w:val="false"/>
          <w:bCs/>
          <w:i w:val="false"/>
          <w:iCs w:val="false"/>
          <w:color w:val="FFFFFF"/>
          <w:kern w:val="2"/>
          <w:sz w:val="16"/>
          <w:szCs w:val="16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/>
      </w:pPr>
      <w:r>
        <w:rPr>
          <w:rFonts w:eastAsia="Songti SC" w:cs="Arial Unicode MS" w:ascii="Georgia" w:hAnsi="Georgia"/>
          <w:b w:val="false"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mu-listener                          </w:t>
      </w:r>
      <w:r>
        <w:rPr>
          <w:rFonts w:eastAsia="Songti SC" w:cs="Arial Unicode MS" w:ascii="Georgia" w:hAnsi="Georgia"/>
          <w:b/>
          <w:bCs/>
          <w:i/>
          <w:iCs/>
          <w:color w:val="000000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. </w:t>
      </w:r>
      <w:r>
        <w:rPr>
          <w:rFonts w:eastAsia="Songti SC" w:cs="Arial Unicode MS" w:ascii="Georgia" w:hAnsi="Georgia"/>
          <w:b/>
          <w:bCs/>
          <w:i/>
          <w:iCs/>
          <w:color w:val="FFFFFF"/>
          <w:kern w:val="2"/>
          <w:sz w:val="24"/>
          <w:szCs w:val="24"/>
          <w:u w:val="none"/>
          <w:shd w:fill="333333" w:val="clear"/>
          <w:lang w:val="en-US" w:eastAsia="zh-CN" w:bidi="hi-IN"/>
        </w:rPr>
        <w:t xml:space="preserve">                                        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/>
          <w:i/>
          <w:iCs/>
          <w:color w:val="auto"/>
          <w:kern w:val="2"/>
          <w:sz w:val="14"/>
          <w:szCs w:val="14"/>
          <w:u w:val="none"/>
          <w:shd w:fill="333333" w:val="clear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FFFFFF"/>
          <w:kern w:val="2"/>
          <w:sz w:val="14"/>
          <w:szCs w:val="14"/>
          <w:u w:val="none"/>
          <w:shd w:fill="333333" w:val="clear"/>
          <w:lang w:val="en-US" w:eastAsia="zh-CN" w:bidi="hi-IN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Name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:     listener –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system REPL</w:t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Synopsis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listener</w:t>
      </w:r>
    </w:p>
    <w:p>
      <w:pPr>
        <w:pStyle w:val="Normal"/>
        <w:ind w:hanging="0" w:start="0" w:end="0"/>
        <w:rPr>
          <w:rFonts w:ascii="Andale Mono" w:hAnsi="Andale Mono"/>
          <w:b w:val="false"/>
          <w:bCs w:val="false"/>
          <w:sz w:val="14"/>
          <w:szCs w:val="14"/>
        </w:rPr>
      </w:pPr>
      <w:r>
        <w:rPr>
          <w:rFonts w:ascii="Andale Mono" w:hAnsi="Andale Mono"/>
          <w:b w:val="false"/>
          <w:bCs w:val="false"/>
          <w:sz w:val="14"/>
          <w:szCs w:val="14"/>
        </w:rPr>
      </w:r>
    </w:p>
    <w:p>
      <w:pPr>
        <w:pStyle w:val="Normal"/>
        <w:ind w:hanging="0" w:start="0" w:end="0"/>
        <w:rPr>
          <w:sz w:val="14"/>
          <w:szCs w:val="14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4"/>
          <w:szCs w:val="14"/>
          <w:u w:val="none"/>
          <w:lang w:val="en-US" w:eastAsia="zh-CN" w:bidi="hi-IN"/>
        </w:rPr>
        <w:t>Description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4"/>
          <w:szCs w:val="14"/>
          <w:u w:val="none"/>
          <w:lang w:val="en-US" w:eastAsia="zh-CN" w:bidi="hi-IN"/>
        </w:rPr>
        <w:t>: 0.0.2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listener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a generalized command-line REPL that can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be configured to load and run in any of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It is intended for debugging and exploration during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development.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has no command-line arguments, it is configured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by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-format dotfile named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.listener.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An example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dotfile can be found in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/opt/mu/lib/listener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. If a 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listener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is not found in the current directory, the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user’s home directory will be searched and if found there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will be used.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does not require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listener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file.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{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"config": "npages: 2048",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"namespace": "core",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ab/>
        <w:t>"rc": "listener.rc"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}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The configuration syntax can specify three options, none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of which are required.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config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a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configuration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specification in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JSON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format,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environment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 details. If this option is not</w:t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specified,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Env will be created with default values.</w:t>
      </w:r>
    </w:p>
    <w:p>
      <w:pPr>
        <w:pStyle w:val="Normal"/>
        <w:ind w:hanging="0" w:start="0" w:end="0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ind w:hanging="0" w:start="0" w:end="0"/>
        <w:rPr>
          <w:rFonts w:ascii="Andale Mono" w:hAnsi="Andale Mono"/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namespace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the namespaces that should be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loaded, see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mu-ref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refcard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namespaces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section for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details. If this option is not specified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mu-listener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will</w:t>
      </w:r>
    </w:p>
    <w:p>
      <w:pPr>
        <w:pStyle w:val="Normal"/>
        <w:ind w:hanging="0" w:start="0" w:end="0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load only 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mu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namespace.</w:t>
      </w:r>
    </w:p>
    <w:p>
      <w:pPr>
        <w:pStyle w:val="Normal"/>
        <w:rPr>
          <w:rFonts w:ascii="Andale Mono" w:hAnsi="Andale Mono" w:eastAsia="Songti SC" w:cs="Arial Unicode MS"/>
          <w:b w:val="false"/>
          <w:bCs w:val="false"/>
          <w:i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6"/>
          <w:szCs w:val="16"/>
          <w:u w:val="none"/>
          <w:lang w:val="en-US" w:eastAsia="zh-CN" w:bidi="hi-IN"/>
        </w:rPr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The </w:t>
      </w:r>
      <w:r>
        <w:rPr>
          <w:rFonts w:eastAsia="Songti SC" w:cs="Arial Unicode MS" w:ascii="Andale Mono" w:hAnsi="Andale Mono"/>
          <w:b w:val="false"/>
          <w:bCs w:val="false"/>
          <w:i/>
          <w:iCs/>
          <w:color w:val="auto"/>
          <w:kern w:val="2"/>
          <w:sz w:val="12"/>
          <w:szCs w:val="12"/>
          <w:u w:val="none"/>
          <w:lang w:val="en-US" w:eastAsia="zh-CN" w:bidi="hi-IN"/>
        </w:rPr>
        <w:t>rc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option supplies the name of a source file to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loaded before the REPL runs. Additional symbols may be</w:t>
      </w:r>
    </w:p>
    <w:p>
      <w:pPr>
        <w:pStyle w:val="Normal"/>
        <w:rPr>
          <w:sz w:val="12"/>
          <w:szCs w:val="12"/>
        </w:rPr>
      </w:pP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 xml:space="preserve">   </w:t>
      </w:r>
      <w:r>
        <w:rPr>
          <w:rFonts w:eastAsia="Songti SC" w:cs="Arial Unicode MS" w:ascii="Andale Mono" w:hAnsi="Andale Mono"/>
          <w:b w:val="false"/>
          <w:bCs w:val="false"/>
          <w:i w:val="false"/>
          <w:iCs w:val="false"/>
          <w:color w:val="auto"/>
          <w:kern w:val="2"/>
          <w:sz w:val="12"/>
          <w:szCs w:val="12"/>
          <w:u w:val="none"/>
          <w:lang w:val="en-US" w:eastAsia="zh-CN" w:bidi="hi-IN"/>
        </w:rPr>
        <w:t>supplied there.</w:t>
      </w:r>
    </w:p>
    <w:sectPr>
      <w:type w:val="continuous"/>
      <w:pgSz w:orient="landscape" w:w="15840" w:h="12240"/>
      <w:pgMar w:left="1134" w:right="1134" w:gutter="0" w:header="0" w:top="1134" w:footer="0" w:bottom="1134"/>
      <w:cols w:num="3" w:space="0" w:equalWidth="true" w:sep="false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Andale Mono"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6786" w:leader="none"/>
        <w:tab w:val="right" w:pos="135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11676</TotalTime>
  <Application>LibreOffice/24.2.7.2$Linux_X86_64 LibreOffice_project/420$Build-2</Application>
  <AppVersion>15.0000</AppVersion>
  <Pages>1</Pages>
  <Words>459</Words>
  <Characters>2495</Characters>
  <CharactersWithSpaces>4299</CharactersWithSpaces>
  <Paragraphs>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2020-02-16T12:54:39Z</dcterms:created>
  <dc:creator/>
  <dc:description/>
  <dc:language>en-US</dc:language>
  <cp:lastModifiedBy/>
  <cp:lastPrinted>2025-09-14T09:29:50Z</cp:lastPrinted>
  <dcterms:modified xsi:type="dcterms:W3CDTF">2025-11-16T09:41:45Z</dcterms:modified>
  <cp:revision>880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