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2B659" w14:textId="77777777" w:rsidR="00E91D36" w:rsidRDefault="00E91D36" w:rsidP="00E91D36">
      <w:r>
        <w:t>Nuestra propuesta de oferta sería:</w:t>
      </w:r>
      <w:r>
        <w:br/>
        <w:t xml:space="preserve">                </w:t>
      </w:r>
    </w:p>
    <w:p w14:paraId="402A542A" w14:textId="2749B1E7" w:rsidR="00E91D36" w:rsidRDefault="00E91D36" w:rsidP="00E91D36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DF4D75">
        <w:rPr>
          <w:rFonts w:eastAsia="Times New Roman"/>
          <w:u w:val="single"/>
        </w:rPr>
        <w:t>Nombre de la oferta</w:t>
      </w:r>
      <w:r w:rsidR="00A76FD3">
        <w:rPr>
          <w:rFonts w:eastAsia="Times New Roman"/>
        </w:rPr>
        <w:t xml:space="preserve">: </w:t>
      </w:r>
      <w:r w:rsidR="00104017" w:rsidRPr="00104017">
        <w:rPr>
          <w:rFonts w:eastAsia="Times New Roman"/>
        </w:rPr>
        <w:t>Barranco de Masca: Ruta Guiada en Tenerife</w:t>
      </w:r>
    </w:p>
    <w:p w14:paraId="36A46706" w14:textId="51537CC9" w:rsidR="00F706ED" w:rsidRPr="00805549" w:rsidRDefault="00E91D36" w:rsidP="00805549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Descripción breve de la oferta</w:t>
      </w:r>
      <w:r w:rsidR="00D57698" w:rsidRPr="00D57698">
        <w:rPr>
          <w:rFonts w:eastAsia="Times New Roman"/>
        </w:rPr>
        <w:t>:</w:t>
      </w:r>
      <w:r w:rsidR="000B7366">
        <w:rPr>
          <w:rFonts w:eastAsia="Times New Roman"/>
        </w:rPr>
        <w:t xml:space="preserve"> </w:t>
      </w:r>
      <w:r w:rsidR="00805549" w:rsidRPr="00805549">
        <w:rPr>
          <w:rFonts w:eastAsia="Times New Roman"/>
        </w:rPr>
        <w:t>El Barranco de Masca se trata sin duda de una de las actividades de senderismo más espectaculares que podemos realizar en Tenerife.</w:t>
      </w:r>
      <w:r w:rsidR="00805549">
        <w:rPr>
          <w:rFonts w:eastAsia="Times New Roman"/>
        </w:rPr>
        <w:t xml:space="preserve"> </w:t>
      </w:r>
      <w:r w:rsidR="00805549" w:rsidRPr="00805549">
        <w:rPr>
          <w:rFonts w:eastAsia="Times New Roman"/>
        </w:rPr>
        <w:t>Se trata de una actividad exigente por su importante dureza, que comienza con un breve paseo en el tradicional caserío, para luego comenzar a descender el sendero por el Barranco de Masca, de unos 10 km (ida y vuelta).</w:t>
      </w:r>
      <w:r w:rsidR="00805549">
        <w:rPr>
          <w:rFonts w:eastAsia="Times New Roman"/>
        </w:rPr>
        <w:t xml:space="preserve"> </w:t>
      </w:r>
      <w:r w:rsidR="00805549" w:rsidRPr="00805549">
        <w:rPr>
          <w:rFonts w:eastAsia="Times New Roman"/>
        </w:rPr>
        <w:t>Tras un constante descenso, el camino termina en una paradisíaca cala, rodeada por los Acantilados de Los Gigantes, de unos 450 metros de altitud. Y tras un breve descanso, se debe afrontar el regreso, ahora en sentido ascendente desde la cota 0 hasta los aproximadamente 600 metros de altura sobre el nivel del mar donde se ubica el caserío.</w:t>
      </w:r>
    </w:p>
    <w:p w14:paraId="179780AD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Imagen representativa</w:t>
      </w:r>
    </w:p>
    <w:p w14:paraId="1CE25300" w14:textId="77777777" w:rsidR="00DF4D75" w:rsidRDefault="00DF4D75" w:rsidP="00DF4D75">
      <w:pPr>
        <w:rPr>
          <w:rFonts w:eastAsia="Times New Roman"/>
        </w:rPr>
      </w:pPr>
    </w:p>
    <w:p w14:paraId="638FEE3C" w14:textId="259BAA76" w:rsidR="00DF4D75" w:rsidRDefault="001403CF" w:rsidP="0070703C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25BAFF7" wp14:editId="42C9C6EE">
            <wp:extent cx="5400040" cy="3602990"/>
            <wp:effectExtent l="0" t="0" r="0" b="0"/>
            <wp:docPr id="447890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CF18" w14:textId="77777777" w:rsidR="00DF4D75" w:rsidRPr="00DF4D75" w:rsidRDefault="00DF4D75" w:rsidP="008771A0">
      <w:pPr>
        <w:rPr>
          <w:rFonts w:eastAsia="Times New Roman"/>
        </w:rPr>
      </w:pPr>
    </w:p>
    <w:p w14:paraId="2A3032AF" w14:textId="76A218A1" w:rsidR="00E91D36" w:rsidRDefault="00E91D36" w:rsidP="00725F75">
      <w:pPr>
        <w:pStyle w:val="Prrafodelista"/>
        <w:numPr>
          <w:ilvl w:val="0"/>
          <w:numId w:val="1"/>
        </w:numPr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Fechas (inicio - fin)</w:t>
      </w:r>
      <w:r w:rsidR="00A76FD3">
        <w:rPr>
          <w:rFonts w:eastAsia="Times New Roman"/>
        </w:rPr>
        <w:t xml:space="preserve">: </w:t>
      </w:r>
      <w:r w:rsidR="00D65782">
        <w:rPr>
          <w:rFonts w:eastAsia="Times New Roman"/>
        </w:rPr>
        <w:t>todos</w:t>
      </w:r>
      <w:r w:rsidR="00C33CF7">
        <w:rPr>
          <w:rFonts w:eastAsia="Times New Roman"/>
        </w:rPr>
        <w:t xml:space="preserve"> los sábados y domingos a las 10:05 AM</w:t>
      </w:r>
      <w:r w:rsidR="00A76FD3">
        <w:rPr>
          <w:rFonts w:eastAsia="Times New Roman"/>
        </w:rPr>
        <w:t xml:space="preserve"> (01-07-2024 – 3</w:t>
      </w:r>
      <w:r w:rsidR="00D65782">
        <w:rPr>
          <w:rFonts w:eastAsia="Times New Roman"/>
        </w:rPr>
        <w:t>0</w:t>
      </w:r>
      <w:r w:rsidR="00A76FD3">
        <w:rPr>
          <w:rFonts w:eastAsia="Times New Roman"/>
        </w:rPr>
        <w:t>-0</w:t>
      </w:r>
      <w:r w:rsidR="00D65782">
        <w:rPr>
          <w:rFonts w:eastAsia="Times New Roman"/>
        </w:rPr>
        <w:t>9</w:t>
      </w:r>
      <w:r w:rsidR="00A76FD3">
        <w:rPr>
          <w:rFonts w:eastAsia="Times New Roman"/>
        </w:rPr>
        <w:t>-2024)</w:t>
      </w:r>
    </w:p>
    <w:p w14:paraId="16152224" w14:textId="77777777" w:rsidR="00E91D36" w:rsidRPr="00DF4D75" w:rsidRDefault="00E91D36" w:rsidP="00E91D36">
      <w:pPr>
        <w:pStyle w:val="Prrafodelista"/>
        <w:numPr>
          <w:ilvl w:val="0"/>
          <w:numId w:val="1"/>
        </w:numPr>
        <w:rPr>
          <w:rFonts w:eastAsia="Times New Roman"/>
          <w:u w:val="single"/>
        </w:rPr>
      </w:pPr>
      <w:r w:rsidRPr="00DF4D75">
        <w:rPr>
          <w:rFonts w:eastAsia="Times New Roman"/>
          <w:u w:val="single"/>
        </w:rPr>
        <w:t>Documento (pdf para descargar)</w:t>
      </w:r>
    </w:p>
    <w:p w14:paraId="43CB8C41" w14:textId="0C8B715C" w:rsidR="00E91D36" w:rsidRPr="00C33BED" w:rsidRDefault="00E91D36" w:rsidP="00C33BED">
      <w:pPr>
        <w:pStyle w:val="Prrafodelista"/>
        <w:numPr>
          <w:ilvl w:val="0"/>
          <w:numId w:val="1"/>
        </w:numPr>
        <w:spacing w:after="240"/>
        <w:jc w:val="both"/>
        <w:rPr>
          <w:rFonts w:eastAsia="Times New Roman"/>
        </w:rPr>
      </w:pPr>
      <w:r w:rsidRPr="00DF4D75">
        <w:rPr>
          <w:rFonts w:eastAsia="Times New Roman"/>
          <w:u w:val="single"/>
        </w:rPr>
        <w:t>Características (hacia quien va dirigido filtrado por edad/ país / zona de hospedaje)</w:t>
      </w:r>
      <w:r w:rsidR="00F706ED" w:rsidRPr="00FA1D29">
        <w:rPr>
          <w:rFonts w:eastAsia="Times New Roman"/>
        </w:rPr>
        <w:t>:</w:t>
      </w:r>
      <w:r w:rsidR="00F706ED" w:rsidRPr="00F706ED">
        <w:rPr>
          <w:rFonts w:eastAsia="Times New Roman"/>
        </w:rPr>
        <w:t xml:space="preserve"> </w:t>
      </w:r>
      <w:r w:rsidR="007A319C">
        <w:rPr>
          <w:rFonts w:eastAsia="Times New Roman"/>
        </w:rPr>
        <w:t>E</w:t>
      </w:r>
      <w:r w:rsidR="00941085" w:rsidRPr="00F706ED">
        <w:rPr>
          <w:rFonts w:eastAsia="Times New Roman"/>
        </w:rPr>
        <w:t xml:space="preserve">sta oferta turística </w:t>
      </w:r>
      <w:r w:rsidR="007A319C">
        <w:rPr>
          <w:rFonts w:eastAsia="Times New Roman"/>
        </w:rPr>
        <w:t>está dirigida</w:t>
      </w:r>
      <w:r w:rsidR="00800B47">
        <w:rPr>
          <w:rFonts w:eastAsia="Times New Roman"/>
        </w:rPr>
        <w:t xml:space="preserve"> para</w:t>
      </w:r>
      <w:r w:rsidR="007F4024" w:rsidRPr="00F706ED">
        <w:rPr>
          <w:rFonts w:eastAsia="Times New Roman"/>
        </w:rPr>
        <w:t xml:space="preserve"> turistas de cualquier país.</w:t>
      </w:r>
      <w:r w:rsidR="007B53B1">
        <w:rPr>
          <w:rFonts w:eastAsia="Times New Roman"/>
        </w:rPr>
        <w:t xml:space="preserve"> </w:t>
      </w:r>
      <w:r w:rsidR="00E93FAD">
        <w:rPr>
          <w:rFonts w:eastAsia="Times New Roman"/>
        </w:rPr>
        <w:t xml:space="preserve">No indicado para personas con movilidad reducida y buena condición física, imprescindible dni o pasaporte, ropa y calzado de montaña. </w:t>
      </w:r>
      <w:r w:rsidR="00FC2D2B" w:rsidRPr="00C33BED">
        <w:rPr>
          <w:rFonts w:eastAsia="Times New Roman"/>
        </w:rPr>
        <w:t>Recomendable para turistas alojados en la zo</w:t>
      </w:r>
      <w:r w:rsidR="00FB7D77">
        <w:rPr>
          <w:rFonts w:eastAsia="Times New Roman"/>
        </w:rPr>
        <w:t>na sur</w:t>
      </w:r>
      <w:r w:rsidR="00992908" w:rsidRPr="00C33BED">
        <w:rPr>
          <w:rFonts w:eastAsia="Times New Roman"/>
        </w:rPr>
        <w:t xml:space="preserve"> de Tenerife</w:t>
      </w:r>
      <w:r w:rsidR="00FC2D2B" w:rsidRPr="00C33BED">
        <w:rPr>
          <w:rFonts w:eastAsia="Times New Roman"/>
        </w:rPr>
        <w:t>.</w:t>
      </w:r>
      <w:r w:rsidR="007A08E8" w:rsidRPr="00C33BED">
        <w:rPr>
          <w:rFonts w:eastAsia="Times New Roman"/>
        </w:rPr>
        <w:t xml:space="preserve"> </w:t>
      </w:r>
    </w:p>
    <w:p w14:paraId="24842433" w14:textId="77777777" w:rsidR="00FA3FB7" w:rsidRDefault="00FA3FB7"/>
    <w:sectPr w:rsidR="00FA3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174B"/>
    <w:multiLevelType w:val="hybridMultilevel"/>
    <w:tmpl w:val="985A5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44"/>
    <w:rsid w:val="00011BC5"/>
    <w:rsid w:val="00035CF5"/>
    <w:rsid w:val="0004132E"/>
    <w:rsid w:val="00092C58"/>
    <w:rsid w:val="000A424A"/>
    <w:rsid w:val="000B7366"/>
    <w:rsid w:val="00104017"/>
    <w:rsid w:val="0010792F"/>
    <w:rsid w:val="001403CF"/>
    <w:rsid w:val="00167E74"/>
    <w:rsid w:val="002616E5"/>
    <w:rsid w:val="002E378A"/>
    <w:rsid w:val="003B3BFA"/>
    <w:rsid w:val="004559C4"/>
    <w:rsid w:val="005044EA"/>
    <w:rsid w:val="00551D70"/>
    <w:rsid w:val="00665926"/>
    <w:rsid w:val="006C0F44"/>
    <w:rsid w:val="006E6DF2"/>
    <w:rsid w:val="0070703C"/>
    <w:rsid w:val="00716B02"/>
    <w:rsid w:val="00725F75"/>
    <w:rsid w:val="00743CC0"/>
    <w:rsid w:val="007A08E8"/>
    <w:rsid w:val="007A319C"/>
    <w:rsid w:val="007B53B1"/>
    <w:rsid w:val="007F4024"/>
    <w:rsid w:val="00800B47"/>
    <w:rsid w:val="00805549"/>
    <w:rsid w:val="008771A0"/>
    <w:rsid w:val="00892026"/>
    <w:rsid w:val="00940916"/>
    <w:rsid w:val="00941085"/>
    <w:rsid w:val="00944E20"/>
    <w:rsid w:val="00992908"/>
    <w:rsid w:val="009F358E"/>
    <w:rsid w:val="00A138A4"/>
    <w:rsid w:val="00A221DF"/>
    <w:rsid w:val="00A76FD3"/>
    <w:rsid w:val="00A935B3"/>
    <w:rsid w:val="00B0726F"/>
    <w:rsid w:val="00B10474"/>
    <w:rsid w:val="00B519E2"/>
    <w:rsid w:val="00BA4DCF"/>
    <w:rsid w:val="00C33BED"/>
    <w:rsid w:val="00C33CF7"/>
    <w:rsid w:val="00D57698"/>
    <w:rsid w:val="00D65782"/>
    <w:rsid w:val="00DC5525"/>
    <w:rsid w:val="00DF4D75"/>
    <w:rsid w:val="00E540F5"/>
    <w:rsid w:val="00E8286C"/>
    <w:rsid w:val="00E91D36"/>
    <w:rsid w:val="00E93FAD"/>
    <w:rsid w:val="00EC076F"/>
    <w:rsid w:val="00F706ED"/>
    <w:rsid w:val="00FA1D29"/>
    <w:rsid w:val="00FA3FB7"/>
    <w:rsid w:val="00FB7D77"/>
    <w:rsid w:val="00FC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5FD9"/>
  <w15:chartTrackingRefBased/>
  <w15:docId w15:val="{5A361D22-F54D-4DE2-9559-87F5C0C4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D36"/>
    <w:pPr>
      <w:spacing w:after="0" w:line="240" w:lineRule="auto"/>
    </w:pPr>
    <w:rPr>
      <w:rFonts w:ascii="Calibri" w:hAnsi="Calibri" w:cs="Calibri"/>
      <w:kern w:val="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D3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8055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Brito</dc:creator>
  <cp:keywords/>
  <dc:description/>
  <cp:lastModifiedBy>USUARIO</cp:lastModifiedBy>
  <cp:revision>93</cp:revision>
  <dcterms:created xsi:type="dcterms:W3CDTF">2024-06-27T11:34:00Z</dcterms:created>
  <dcterms:modified xsi:type="dcterms:W3CDTF">2024-07-04T15:25:00Z</dcterms:modified>
</cp:coreProperties>
</file>