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14:paraId="113F1C9C" w14:textId="77777777" w:rsidR="00373D0F" w:rsidRPr="009F236D" w:rsidRDefault="00373D0F" w:rsidP="009F236D">
      <w:pPr>
        <w:widowControl/>
        <w:jc w:val="center"/>
        <w:rPr>
          <w:rFonts w:ascii="Verdana" w:hAnsi="Verdana"/>
          <w:b/>
          <w:bCs/>
          <w:kern w:val="0"/>
          <w:sz w:val="84"/>
          <w:szCs w:val="84"/>
        </w:rPr>
      </w:pPr>
    </w:p>
    <w:p w14:paraId="3D39580D" w14:textId="77777777" w:rsidR="009F236D" w:rsidRPr="00373D0F" w:rsidRDefault="009F236D" w:rsidP="009F236D">
      <w:pPr>
        <w:widowControl/>
        <w:jc w:val="center"/>
        <w:rPr>
          <w:rFonts w:ascii="Verdana" w:hAnsi="Verdana"/>
          <w:b/>
          <w:bCs/>
          <w:kern w:val="0"/>
          <w:sz w:val="30"/>
          <w:szCs w:val="30"/>
        </w:rPr>
      </w:pPr>
    </w:p>
    <w:p w14:paraId="5BF3BA38" w14:textId="77777777"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14:paraId="303BEBD5" w14:textId="77777777" w:rsidR="00373D0F" w:rsidRPr="00373D0F" w:rsidRDefault="00373D0F" w:rsidP="00373D0F">
      <w:pPr>
        <w:jc w:val="center"/>
        <w:rPr>
          <w:sz w:val="30"/>
          <w:szCs w:val="30"/>
        </w:rPr>
      </w:pPr>
      <w:r w:rsidRPr="00373D0F">
        <w:rPr>
          <w:rFonts w:hint="eastAsia"/>
          <w:sz w:val="30"/>
          <w:szCs w:val="30"/>
        </w:rPr>
        <w:t>组员：梅意婕</w:t>
      </w:r>
    </w:p>
    <w:p w14:paraId="05D31D07"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14:paraId="0F0D566F"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14:paraId="0DB99F58" w14:textId="77777777"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965963143"/>
        <w:docPartObj>
          <w:docPartGallery w:val="Table of Contents"/>
          <w:docPartUnique/>
        </w:docPartObj>
      </w:sdtPr>
      <w:sdtEndPr>
        <w:rPr>
          <w:b/>
          <w:bCs/>
        </w:rPr>
      </w:sdtEndPr>
      <w:sdtContent>
        <w:p w14:paraId="6B0C3127" w14:textId="6D8C9624" w:rsidR="002F7CFE" w:rsidRPr="002F7CFE" w:rsidRDefault="002F7CFE" w:rsidP="002F7CFE">
          <w:pPr>
            <w:pStyle w:val="TOC"/>
            <w:jc w:val="center"/>
            <w:rPr>
              <w:color w:val="000000" w:themeColor="text1"/>
            </w:rPr>
          </w:pPr>
          <w:r w:rsidRPr="002F7CFE">
            <w:rPr>
              <w:color w:val="000000" w:themeColor="text1"/>
              <w:lang w:val="zh-CN"/>
            </w:rPr>
            <w:t>目录</w:t>
          </w:r>
        </w:p>
        <w:p w14:paraId="33C64952" w14:textId="0E161F36" w:rsidR="002F7CFE" w:rsidRDefault="002F7CFE">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45249" w:history="1">
            <w:r w:rsidRPr="0025264A">
              <w:rPr>
                <w:rStyle w:val="ad"/>
                <w:rFonts w:ascii="宋体" w:hAnsi="宋体"/>
                <w:noProof/>
              </w:rPr>
              <w:t>1 业务需求（梁聪聪）</w:t>
            </w:r>
            <w:r>
              <w:rPr>
                <w:noProof/>
                <w:webHidden/>
              </w:rPr>
              <w:tab/>
            </w:r>
            <w:r>
              <w:rPr>
                <w:noProof/>
                <w:webHidden/>
              </w:rPr>
              <w:fldChar w:fldCharType="begin"/>
            </w:r>
            <w:r>
              <w:rPr>
                <w:noProof/>
                <w:webHidden/>
              </w:rPr>
              <w:instrText xml:space="preserve"> PAGEREF _Toc35045249 \h </w:instrText>
            </w:r>
            <w:r>
              <w:rPr>
                <w:noProof/>
                <w:webHidden/>
              </w:rPr>
            </w:r>
            <w:r>
              <w:rPr>
                <w:noProof/>
                <w:webHidden/>
              </w:rPr>
              <w:fldChar w:fldCharType="separate"/>
            </w:r>
            <w:r>
              <w:rPr>
                <w:noProof/>
                <w:webHidden/>
              </w:rPr>
              <w:t>1</w:t>
            </w:r>
            <w:r>
              <w:rPr>
                <w:noProof/>
                <w:webHidden/>
              </w:rPr>
              <w:fldChar w:fldCharType="end"/>
            </w:r>
          </w:hyperlink>
        </w:p>
        <w:p w14:paraId="58F79811" w14:textId="05AFC915" w:rsidR="002F7CFE" w:rsidRPr="0015198C" w:rsidRDefault="00A64086">
          <w:pPr>
            <w:pStyle w:val="TOC3"/>
            <w:tabs>
              <w:tab w:val="right" w:leader="dot" w:pos="8296"/>
            </w:tabs>
            <w:ind w:left="960"/>
            <w:rPr>
              <w:rFonts w:eastAsiaTheme="minorEastAsia"/>
              <w:noProof/>
              <w:sz w:val="21"/>
              <w:szCs w:val="22"/>
            </w:rPr>
          </w:pPr>
          <w:hyperlink w:anchor="_Toc35045250" w:history="1">
            <w:r w:rsidR="002F7CFE" w:rsidRPr="0015198C">
              <w:rPr>
                <w:rStyle w:val="ad"/>
                <w:rFonts w:ascii="宋体" w:hAnsi="宋体"/>
                <w:noProof/>
              </w:rPr>
              <w:t>1.1 应用背景</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_Toc35045250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2D91B6BE" w14:textId="3FA5D4FE" w:rsidR="002F7CFE" w:rsidRPr="0015198C" w:rsidRDefault="00A64086">
          <w:pPr>
            <w:pStyle w:val="TOC3"/>
            <w:tabs>
              <w:tab w:val="right" w:leader="dot" w:pos="8296"/>
            </w:tabs>
            <w:ind w:left="960"/>
            <w:rPr>
              <w:rFonts w:eastAsiaTheme="minorEastAsia"/>
              <w:noProof/>
              <w:sz w:val="21"/>
              <w:szCs w:val="22"/>
            </w:rPr>
          </w:pPr>
          <w:hyperlink w:anchor="_Toc35045251" w:history="1">
            <w:r w:rsidR="002F7CFE" w:rsidRPr="0015198C">
              <w:rPr>
                <w:rStyle w:val="ad"/>
                <w:rFonts w:ascii="宋体" w:hAnsi="宋体"/>
                <w:noProof/>
              </w:rPr>
              <w:t>1.2 业务机遇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_Toc35045251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4A1C6672" w14:textId="11090A07" w:rsidR="002F7CFE" w:rsidRPr="0015198C" w:rsidRDefault="00A64086">
          <w:pPr>
            <w:pStyle w:val="TOC3"/>
            <w:tabs>
              <w:tab w:val="right" w:leader="dot" w:pos="8296"/>
            </w:tabs>
            <w:ind w:left="960"/>
            <w:rPr>
              <w:rFonts w:eastAsiaTheme="minorEastAsia"/>
              <w:noProof/>
              <w:sz w:val="21"/>
              <w:szCs w:val="22"/>
            </w:rPr>
          </w:pPr>
          <w:hyperlink w:anchor="_Toc35045252" w:history="1">
            <w:r w:rsidR="002F7CFE" w:rsidRPr="0015198C">
              <w:rPr>
                <w:rStyle w:val="ad"/>
                <w:rFonts w:ascii="宋体" w:hAnsi="宋体"/>
                <w:noProof/>
              </w:rPr>
              <w:t>1.3 业务目标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_Toc35045252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E9311EF" w14:textId="5CF7CAAE" w:rsidR="002F7CFE" w:rsidRPr="0015198C" w:rsidRDefault="00A64086">
          <w:pPr>
            <w:pStyle w:val="TOC3"/>
            <w:tabs>
              <w:tab w:val="right" w:leader="dot" w:pos="8296"/>
            </w:tabs>
            <w:ind w:left="960"/>
            <w:rPr>
              <w:rFonts w:eastAsiaTheme="minorEastAsia"/>
              <w:noProof/>
              <w:sz w:val="21"/>
              <w:szCs w:val="22"/>
            </w:rPr>
          </w:pPr>
          <w:hyperlink w:anchor="_Toc35045253" w:history="1">
            <w:r w:rsidR="002F7CFE" w:rsidRPr="0015198C">
              <w:rPr>
                <w:rStyle w:val="ad"/>
                <w:rFonts w:ascii="宋体" w:hAnsi="宋体"/>
                <w:noProof/>
              </w:rPr>
              <w:t>1.4 业务风险</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_Toc35045253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2B23D498" w14:textId="236C6590" w:rsidR="002F7CFE" w:rsidRDefault="00A64086">
          <w:pPr>
            <w:pStyle w:val="TOC2"/>
            <w:tabs>
              <w:tab w:val="right" w:leader="dot" w:pos="8296"/>
            </w:tabs>
            <w:ind w:left="480"/>
            <w:rPr>
              <w:rFonts w:eastAsiaTheme="minorEastAsia"/>
              <w:b w:val="0"/>
              <w:noProof/>
              <w:sz w:val="21"/>
              <w:szCs w:val="22"/>
            </w:rPr>
          </w:pPr>
          <w:hyperlink w:anchor="_Toc35045254" w:history="1">
            <w:r w:rsidR="002F7CFE" w:rsidRPr="0025264A">
              <w:rPr>
                <w:rStyle w:val="ad"/>
                <w:rFonts w:ascii="宋体" w:hAnsi="宋体"/>
                <w:noProof/>
              </w:rPr>
              <w:t>2 项目前景（梅意婕）</w:t>
            </w:r>
            <w:r w:rsidR="002F7CFE">
              <w:rPr>
                <w:noProof/>
                <w:webHidden/>
              </w:rPr>
              <w:tab/>
            </w:r>
            <w:r w:rsidR="002F7CFE">
              <w:rPr>
                <w:noProof/>
                <w:webHidden/>
              </w:rPr>
              <w:fldChar w:fldCharType="begin"/>
            </w:r>
            <w:r w:rsidR="002F7CFE">
              <w:rPr>
                <w:noProof/>
                <w:webHidden/>
              </w:rPr>
              <w:instrText xml:space="preserve"> PAGEREF _Toc35045254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189F8BBC" w14:textId="363454E1" w:rsidR="002F7CFE" w:rsidRPr="0015198C" w:rsidRDefault="00A64086">
          <w:pPr>
            <w:pStyle w:val="TOC3"/>
            <w:tabs>
              <w:tab w:val="right" w:leader="dot" w:pos="8296"/>
            </w:tabs>
            <w:ind w:left="960"/>
            <w:rPr>
              <w:rFonts w:eastAsiaTheme="minorEastAsia"/>
              <w:noProof/>
              <w:sz w:val="21"/>
              <w:szCs w:val="22"/>
            </w:rPr>
          </w:pPr>
          <w:hyperlink w:anchor="_Toc35045255" w:history="1">
            <w:r w:rsidR="002F7CFE" w:rsidRPr="0015198C">
              <w:rPr>
                <w:rStyle w:val="ad"/>
                <w:rFonts w:ascii="宋体" w:hAnsi="宋体"/>
                <w:noProof/>
              </w:rPr>
              <w:t>2.1 前景概述</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_Toc35045255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BC06DD5" w14:textId="7CD48342" w:rsidR="002F7CFE" w:rsidRPr="0015198C" w:rsidRDefault="00A64086">
          <w:pPr>
            <w:pStyle w:val="TOC3"/>
            <w:tabs>
              <w:tab w:val="right" w:leader="dot" w:pos="8296"/>
            </w:tabs>
            <w:ind w:left="960"/>
            <w:rPr>
              <w:rFonts w:eastAsiaTheme="minorEastAsia"/>
              <w:noProof/>
              <w:sz w:val="21"/>
              <w:szCs w:val="22"/>
            </w:rPr>
          </w:pPr>
          <w:hyperlink w:anchor="_Toc35045256" w:history="1">
            <w:r w:rsidR="002F7CFE" w:rsidRPr="0015198C">
              <w:rPr>
                <w:rStyle w:val="ad"/>
                <w:rFonts w:ascii="宋体" w:hAnsi="宋体"/>
                <w:noProof/>
              </w:rPr>
              <w:t>2.2 主要特性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_Toc35045256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042699B" w14:textId="1F568742" w:rsidR="002F7CFE" w:rsidRPr="0015198C" w:rsidRDefault="00A64086">
          <w:pPr>
            <w:pStyle w:val="TOC3"/>
            <w:tabs>
              <w:tab w:val="right" w:leader="dot" w:pos="8296"/>
            </w:tabs>
            <w:ind w:left="960"/>
            <w:rPr>
              <w:rFonts w:eastAsiaTheme="minorEastAsia"/>
              <w:noProof/>
              <w:sz w:val="21"/>
              <w:szCs w:val="22"/>
            </w:rPr>
          </w:pPr>
          <w:hyperlink w:anchor="_Toc35045257" w:history="1">
            <w:r w:rsidR="002F7CFE" w:rsidRPr="0015198C">
              <w:rPr>
                <w:rStyle w:val="ad"/>
                <w:rFonts w:ascii="宋体" w:hAnsi="宋体"/>
                <w:noProof/>
              </w:rPr>
              <w:t>2.3 假设与依赖</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_Toc35045257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EDA485B" w14:textId="7A310E0E" w:rsidR="002F7CFE" w:rsidRDefault="00A64086">
          <w:pPr>
            <w:pStyle w:val="TOC2"/>
            <w:tabs>
              <w:tab w:val="right" w:leader="dot" w:pos="8296"/>
            </w:tabs>
            <w:ind w:left="480"/>
            <w:rPr>
              <w:rFonts w:eastAsiaTheme="minorEastAsia"/>
              <w:b w:val="0"/>
              <w:noProof/>
              <w:sz w:val="21"/>
              <w:szCs w:val="22"/>
            </w:rPr>
          </w:pPr>
          <w:hyperlink w:anchor="_Toc35045258" w:history="1">
            <w:r w:rsidR="002F7CFE" w:rsidRPr="0025264A">
              <w:rPr>
                <w:rStyle w:val="ad"/>
                <w:rFonts w:ascii="宋体" w:hAnsi="宋体"/>
                <w:noProof/>
              </w:rPr>
              <w:t>3 项目范围（白伟婷）</w:t>
            </w:r>
            <w:r w:rsidR="002F7CFE">
              <w:rPr>
                <w:noProof/>
                <w:webHidden/>
              </w:rPr>
              <w:tab/>
            </w:r>
            <w:r w:rsidR="002F7CFE">
              <w:rPr>
                <w:noProof/>
                <w:webHidden/>
              </w:rPr>
              <w:fldChar w:fldCharType="begin"/>
            </w:r>
            <w:r w:rsidR="002F7CFE">
              <w:rPr>
                <w:noProof/>
                <w:webHidden/>
              </w:rPr>
              <w:instrText xml:space="preserve"> PAGEREF _Toc35045258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4716BE39" w14:textId="4DF19961" w:rsidR="002F7CFE" w:rsidRPr="0015198C" w:rsidRDefault="00A64086">
          <w:pPr>
            <w:pStyle w:val="TOC3"/>
            <w:tabs>
              <w:tab w:val="right" w:leader="dot" w:pos="8296"/>
            </w:tabs>
            <w:ind w:left="960"/>
            <w:rPr>
              <w:rFonts w:eastAsiaTheme="minorEastAsia"/>
              <w:noProof/>
              <w:sz w:val="21"/>
              <w:szCs w:val="22"/>
            </w:rPr>
          </w:pPr>
          <w:hyperlink w:anchor="_Toc35045259" w:history="1">
            <w:r w:rsidR="002F7CFE" w:rsidRPr="0015198C">
              <w:rPr>
                <w:rStyle w:val="ad"/>
                <w:rFonts w:ascii="宋体" w:hAnsi="宋体"/>
                <w:noProof/>
              </w:rPr>
              <w:t>3.1 第一版范围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_Toc35045259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4E8C7197" w14:textId="4A9A7E11" w:rsidR="002F7CFE" w:rsidRPr="0015198C" w:rsidRDefault="00A64086">
          <w:pPr>
            <w:pStyle w:val="TOC3"/>
            <w:tabs>
              <w:tab w:val="right" w:leader="dot" w:pos="8296"/>
            </w:tabs>
            <w:ind w:left="960"/>
            <w:rPr>
              <w:rFonts w:eastAsiaTheme="minorEastAsia"/>
              <w:noProof/>
              <w:sz w:val="21"/>
              <w:szCs w:val="22"/>
            </w:rPr>
          </w:pPr>
          <w:hyperlink w:anchor="_Toc35045260" w:history="1">
            <w:r w:rsidR="002F7CFE" w:rsidRPr="0015198C">
              <w:rPr>
                <w:rStyle w:val="ad"/>
                <w:rFonts w:ascii="宋体" w:hAnsi="宋体"/>
                <w:noProof/>
              </w:rPr>
              <w:t>3.2 后续版本范围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_Toc35045260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7CEE825F" w14:textId="3FE02282" w:rsidR="002F7CFE" w:rsidRPr="0015198C" w:rsidRDefault="00A64086">
          <w:pPr>
            <w:pStyle w:val="TOC3"/>
            <w:tabs>
              <w:tab w:val="right" w:leader="dot" w:pos="8296"/>
            </w:tabs>
            <w:ind w:left="960"/>
            <w:rPr>
              <w:rFonts w:eastAsiaTheme="minorEastAsia"/>
              <w:noProof/>
              <w:sz w:val="21"/>
              <w:szCs w:val="22"/>
            </w:rPr>
          </w:pPr>
          <w:hyperlink w:anchor="_Toc35045261" w:history="1">
            <w:r w:rsidR="002F7CFE" w:rsidRPr="0015198C">
              <w:rPr>
                <w:rStyle w:val="ad"/>
                <w:rFonts w:ascii="宋体" w:hAnsi="宋体"/>
                <w:noProof/>
              </w:rPr>
              <w:t>3.3 限制与排除</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_Toc35045261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650C7284" w14:textId="67802C23" w:rsidR="002F7CFE" w:rsidRDefault="00A64086">
          <w:pPr>
            <w:pStyle w:val="TOC2"/>
            <w:tabs>
              <w:tab w:val="right" w:leader="dot" w:pos="8296"/>
            </w:tabs>
            <w:ind w:left="480"/>
            <w:rPr>
              <w:rFonts w:eastAsiaTheme="minorEastAsia"/>
              <w:b w:val="0"/>
              <w:noProof/>
              <w:sz w:val="21"/>
              <w:szCs w:val="22"/>
            </w:rPr>
          </w:pPr>
          <w:hyperlink w:anchor="_Toc35045262" w:history="1">
            <w:r w:rsidR="002F7CFE" w:rsidRPr="0025264A">
              <w:rPr>
                <w:rStyle w:val="ad"/>
                <w:rFonts w:ascii="宋体" w:hAnsi="宋体"/>
                <w:noProof/>
              </w:rPr>
              <w:t>4 项目环境（韩家乐）</w:t>
            </w:r>
            <w:r w:rsidR="002F7CFE">
              <w:rPr>
                <w:noProof/>
                <w:webHidden/>
              </w:rPr>
              <w:tab/>
            </w:r>
            <w:r w:rsidR="002F7CFE">
              <w:rPr>
                <w:noProof/>
                <w:webHidden/>
              </w:rPr>
              <w:fldChar w:fldCharType="begin"/>
            </w:r>
            <w:r w:rsidR="002F7CFE">
              <w:rPr>
                <w:noProof/>
                <w:webHidden/>
              </w:rPr>
              <w:instrText xml:space="preserve"> PAGEREF _Toc35045262 \h </w:instrText>
            </w:r>
            <w:r w:rsidR="002F7CFE">
              <w:rPr>
                <w:noProof/>
                <w:webHidden/>
              </w:rPr>
            </w:r>
            <w:r w:rsidR="002F7CFE">
              <w:rPr>
                <w:noProof/>
                <w:webHidden/>
              </w:rPr>
              <w:fldChar w:fldCharType="separate"/>
            </w:r>
            <w:r w:rsidR="002F7CFE">
              <w:rPr>
                <w:noProof/>
                <w:webHidden/>
              </w:rPr>
              <w:t>5</w:t>
            </w:r>
            <w:r w:rsidR="002F7CFE">
              <w:rPr>
                <w:noProof/>
                <w:webHidden/>
              </w:rPr>
              <w:fldChar w:fldCharType="end"/>
            </w:r>
          </w:hyperlink>
        </w:p>
        <w:p w14:paraId="29922379" w14:textId="0CCB673A" w:rsidR="002F7CFE" w:rsidRPr="0015198C" w:rsidRDefault="00A64086">
          <w:pPr>
            <w:pStyle w:val="TOC3"/>
            <w:tabs>
              <w:tab w:val="right" w:leader="dot" w:pos="8296"/>
            </w:tabs>
            <w:ind w:left="960"/>
            <w:rPr>
              <w:rFonts w:eastAsiaTheme="minorEastAsia"/>
              <w:noProof/>
              <w:sz w:val="21"/>
              <w:szCs w:val="22"/>
            </w:rPr>
          </w:pPr>
          <w:hyperlink w:anchor="_Toc35045263" w:history="1">
            <w:r w:rsidR="002F7CFE" w:rsidRPr="0015198C">
              <w:rPr>
                <w:rStyle w:val="ad"/>
                <w:rFonts w:ascii="宋体" w:hAnsi="宋体"/>
                <w:noProof/>
              </w:rPr>
              <w:t>4.1 操作环境</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_Toc35045263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6667938D" w14:textId="324DAE01" w:rsidR="002F7CFE" w:rsidRPr="0015198C" w:rsidRDefault="00A64086">
          <w:pPr>
            <w:pStyle w:val="TOC3"/>
            <w:tabs>
              <w:tab w:val="right" w:leader="dot" w:pos="8296"/>
            </w:tabs>
            <w:ind w:left="960"/>
            <w:rPr>
              <w:rFonts w:eastAsiaTheme="minorEastAsia"/>
              <w:noProof/>
              <w:sz w:val="21"/>
              <w:szCs w:val="22"/>
            </w:rPr>
          </w:pPr>
          <w:hyperlink w:anchor="_Toc35045264" w:history="1">
            <w:r w:rsidR="002F7CFE" w:rsidRPr="0015198C">
              <w:rPr>
                <w:rStyle w:val="ad"/>
                <w:rFonts w:ascii="宋体" w:hAnsi="宋体"/>
                <w:noProof/>
              </w:rPr>
              <w:t>4.2 涉众</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_Toc35045264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2E9463B6" w14:textId="2ADEC585" w:rsidR="002F7CFE" w:rsidRPr="0015198C" w:rsidRDefault="00A64086">
          <w:pPr>
            <w:pStyle w:val="TOC3"/>
            <w:tabs>
              <w:tab w:val="right" w:leader="dot" w:pos="8296"/>
            </w:tabs>
            <w:ind w:left="960"/>
            <w:rPr>
              <w:rFonts w:eastAsiaTheme="minorEastAsia"/>
              <w:noProof/>
              <w:sz w:val="21"/>
              <w:szCs w:val="22"/>
            </w:rPr>
          </w:pPr>
          <w:hyperlink w:anchor="_Toc35045265" w:history="1">
            <w:r w:rsidR="002F7CFE" w:rsidRPr="0015198C">
              <w:rPr>
                <w:rStyle w:val="ad"/>
                <w:rFonts w:ascii="宋体" w:hAnsi="宋体"/>
                <w:noProof/>
              </w:rPr>
              <w:t>4.3 项目属性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_Toc35045265 \h </w:instrText>
            </w:r>
            <w:r w:rsidR="002F7CFE" w:rsidRPr="0015198C">
              <w:rPr>
                <w:noProof/>
                <w:webHidden/>
              </w:rPr>
            </w:r>
            <w:r w:rsidR="002F7CFE" w:rsidRPr="0015198C">
              <w:rPr>
                <w:noProof/>
                <w:webHidden/>
              </w:rPr>
              <w:fldChar w:fldCharType="separate"/>
            </w:r>
            <w:r w:rsidR="002F7CFE" w:rsidRPr="0015198C">
              <w:rPr>
                <w:noProof/>
                <w:webHidden/>
              </w:rPr>
              <w:t>6</w:t>
            </w:r>
            <w:r w:rsidR="002F7CFE" w:rsidRPr="0015198C">
              <w:rPr>
                <w:noProof/>
                <w:webHidden/>
              </w:rPr>
              <w:fldChar w:fldCharType="end"/>
            </w:r>
          </w:hyperlink>
        </w:p>
        <w:p w14:paraId="4DC697CF" w14:textId="3F4C4F57" w:rsidR="002F7CFE" w:rsidRDefault="002F7CFE">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0454F6EC" w:rsidR="00D97707" w:rsidRPr="006D1958" w:rsidRDefault="005C312D" w:rsidP="005C312D">
      <w:pPr>
        <w:pStyle w:val="2"/>
        <w:rPr>
          <w:rFonts w:ascii="宋体" w:eastAsia="宋体" w:hAnsi="宋体"/>
          <w:sz w:val="30"/>
          <w:szCs w:val="30"/>
        </w:rPr>
      </w:pPr>
      <w:bookmarkStart w:id="0" w:name="_Toc35045249"/>
      <w:r w:rsidRPr="006D1958">
        <w:rPr>
          <w:rFonts w:ascii="宋体" w:eastAsia="宋体" w:hAnsi="宋体"/>
          <w:sz w:val="30"/>
          <w:szCs w:val="30"/>
        </w:rPr>
        <w:lastRenderedPageBreak/>
        <w:t>1</w:t>
      </w:r>
      <w:r w:rsidR="00827EA8" w:rsidRPr="006D1958">
        <w:rPr>
          <w:rFonts w:ascii="宋体" w:eastAsia="宋体" w:hAnsi="宋体" w:hint="eastAsia"/>
          <w:sz w:val="30"/>
          <w:szCs w:val="30"/>
        </w:rPr>
        <w:t xml:space="preserve"> </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w:t>
      </w:r>
      <w:proofErr w:type="gramStart"/>
      <w:r w:rsidR="001B0D3E" w:rsidRPr="006D1958">
        <w:rPr>
          <w:rFonts w:ascii="宋体" w:eastAsia="宋体" w:hAnsi="宋体" w:hint="eastAsia"/>
          <w:sz w:val="30"/>
          <w:szCs w:val="30"/>
        </w:rPr>
        <w:t>聪</w:t>
      </w:r>
      <w:proofErr w:type="gramEnd"/>
      <w:r w:rsidR="001B0D3E" w:rsidRPr="006D1958">
        <w:rPr>
          <w:rFonts w:ascii="宋体" w:eastAsia="宋体" w:hAnsi="宋体" w:hint="eastAsia"/>
          <w:sz w:val="30"/>
          <w:szCs w:val="30"/>
        </w:rPr>
        <w:t>）</w:t>
      </w:r>
      <w:bookmarkEnd w:id="0"/>
    </w:p>
    <w:p w14:paraId="454E3C34" w14:textId="50DBB05F" w:rsidR="001F24F0" w:rsidRPr="006D1958" w:rsidRDefault="00D97707" w:rsidP="001F24F0">
      <w:pPr>
        <w:pStyle w:val="3"/>
        <w:rPr>
          <w:rFonts w:ascii="宋体" w:eastAsia="宋体" w:hAnsi="宋体"/>
          <w:b/>
          <w:bCs w:val="0"/>
          <w:szCs w:val="28"/>
        </w:rPr>
      </w:pPr>
      <w:bookmarkStart w:id="1" w:name="_Toc35045250"/>
      <w:r w:rsidRPr="006D1958">
        <w:rPr>
          <w:rFonts w:ascii="宋体" w:eastAsia="宋体" w:hAnsi="宋体" w:hint="eastAsia"/>
          <w:b/>
          <w:bCs w:val="0"/>
          <w:szCs w:val="28"/>
        </w:rPr>
        <w:t>1.1</w:t>
      </w:r>
      <w:r w:rsidR="006D1958">
        <w:rPr>
          <w:rFonts w:ascii="宋体" w:eastAsia="宋体" w:hAnsi="宋体"/>
          <w:b/>
          <w:bCs w:val="0"/>
          <w:szCs w:val="28"/>
        </w:rPr>
        <w:t xml:space="preserve"> </w:t>
      </w:r>
      <w:r w:rsidRPr="006D1958">
        <w:rPr>
          <w:rFonts w:ascii="宋体" w:eastAsia="宋体" w:hAnsi="宋体" w:hint="eastAsia"/>
          <w:b/>
          <w:bCs w:val="0"/>
          <w:szCs w:val="28"/>
        </w:rPr>
        <w:t>应用背景</w:t>
      </w:r>
      <w:bookmarkEnd w:id="1"/>
    </w:p>
    <w:p w14:paraId="5C0FC2E0"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随着社会的不断发展与人工智能等高科技的兴起，人脸和文字信息处理的研究也成为当前热点。</w:t>
      </w:r>
    </w:p>
    <w:p w14:paraId="63B40462"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大学校园属于开放式的，外来人员进校存在安全隐患，校园宿舍内外进出管理复杂，学生进出宿舍情况无法快速统计，学生宿舍门禁考勤情况无法快速统计，外来人员进入宿舍无法辨别，宿舍管理员工作效率低下。</w:t>
      </w:r>
    </w:p>
    <w:p w14:paraId="72188ED8" w14:textId="2FCA4601" w:rsidR="00D034EE" w:rsidRPr="000C7E0F" w:rsidRDefault="000C7E0F" w:rsidP="000C7E0F">
      <w:pPr>
        <w:spacing w:line="440" w:lineRule="exact"/>
        <w:ind w:firstLineChars="200" w:firstLine="480"/>
        <w:rPr>
          <w:rFonts w:ascii="宋体" w:eastAsia="宋体" w:hAnsi="宋体" w:cs="Times New Roman"/>
        </w:rPr>
      </w:pPr>
      <w:r w:rsidRPr="000C7E0F">
        <w:rPr>
          <w:rFonts w:ascii="宋体" w:eastAsia="宋体" w:hAnsi="宋体" w:hint="eastAsia"/>
        </w:rPr>
        <w:t>为了有效预防外来人员进宿舍，保障校园安全，减少老师工作量，提高学校管理效率。利用人脸识别技术实现学生身份认证和进出情况统计，来对学生进出宿舍情况进行管理；同时利用人脸扫描收集外来人员人脸信息，利用表格文字识别技术将外来人员进出信息录入系统，实现A</w:t>
      </w:r>
      <w:r w:rsidRPr="000C7E0F">
        <w:rPr>
          <w:rFonts w:ascii="宋体" w:eastAsia="宋体" w:hAnsi="宋体"/>
        </w:rPr>
        <w:t>I</w:t>
      </w:r>
      <w:r w:rsidRPr="000C7E0F">
        <w:rPr>
          <w:rFonts w:ascii="宋体" w:eastAsia="宋体" w:hAnsi="宋体" w:hint="eastAsia"/>
        </w:rPr>
        <w:t>宿舍安防系统</w:t>
      </w:r>
      <w:r w:rsidR="00D034EE" w:rsidRPr="006D1958">
        <w:rPr>
          <w:rFonts w:ascii="宋体" w:eastAsia="宋体" w:hAnsi="宋体" w:hint="eastAsia"/>
        </w:rPr>
        <w:t>。</w:t>
      </w:r>
    </w:p>
    <w:p w14:paraId="332CF4D2" w14:textId="4D3AA5C8" w:rsidR="00D034EE" w:rsidRDefault="00D97707" w:rsidP="00D034EE">
      <w:pPr>
        <w:pStyle w:val="3"/>
        <w:rPr>
          <w:rFonts w:ascii="宋体" w:eastAsia="宋体" w:hAnsi="宋体"/>
          <w:b/>
          <w:bCs w:val="0"/>
          <w:szCs w:val="28"/>
        </w:rPr>
      </w:pPr>
      <w:bookmarkStart w:id="2" w:name="_Toc35045251"/>
      <w:r w:rsidRPr="006D1958">
        <w:rPr>
          <w:rFonts w:ascii="宋体" w:eastAsia="宋体" w:hAnsi="宋体" w:hint="eastAsia"/>
          <w:b/>
          <w:bCs w:val="0"/>
          <w:szCs w:val="28"/>
        </w:rPr>
        <w:t>1.2</w:t>
      </w:r>
      <w:r w:rsidR="006D1958">
        <w:rPr>
          <w:rFonts w:ascii="宋体" w:eastAsia="宋体" w:hAnsi="宋体"/>
          <w:b/>
          <w:bCs w:val="0"/>
          <w:szCs w:val="28"/>
        </w:rPr>
        <w:t xml:space="preserve"> </w:t>
      </w:r>
      <w:r w:rsidRPr="006D1958">
        <w:rPr>
          <w:rFonts w:ascii="宋体" w:eastAsia="宋体" w:hAnsi="宋体" w:hint="eastAsia"/>
          <w:b/>
          <w:bCs w:val="0"/>
          <w:szCs w:val="28"/>
        </w:rPr>
        <w:t>业务机遇</w:t>
      </w:r>
      <w:bookmarkEnd w:id="2"/>
    </w:p>
    <w:p w14:paraId="5E71B3E9"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人脸识别主要用于身份识别。视频监控正在快速普及，众多的</w:t>
      </w:r>
      <w:hyperlink r:id="rId11" w:tgtFrame="_blank" w:history="1">
        <w:r w:rsidRPr="00067A80">
          <w:rPr>
            <w:rFonts w:ascii="宋体" w:eastAsia="宋体" w:hAnsi="宋体"/>
          </w:rPr>
          <w:t>视频</w:t>
        </w:r>
      </w:hyperlink>
      <w:r w:rsidRPr="00067A80">
        <w:rPr>
          <w:rFonts w:ascii="宋体" w:eastAsia="宋体" w:hAnsi="宋体"/>
        </w:rPr>
        <w:t>监控应用迫切需要一种远距离</w:t>
      </w:r>
      <w:r w:rsidRPr="00067A80">
        <w:rPr>
          <w:rFonts w:ascii="宋体" w:eastAsia="宋体" w:hAnsi="宋体" w:hint="eastAsia"/>
        </w:rPr>
        <w:t>的</w:t>
      </w:r>
      <w:r w:rsidRPr="00067A80">
        <w:rPr>
          <w:rFonts w:ascii="宋体" w:eastAsia="宋体" w:hAnsi="宋体"/>
        </w:rPr>
        <w:t>快速</w:t>
      </w:r>
      <w:hyperlink r:id="rId12" w:tgtFrame="_blank" w:history="1">
        <w:r w:rsidRPr="00067A80">
          <w:rPr>
            <w:rFonts w:ascii="宋体" w:eastAsia="宋体" w:hAnsi="宋体"/>
          </w:rPr>
          <w:t>身份识别技术</w:t>
        </w:r>
      </w:hyperlink>
      <w:r w:rsidRPr="00067A80">
        <w:rPr>
          <w:rFonts w:ascii="宋体" w:eastAsia="宋体" w:hAnsi="宋体"/>
        </w:rPr>
        <w:t>，以求远</w:t>
      </w:r>
      <w:hyperlink r:id="rId13" w:tgtFrame="_blank" w:history="1">
        <w:r w:rsidRPr="00067A80">
          <w:rPr>
            <w:rFonts w:ascii="宋体" w:eastAsia="宋体" w:hAnsi="宋体"/>
          </w:rPr>
          <w:t>距离</w:t>
        </w:r>
      </w:hyperlink>
      <w:r w:rsidRPr="00067A80">
        <w:rPr>
          <w:rFonts w:ascii="宋体" w:eastAsia="宋体" w:hAnsi="宋体"/>
        </w:rPr>
        <w:t>快速确认人员身份，实现智能</w:t>
      </w:r>
      <w:r w:rsidRPr="00067A80">
        <w:rPr>
          <w:rFonts w:ascii="宋体" w:eastAsia="宋体" w:hAnsi="宋体" w:hint="eastAsia"/>
        </w:rPr>
        <w:t>安防。</w:t>
      </w:r>
      <w:r w:rsidRPr="00067A80">
        <w:rPr>
          <w:rFonts w:ascii="宋体" w:eastAsia="宋体" w:hAnsi="宋体"/>
        </w:rPr>
        <w:t>人脸识别技术无疑是最佳的选择，采用快速</w:t>
      </w:r>
      <w:hyperlink r:id="rId14" w:tgtFrame="_blank" w:history="1">
        <w:r w:rsidRPr="00067A80">
          <w:rPr>
            <w:rFonts w:ascii="宋体" w:eastAsia="宋体" w:hAnsi="宋体"/>
          </w:rPr>
          <w:t>人脸检测技术</w:t>
        </w:r>
      </w:hyperlink>
      <w:r w:rsidRPr="00067A80">
        <w:rPr>
          <w:rFonts w:ascii="宋体" w:eastAsia="宋体" w:hAnsi="宋体"/>
        </w:rPr>
        <w:t>可以从</w:t>
      </w:r>
      <w:r w:rsidRPr="00067A80">
        <w:rPr>
          <w:rFonts w:ascii="宋体" w:eastAsia="宋体" w:hAnsi="宋体" w:hint="eastAsia"/>
        </w:rPr>
        <w:t>扫描图像</w:t>
      </w:r>
      <w:r w:rsidRPr="00067A80">
        <w:rPr>
          <w:rFonts w:ascii="宋体" w:eastAsia="宋体" w:hAnsi="宋体"/>
        </w:rPr>
        <w:t>中实时查找人脸，并与人脸</w:t>
      </w:r>
      <w:hyperlink r:id="rId15" w:tgtFrame="_blank" w:history="1">
        <w:r w:rsidRPr="00067A80">
          <w:rPr>
            <w:rFonts w:ascii="宋体" w:eastAsia="宋体" w:hAnsi="宋体"/>
          </w:rPr>
          <w:t>数据库</w:t>
        </w:r>
      </w:hyperlink>
      <w:r w:rsidRPr="00067A80">
        <w:rPr>
          <w:rFonts w:ascii="宋体" w:eastAsia="宋体" w:hAnsi="宋体"/>
        </w:rPr>
        <w:t>进行实时比对，从而实现快速身份识别。</w:t>
      </w:r>
    </w:p>
    <w:p w14:paraId="4B0FE13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文字识别</w:t>
      </w:r>
      <w:r w:rsidRPr="00067A80">
        <w:rPr>
          <w:rFonts w:ascii="宋体" w:eastAsia="宋体" w:hAnsi="宋体" w:hint="eastAsia"/>
        </w:rPr>
        <w:t>主要用于</w:t>
      </w:r>
      <w:r w:rsidRPr="00067A80">
        <w:rPr>
          <w:rFonts w:ascii="宋体" w:eastAsia="宋体" w:hAnsi="宋体"/>
        </w:rPr>
        <w:t>文字信息的采集、信息的分析与处理、信息的分类判别</w:t>
      </w:r>
      <w:r w:rsidRPr="00067A80">
        <w:rPr>
          <w:rFonts w:ascii="宋体" w:eastAsia="宋体" w:hAnsi="宋体" w:hint="eastAsia"/>
        </w:rPr>
        <w:t>。用文字识别技术，可以方便用户提取文字信息，可以</w:t>
      </w:r>
      <w:r w:rsidRPr="00067A80">
        <w:rPr>
          <w:rFonts w:ascii="宋体" w:eastAsia="宋体" w:hAnsi="宋体"/>
        </w:rPr>
        <w:t>方便用户快速录入信息，提高工作效率。</w:t>
      </w:r>
    </w:p>
    <w:p w14:paraId="3B3FC03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A</w:t>
      </w:r>
      <w:r w:rsidRPr="00067A80">
        <w:rPr>
          <w:rFonts w:ascii="宋体" w:eastAsia="宋体" w:hAnsi="宋体"/>
        </w:rPr>
        <w:t>I</w:t>
      </w:r>
      <w:r w:rsidRPr="00067A80">
        <w:rPr>
          <w:rFonts w:ascii="宋体" w:eastAsia="宋体" w:hAnsi="宋体" w:hint="eastAsia"/>
        </w:rPr>
        <w:t>宿舍安防系统，适用于校园宿舍出入寝的管理场景。利用人脸识别和文字识别进行校园学生宿舍管理，具有直接，方便，减轻宿舍管理老师的工作量，快速统计学生和外来人员出入寝室情况的特点。</w:t>
      </w:r>
    </w:p>
    <w:p w14:paraId="5DF6C1B2" w14:textId="4BF7F217" w:rsidR="000C7E0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学校管理员将学生分配好宿舍楼栋和寝室编号，同时录入学生人脸，在宿舍的进出口通道布摄像机器，当学生通过布控区域时抓拍图片，通过与信息库中的人脸进行对比，匹配成功生成学生的出入寝记录，同时统计宿舍出入寝数据，并在系统中展示，宿舍管理员可以查看宿舍的出入情况。外来人员进入宿舍也需要扫描，收集人脸信息，填写外来人员登记表，管理人员通过扫描表格，文字识别，</w:t>
      </w:r>
      <w:r w:rsidRPr="00067A80">
        <w:rPr>
          <w:rFonts w:ascii="宋体" w:eastAsia="宋体" w:hAnsi="宋体" w:hint="eastAsia"/>
        </w:rPr>
        <w:lastRenderedPageBreak/>
        <w:t>将信息录入系统。</w:t>
      </w:r>
    </w:p>
    <w:p w14:paraId="5201054A" w14:textId="18553EFE" w:rsidR="00D97707" w:rsidRPr="006D1958" w:rsidRDefault="00D97707" w:rsidP="00D97707">
      <w:pPr>
        <w:pStyle w:val="3"/>
        <w:rPr>
          <w:rFonts w:ascii="宋体" w:eastAsia="宋体" w:hAnsi="宋体"/>
          <w:b/>
          <w:bCs w:val="0"/>
          <w:szCs w:val="28"/>
        </w:rPr>
      </w:pPr>
      <w:bookmarkStart w:id="3" w:name="_Toc35045252"/>
      <w:r w:rsidRPr="006D1958">
        <w:rPr>
          <w:rFonts w:ascii="宋体" w:eastAsia="宋体" w:hAnsi="宋体" w:hint="eastAsia"/>
          <w:b/>
          <w:bCs w:val="0"/>
          <w:szCs w:val="28"/>
        </w:rPr>
        <w:t>1.3</w:t>
      </w:r>
      <w:r w:rsidR="006D1958">
        <w:rPr>
          <w:rFonts w:ascii="宋体" w:eastAsia="宋体" w:hAnsi="宋体"/>
          <w:b/>
          <w:bCs w:val="0"/>
          <w:szCs w:val="28"/>
        </w:rPr>
        <w:t xml:space="preserve"> </w:t>
      </w:r>
      <w:r w:rsidRPr="006D1958">
        <w:rPr>
          <w:rFonts w:ascii="宋体" w:eastAsia="宋体" w:hAnsi="宋体" w:hint="eastAsia"/>
          <w:b/>
          <w:bCs w:val="0"/>
          <w:szCs w:val="28"/>
        </w:rPr>
        <w:t>业务目标</w:t>
      </w:r>
      <w:bookmarkEnd w:id="3"/>
    </w:p>
    <w:p w14:paraId="39229AE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 xml:space="preserve">O-1: </w:t>
      </w:r>
      <w:r w:rsidRPr="00067A80">
        <w:rPr>
          <w:rFonts w:ascii="宋体" w:eastAsia="宋体" w:hAnsi="宋体" w:hint="eastAsia"/>
        </w:rPr>
        <w:t>在系统应用一个月后，各个楼栋学生使用系统正常进出。</w:t>
      </w:r>
    </w:p>
    <w:p w14:paraId="7F9D4710"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度量标准：每个楼栋设备正常，学生利用人脸识别，都可以正常进出；外来人员，没有匹配信息，不能随意进出。</w:t>
      </w:r>
    </w:p>
    <w:p w14:paraId="4FBC250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2：在系统应用两个月后，学校宿舍门禁，学生按时归宿率达9</w:t>
      </w:r>
      <w:r w:rsidRPr="00067A80">
        <w:rPr>
          <w:rFonts w:ascii="宋体" w:eastAsia="宋体" w:hAnsi="宋体"/>
        </w:rPr>
        <w:t>5</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0</w:t>
      </w:r>
      <w:r w:rsidRPr="00067A80">
        <w:rPr>
          <w:rFonts w:ascii="宋体" w:eastAsia="宋体" w:hAnsi="宋体" w:hint="eastAsia"/>
        </w:rPr>
        <w:t>%。</w:t>
      </w:r>
    </w:p>
    <w:p w14:paraId="5536AE50" w14:textId="51FC63DE" w:rsidR="008C55D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3：在系统应用三个月后，学校宿舍门禁，学生按时归宿率达</w:t>
      </w:r>
      <w:r>
        <w:rPr>
          <w:rFonts w:ascii="宋体" w:eastAsia="宋体" w:hAnsi="宋体"/>
        </w:rPr>
        <w:t>99</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5</w:t>
      </w:r>
      <w:r w:rsidRPr="00067A80">
        <w:rPr>
          <w:rFonts w:ascii="宋体" w:eastAsia="宋体" w:hAnsi="宋体" w:hint="eastAsia"/>
        </w:rPr>
        <w:t>%</w:t>
      </w:r>
      <w:r>
        <w:rPr>
          <w:rFonts w:ascii="宋体" w:eastAsia="宋体" w:hAnsi="宋体" w:hint="eastAsia"/>
        </w:rPr>
        <w:t>。</w:t>
      </w:r>
    </w:p>
    <w:p w14:paraId="2DCA282D" w14:textId="1335EFB8" w:rsidR="00D97707" w:rsidRPr="006D1958" w:rsidRDefault="00D97707" w:rsidP="00B9414A">
      <w:pPr>
        <w:pStyle w:val="3"/>
        <w:spacing w:before="100" w:beforeAutospacing="1" w:after="100" w:afterAutospacing="1"/>
        <w:rPr>
          <w:rFonts w:ascii="宋体" w:eastAsia="宋体" w:hAnsi="宋体"/>
          <w:b/>
          <w:bCs w:val="0"/>
          <w:szCs w:val="28"/>
        </w:rPr>
      </w:pPr>
      <w:bookmarkStart w:id="4" w:name="_Toc35045253"/>
      <w:r w:rsidRPr="006D1958">
        <w:rPr>
          <w:rFonts w:ascii="宋体" w:eastAsia="宋体" w:hAnsi="宋体" w:hint="eastAsia"/>
          <w:b/>
          <w:bCs w:val="0"/>
          <w:szCs w:val="28"/>
        </w:rPr>
        <w:t>1.4</w:t>
      </w:r>
      <w:r w:rsidR="006D1958">
        <w:rPr>
          <w:rFonts w:ascii="宋体" w:eastAsia="宋体" w:hAnsi="宋体"/>
          <w:b/>
          <w:bCs w:val="0"/>
          <w:szCs w:val="28"/>
        </w:rPr>
        <w:t xml:space="preserve"> </w:t>
      </w:r>
      <w:r w:rsidRPr="006D1958">
        <w:rPr>
          <w:rFonts w:ascii="宋体" w:eastAsia="宋体" w:hAnsi="宋体" w:hint="eastAsia"/>
          <w:b/>
          <w:bCs w:val="0"/>
          <w:szCs w:val="28"/>
        </w:rPr>
        <w:t>业务风险</w:t>
      </w:r>
      <w:bookmarkEnd w:id="4"/>
    </w:p>
    <w:p w14:paraId="7856BB0B"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RI-1: </w:t>
      </w:r>
      <w:r w:rsidRPr="00067A80">
        <w:rPr>
          <w:rFonts w:ascii="宋体" w:eastAsia="宋体" w:hAnsi="宋体" w:hint="eastAsia"/>
        </w:rPr>
        <w:t>个体的相似性。</w:t>
      </w:r>
      <w:r w:rsidRPr="00067A80">
        <w:rPr>
          <w:rFonts w:ascii="宋体" w:eastAsia="宋体" w:hAnsi="宋体"/>
        </w:rPr>
        <w:t>不同个体之间的区别不大，所有的人脸的结构都相似，甚至人脸器官的结构外形都很相似。这样的特点对于利用人脸进行定位是有利的，但是对于利用人脸区分人类个体是不利的。</w:t>
      </w:r>
    </w:p>
    <w:p w14:paraId="6476C972" w14:textId="032F2518" w:rsidR="00694E50" w:rsidRPr="000C7E0F"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RI-2: </w:t>
      </w:r>
      <w:r w:rsidRPr="00067A80">
        <w:rPr>
          <w:rFonts w:ascii="宋体" w:eastAsia="宋体" w:hAnsi="宋体" w:hint="eastAsia"/>
        </w:rPr>
        <w:t>人脸的易变性。</w:t>
      </w:r>
      <w:r w:rsidRPr="00067A80">
        <w:rPr>
          <w:rFonts w:ascii="宋体" w:eastAsia="宋体" w:hAnsi="宋体"/>
        </w:rPr>
        <w:t>人脸的外形很不稳定，人可以通过脸部的变化产生很多表情，在不同观察角度，人脸的视觉图像也相差很大，</w:t>
      </w:r>
      <w:r w:rsidRPr="00067A80">
        <w:rPr>
          <w:rFonts w:ascii="宋体" w:eastAsia="宋体" w:hAnsi="宋体" w:hint="eastAsia"/>
        </w:rPr>
        <w:t>增加了人脸识别个体的难度。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5" w:name="_Toc35045254"/>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End w:id="5"/>
    </w:p>
    <w:p w14:paraId="004CACCF" w14:textId="7FFAF001" w:rsidR="00BC3318" w:rsidRPr="006D1958" w:rsidRDefault="00BC3318" w:rsidP="00B9414A">
      <w:pPr>
        <w:pStyle w:val="3"/>
        <w:spacing w:before="100" w:beforeAutospacing="1" w:after="100" w:afterAutospacing="1"/>
        <w:rPr>
          <w:rFonts w:ascii="宋体" w:eastAsia="宋体" w:hAnsi="宋体"/>
          <w:b/>
          <w:bCs w:val="0"/>
          <w:szCs w:val="28"/>
        </w:rPr>
      </w:pPr>
      <w:bookmarkStart w:id="6" w:name="_Toc34741638"/>
      <w:bookmarkStart w:id="7" w:name="_Toc35045255"/>
      <w:r w:rsidRPr="006D1958">
        <w:rPr>
          <w:rFonts w:ascii="宋体" w:eastAsia="宋体" w:hAnsi="宋体" w:hint="eastAsia"/>
          <w:b/>
          <w:bCs w:val="0"/>
          <w:szCs w:val="28"/>
        </w:rPr>
        <w:t>2.1</w:t>
      </w:r>
      <w:r w:rsidR="006D1958">
        <w:rPr>
          <w:rFonts w:ascii="宋体" w:eastAsia="宋体" w:hAnsi="宋体"/>
          <w:b/>
          <w:bCs w:val="0"/>
          <w:szCs w:val="28"/>
        </w:rPr>
        <w:t xml:space="preserve"> </w:t>
      </w:r>
      <w:r w:rsidRPr="006D1958">
        <w:rPr>
          <w:rFonts w:ascii="宋体" w:eastAsia="宋体" w:hAnsi="宋体" w:hint="eastAsia"/>
          <w:b/>
          <w:bCs w:val="0"/>
          <w:szCs w:val="28"/>
        </w:rPr>
        <w:t>前景概述</w:t>
      </w:r>
      <w:bookmarkEnd w:id="6"/>
      <w:bookmarkEnd w:id="7"/>
    </w:p>
    <w:p w14:paraId="188E332E" w14:textId="24317D77"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宿舍安防系统”则是针对这些情况所开发的，针对外来人员进入学生宿舍的行为，进行自动化管理与审核。</w:t>
      </w:r>
    </w:p>
    <w:p w14:paraId="224E251C" w14:textId="222F1681" w:rsidR="00D43C44" w:rsidRPr="006D1958" w:rsidRDefault="00C9034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在学生宿舍门口通过相应设备对进出人员进行人脸识别，系统对识别到的人</w:t>
      </w:r>
      <w:r w:rsidRPr="006D1958">
        <w:rPr>
          <w:rFonts w:ascii="Times New Roman" w:eastAsia="宋体" w:hAnsi="Times New Roman" w:cs="Times New Roman" w:hint="eastAsia"/>
        </w:rPr>
        <w:lastRenderedPageBreak/>
        <w:t>脸进行匹配，同时识别出不具有进入宿舍资格的人员，不开启进出阀门。成功识别并匹配的身份，才可以顺利进入宿舍，同时会记录相应的进入时间，并整合到个人信息栏中，供使用者查询个人数据</w:t>
      </w:r>
      <w:r w:rsidR="00790AA9" w:rsidRPr="006D1958">
        <w:rPr>
          <w:rFonts w:ascii="Times New Roman" w:eastAsia="宋体" w:hAnsi="Times New Roman" w:cs="Times New Roman" w:hint="eastAsia"/>
        </w:rPr>
        <w:t>。同时管理员也可以查询全体人员数据，并进行管理、导出等操作。</w:t>
      </w:r>
    </w:p>
    <w:p w14:paraId="2AF26A43" w14:textId="5138FB9E" w:rsidR="00790AA9" w:rsidRPr="006D1958" w:rsidRDefault="00790AA9"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sidRPr="006D1958">
        <w:rPr>
          <w:rFonts w:ascii="Times New Roman" w:eastAsia="宋体" w:hAnsi="Times New Roman" w:cs="Times New Roman" w:hint="eastAsia"/>
        </w:rPr>
        <w:t>黑名单，在下一次进入宿舍时将会不予通过。</w:t>
      </w:r>
    </w:p>
    <w:p w14:paraId="30E35625" w14:textId="1219B245" w:rsidR="00BC3318" w:rsidRPr="006D1958" w:rsidRDefault="00A60490"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1C6CA010" w14:textId="48A1BDCB" w:rsidR="00BC3318" w:rsidRPr="006D1958" w:rsidRDefault="00BC3318" w:rsidP="00BC3318">
      <w:pPr>
        <w:pStyle w:val="3"/>
        <w:rPr>
          <w:rFonts w:ascii="宋体" w:eastAsia="宋体" w:hAnsi="宋体"/>
          <w:b/>
          <w:bCs w:val="0"/>
          <w:szCs w:val="28"/>
        </w:rPr>
      </w:pPr>
      <w:bookmarkStart w:id="8" w:name="_Toc34741639"/>
      <w:bookmarkStart w:id="9" w:name="_Toc35045256"/>
      <w:r w:rsidRPr="006D1958">
        <w:rPr>
          <w:rFonts w:ascii="宋体" w:eastAsia="宋体" w:hAnsi="宋体" w:hint="eastAsia"/>
          <w:b/>
          <w:bCs w:val="0"/>
          <w:szCs w:val="28"/>
        </w:rPr>
        <w:t>2.2</w:t>
      </w:r>
      <w:r w:rsidR="006D1958">
        <w:rPr>
          <w:rFonts w:ascii="宋体" w:eastAsia="宋体" w:hAnsi="宋体"/>
          <w:b/>
          <w:bCs w:val="0"/>
          <w:szCs w:val="28"/>
        </w:rPr>
        <w:t xml:space="preserve"> </w:t>
      </w:r>
      <w:r w:rsidRPr="006D1958">
        <w:rPr>
          <w:rFonts w:ascii="宋体" w:eastAsia="宋体" w:hAnsi="宋体" w:hint="eastAsia"/>
          <w:b/>
          <w:bCs w:val="0"/>
          <w:szCs w:val="28"/>
        </w:rPr>
        <w:t>主要特性</w:t>
      </w:r>
      <w:bookmarkEnd w:id="8"/>
      <w:bookmarkEnd w:id="9"/>
    </w:p>
    <w:p w14:paraId="0E453864" w14:textId="7C26AF21"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E-1</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显示本用户的个人信息及相应个人信息数据</w:t>
      </w:r>
      <w:r w:rsidR="00883BFB">
        <w:rPr>
          <w:rFonts w:ascii="Times New Roman" w:eastAsia="宋体" w:hAnsi="Times New Roman" w:cs="Times New Roman" w:hint="eastAsia"/>
        </w:rPr>
        <w:t>；</w:t>
      </w:r>
    </w:p>
    <w:p w14:paraId="10911F1C" w14:textId="4C34FC55"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2</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连接学生信息数据库，及时更新学生数据</w:t>
      </w:r>
      <w:r w:rsidR="00883BFB">
        <w:rPr>
          <w:rFonts w:ascii="Times New Roman" w:eastAsia="宋体" w:hAnsi="Times New Roman" w:cs="Times New Roman" w:hint="eastAsia"/>
        </w:rPr>
        <w:t>；</w:t>
      </w:r>
    </w:p>
    <w:p w14:paraId="2A63334A" w14:textId="27C12292"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3</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实现导出相应时间信息数据功能</w:t>
      </w:r>
      <w:r w:rsidR="00883BFB">
        <w:rPr>
          <w:rFonts w:ascii="Times New Roman" w:eastAsia="宋体" w:hAnsi="Times New Roman" w:cs="Times New Roman" w:hint="eastAsia"/>
        </w:rPr>
        <w:t>；</w:t>
      </w:r>
    </w:p>
    <w:p w14:paraId="3AB3679D" w14:textId="45D5D39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-4</w:t>
      </w:r>
      <w:r w:rsidRPr="006D1958">
        <w:rPr>
          <w:rFonts w:ascii="Times New Roman" w:eastAsia="宋体" w:hAnsi="Times New Roman" w:cs="Times New Roman" w:hint="eastAsia"/>
        </w:rPr>
        <w:t>：实现</w:t>
      </w:r>
      <w:r w:rsidR="0062586D" w:rsidRPr="006D1958">
        <w:rPr>
          <w:rFonts w:ascii="Times New Roman" w:eastAsia="宋体" w:hAnsi="Times New Roman" w:cs="Times New Roman" w:hint="eastAsia"/>
        </w:rPr>
        <w:t>导出外来人员信息电子化表格功能</w:t>
      </w:r>
      <w:r w:rsidR="00883BFB">
        <w:rPr>
          <w:rFonts w:ascii="Times New Roman" w:eastAsia="宋体" w:hAnsi="Times New Roman" w:cs="Times New Roman" w:hint="eastAsia"/>
        </w:rPr>
        <w:t>；</w:t>
      </w:r>
    </w:p>
    <w:p w14:paraId="0F9AC1B0" w14:textId="5CE5EFA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E-5</w:t>
      </w:r>
      <w:r w:rsidR="00883BFB">
        <w:rPr>
          <w:rFonts w:ascii="Times New Roman" w:eastAsia="宋体" w:hAnsi="Times New Roman" w:cs="Times New Roman" w:hint="eastAsia"/>
        </w:rPr>
        <w:t>：</w:t>
      </w:r>
      <w:r w:rsidRPr="006D1958">
        <w:rPr>
          <w:rFonts w:ascii="Times New Roman" w:eastAsia="宋体" w:hAnsi="Times New Roman" w:cs="Times New Roman" w:hint="eastAsia"/>
        </w:rPr>
        <w:t>实现查看</w:t>
      </w:r>
      <w:r w:rsidR="0062586D" w:rsidRPr="006D1958">
        <w:rPr>
          <w:rFonts w:ascii="Times New Roman" w:eastAsia="宋体" w:hAnsi="Times New Roman" w:cs="Times New Roman" w:hint="eastAsia"/>
        </w:rPr>
        <w:t>不正常数据的学生信息功能</w:t>
      </w:r>
      <w:r w:rsidRPr="006D1958">
        <w:rPr>
          <w:rFonts w:ascii="Times New Roman" w:eastAsia="宋体" w:hAnsi="Times New Roman" w:cs="Times New Roman" w:hint="eastAsia"/>
        </w:rPr>
        <w:t>。</w:t>
      </w:r>
    </w:p>
    <w:p w14:paraId="3F0533A3" w14:textId="58D65FB5" w:rsidR="00BC3318" w:rsidRPr="006D1958" w:rsidRDefault="00BC3318" w:rsidP="00BC3318">
      <w:pPr>
        <w:pStyle w:val="3"/>
        <w:rPr>
          <w:rFonts w:ascii="宋体" w:eastAsia="宋体" w:hAnsi="宋体"/>
          <w:b/>
          <w:bCs w:val="0"/>
          <w:szCs w:val="28"/>
        </w:rPr>
      </w:pPr>
      <w:bookmarkStart w:id="10" w:name="_Toc34741640"/>
      <w:bookmarkStart w:id="11" w:name="_Toc35045257"/>
      <w:r w:rsidRPr="006D1958">
        <w:rPr>
          <w:rFonts w:ascii="宋体" w:eastAsia="宋体" w:hAnsi="宋体" w:hint="eastAsia"/>
          <w:b/>
          <w:bCs w:val="0"/>
          <w:szCs w:val="28"/>
        </w:rPr>
        <w:t>2.3</w:t>
      </w:r>
      <w:r w:rsidR="006D1958" w:rsidRPr="006D1958">
        <w:rPr>
          <w:rFonts w:ascii="宋体" w:eastAsia="宋体" w:hAnsi="宋体"/>
          <w:b/>
          <w:bCs w:val="0"/>
          <w:szCs w:val="28"/>
        </w:rPr>
        <w:t xml:space="preserve"> </w:t>
      </w:r>
      <w:r w:rsidRPr="006D1958">
        <w:rPr>
          <w:rFonts w:ascii="宋体" w:eastAsia="宋体" w:hAnsi="宋体" w:hint="eastAsia"/>
          <w:b/>
          <w:bCs w:val="0"/>
          <w:szCs w:val="28"/>
        </w:rPr>
        <w:t>假设与依赖</w:t>
      </w:r>
      <w:bookmarkEnd w:id="10"/>
      <w:bookmarkEnd w:id="11"/>
    </w:p>
    <w:p w14:paraId="459ABE9E" w14:textId="2FB8002E"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AS-1</w:t>
      </w:r>
      <w:r w:rsidR="00883BFB">
        <w:rPr>
          <w:rFonts w:ascii="Times New Roman" w:eastAsia="宋体" w:hAnsi="Times New Roman" w:cs="Times New Roman" w:hint="eastAsia"/>
        </w:rPr>
        <w:t>：</w:t>
      </w:r>
      <w:r w:rsidRPr="006D1958">
        <w:rPr>
          <w:rFonts w:ascii="Times New Roman" w:eastAsia="宋体" w:hAnsi="Times New Roman" w:cs="Times New Roman" w:hint="eastAsia"/>
        </w:rPr>
        <w:t>系统</w:t>
      </w:r>
      <w:r w:rsidR="0062586D" w:rsidRPr="006D1958">
        <w:rPr>
          <w:rFonts w:ascii="Times New Roman" w:eastAsia="宋体" w:hAnsi="Times New Roman" w:cs="Times New Roman" w:hint="eastAsia"/>
        </w:rPr>
        <w:t>功能使用时需要保证有相应的人脸识别设备</w:t>
      </w:r>
      <w:r w:rsidR="00883BFB">
        <w:rPr>
          <w:rFonts w:ascii="Times New Roman" w:eastAsia="宋体" w:hAnsi="Times New Roman" w:cs="Times New Roman" w:hint="eastAsia"/>
        </w:rPr>
        <w:t>；</w:t>
      </w:r>
    </w:p>
    <w:p w14:paraId="5C8F9B66" w14:textId="2D536BE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w:t>
      </w:r>
      <w:r w:rsidRPr="006D1958">
        <w:rPr>
          <w:rFonts w:ascii="Times New Roman" w:eastAsia="宋体" w:hAnsi="Times New Roman" w:cs="Times New Roman" w:hint="eastAsia"/>
        </w:rPr>
        <w:t>-2</w:t>
      </w:r>
      <w:r w:rsidR="00883BFB">
        <w:rPr>
          <w:rFonts w:ascii="Times New Roman" w:eastAsia="宋体" w:hAnsi="Times New Roman" w:cs="Times New Roman" w:hint="eastAsia"/>
        </w:rPr>
        <w:t>：</w:t>
      </w:r>
      <w:r w:rsidR="0062586D" w:rsidRPr="006D1958">
        <w:rPr>
          <w:rFonts w:ascii="Times New Roman" w:eastAsia="宋体" w:hAnsi="Times New Roman" w:cs="Times New Roman" w:hint="eastAsia"/>
        </w:rPr>
        <w:t>系统功能使用时需要保证有相应的进出通行设备</w:t>
      </w:r>
      <w:r w:rsidR="00883BFB">
        <w:rPr>
          <w:rFonts w:ascii="Times New Roman" w:eastAsia="宋体" w:hAnsi="Times New Roman" w:cs="Times New Roman" w:hint="eastAsia"/>
        </w:rPr>
        <w:t>；</w:t>
      </w:r>
    </w:p>
    <w:p w14:paraId="0C497665" w14:textId="0D0B0E8D"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w:t>
      </w:r>
      <w:r w:rsidRPr="006D1958">
        <w:rPr>
          <w:rFonts w:ascii="Times New Roman" w:eastAsia="宋体" w:hAnsi="Times New Roman" w:cs="Times New Roman" w:hint="eastAsia"/>
        </w:rPr>
        <w:t>-3</w:t>
      </w:r>
      <w:r w:rsidR="00883BFB">
        <w:rPr>
          <w:rFonts w:ascii="Times New Roman" w:eastAsia="宋体" w:hAnsi="Times New Roman" w:cs="Times New Roman" w:hint="eastAsia"/>
        </w:rPr>
        <w:t>：</w:t>
      </w:r>
      <w:r w:rsidRPr="006D1958">
        <w:rPr>
          <w:rFonts w:ascii="Times New Roman" w:eastAsia="宋体" w:hAnsi="Times New Roman" w:cs="Times New Roman" w:hint="eastAsia"/>
        </w:rPr>
        <w:t>用户使用</w:t>
      </w:r>
      <w:r w:rsidR="00A8304A" w:rsidRPr="006D1958">
        <w:rPr>
          <w:rFonts w:ascii="Times New Roman" w:eastAsia="宋体" w:hAnsi="Times New Roman" w:cs="Times New Roman" w:hint="eastAsia"/>
        </w:rPr>
        <w:t>系统部分</w:t>
      </w:r>
      <w:r w:rsidRPr="006D1958">
        <w:rPr>
          <w:rFonts w:ascii="Times New Roman" w:eastAsia="宋体" w:hAnsi="Times New Roman" w:cs="Times New Roman" w:hint="eastAsia"/>
        </w:rPr>
        <w:t>功能时</w:t>
      </w:r>
      <w:r w:rsidR="0062586D" w:rsidRPr="006D1958">
        <w:rPr>
          <w:rFonts w:ascii="Times New Roman" w:eastAsia="宋体" w:hAnsi="Times New Roman" w:cs="Times New Roman" w:hint="eastAsia"/>
        </w:rPr>
        <w:t>需要在网络环境中</w:t>
      </w:r>
      <w:r w:rsidR="00883BFB">
        <w:rPr>
          <w:rFonts w:ascii="Times New Roman" w:eastAsia="宋体" w:hAnsi="Times New Roman" w:cs="Times New Roman" w:hint="eastAsia"/>
        </w:rPr>
        <w:t>；</w:t>
      </w:r>
    </w:p>
    <w:p w14:paraId="794FA81A" w14:textId="55AB5E2A"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S-4</w:t>
      </w:r>
      <w:r w:rsidR="00883BFB">
        <w:rPr>
          <w:rFonts w:ascii="Times New Roman" w:eastAsia="宋体" w:hAnsi="Times New Roman" w:cs="Times New Roman" w:hint="eastAsia"/>
        </w:rPr>
        <w:t>：</w:t>
      </w:r>
      <w:r w:rsidR="00A8304A" w:rsidRPr="006D1958">
        <w:rPr>
          <w:rFonts w:ascii="Times New Roman" w:eastAsia="宋体" w:hAnsi="Times New Roman" w:cs="Times New Roman" w:hint="eastAsia"/>
        </w:rPr>
        <w:t>管理员具备基本的表格管理、软件使用常识</w:t>
      </w:r>
      <w:r w:rsidR="00883BFB">
        <w:rPr>
          <w:rFonts w:ascii="Times New Roman" w:eastAsia="宋体" w:hAnsi="Times New Roman" w:cs="Times New Roman" w:hint="eastAsia"/>
        </w:rPr>
        <w:t>；</w:t>
      </w:r>
    </w:p>
    <w:p w14:paraId="7FF0DC1C" w14:textId="032442AD" w:rsidR="00A5241C" w:rsidRDefault="00A8304A"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AS-</w:t>
      </w:r>
      <w:r w:rsidRPr="006D1958">
        <w:rPr>
          <w:rFonts w:ascii="Times New Roman" w:eastAsia="宋体" w:hAnsi="Times New Roman" w:cs="Times New Roman"/>
        </w:rPr>
        <w:t>5</w:t>
      </w:r>
      <w:r w:rsidR="00883BFB">
        <w:rPr>
          <w:rFonts w:ascii="Times New Roman" w:eastAsia="宋体" w:hAnsi="Times New Roman" w:cs="Times New Roman" w:hint="eastAsia"/>
        </w:rPr>
        <w:t>：</w:t>
      </w:r>
      <w:r w:rsidR="00D77D38" w:rsidRPr="006D1958">
        <w:rPr>
          <w:rFonts w:ascii="Times New Roman" w:eastAsia="宋体" w:hAnsi="Times New Roman" w:cs="Times New Roman" w:hint="eastAsia"/>
        </w:rPr>
        <w:t>系统前期人脸数据录入要提前完成。</w:t>
      </w:r>
      <w:r w:rsidR="00A5241C">
        <w:rPr>
          <w:rFonts w:ascii="Times New Roman" w:eastAsia="宋体" w:hAnsi="Times New Roman" w:cs="Times New Roman"/>
        </w:rPr>
        <w:br w:type="page"/>
      </w:r>
    </w:p>
    <w:p w14:paraId="56392950" w14:textId="27F9A08F" w:rsidR="00D97707" w:rsidRPr="006D1958" w:rsidRDefault="00D97707" w:rsidP="00D97707">
      <w:pPr>
        <w:pStyle w:val="2"/>
        <w:rPr>
          <w:rFonts w:ascii="宋体" w:eastAsia="宋体" w:hAnsi="宋体"/>
          <w:sz w:val="30"/>
          <w:szCs w:val="30"/>
        </w:rPr>
      </w:pPr>
      <w:bookmarkStart w:id="12" w:name="_Toc35045258"/>
      <w:r w:rsidRPr="006D1958">
        <w:rPr>
          <w:rFonts w:ascii="宋体" w:eastAsia="宋体" w:hAnsi="宋体" w:hint="eastAsia"/>
          <w:sz w:val="30"/>
          <w:szCs w:val="30"/>
        </w:rPr>
        <w:lastRenderedPageBreak/>
        <w:t>3</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项目范围</w:t>
      </w:r>
      <w:r w:rsidR="001B0D3E" w:rsidRPr="006D1958">
        <w:rPr>
          <w:rFonts w:ascii="宋体" w:eastAsia="宋体" w:hAnsi="宋体" w:hint="eastAsia"/>
          <w:sz w:val="30"/>
          <w:szCs w:val="30"/>
        </w:rPr>
        <w:t>（白伟婷）</w:t>
      </w:r>
      <w:bookmarkEnd w:id="12"/>
    </w:p>
    <w:p w14:paraId="69F2C7BD" w14:textId="4E622D11" w:rsidR="00D97707" w:rsidRDefault="00D97707" w:rsidP="00A03EFB">
      <w:pPr>
        <w:pStyle w:val="3"/>
        <w:rPr>
          <w:rFonts w:ascii="宋体" w:eastAsia="宋体" w:hAnsi="宋体"/>
          <w:b/>
          <w:bCs w:val="0"/>
          <w:szCs w:val="28"/>
        </w:rPr>
      </w:pPr>
      <w:bookmarkStart w:id="13" w:name="_Toc35045259"/>
      <w:r w:rsidRPr="00B9414A">
        <w:rPr>
          <w:rFonts w:ascii="宋体" w:eastAsia="宋体" w:hAnsi="宋体" w:hint="eastAsia"/>
          <w:b/>
          <w:bCs w:val="0"/>
          <w:szCs w:val="28"/>
        </w:rPr>
        <w:t>3.1</w:t>
      </w:r>
      <w:r w:rsidR="00B9414A">
        <w:rPr>
          <w:rFonts w:ascii="宋体" w:eastAsia="宋体" w:hAnsi="宋体"/>
          <w:b/>
          <w:bCs w:val="0"/>
          <w:szCs w:val="28"/>
        </w:rPr>
        <w:t xml:space="preserve"> </w:t>
      </w:r>
      <w:r w:rsidR="00F97BD8">
        <w:rPr>
          <w:rFonts w:ascii="宋体" w:eastAsia="宋体" w:hAnsi="宋体" w:hint="eastAsia"/>
          <w:b/>
          <w:bCs w:val="0"/>
          <w:szCs w:val="28"/>
        </w:rPr>
        <w:t>版本</w:t>
      </w:r>
      <w:r w:rsidRPr="00B9414A">
        <w:rPr>
          <w:rFonts w:ascii="宋体" w:eastAsia="宋体" w:hAnsi="宋体" w:hint="eastAsia"/>
          <w:b/>
          <w:bCs w:val="0"/>
          <w:szCs w:val="28"/>
        </w:rPr>
        <w:t>范围</w:t>
      </w:r>
      <w:bookmarkEnd w:id="13"/>
    </w:p>
    <w:p w14:paraId="2767B9EC" w14:textId="61E15241" w:rsidR="00F97BD8" w:rsidRPr="004E1A60" w:rsidRDefault="000F1B68" w:rsidP="004E1A60">
      <w:pPr>
        <w:tabs>
          <w:tab w:val="left" w:pos="6780"/>
        </w:tabs>
        <w:spacing w:line="440" w:lineRule="exact"/>
        <w:ind w:firstLineChars="200" w:firstLine="480"/>
        <w:rPr>
          <w:rFonts w:ascii="Times New Roman" w:eastAsia="宋体" w:hAnsi="Times New Roman" w:cs="Times New Roman"/>
        </w:rPr>
      </w:pPr>
      <w:r w:rsidRPr="004E1A60">
        <w:rPr>
          <w:rFonts w:ascii="Times New Roman" w:eastAsia="宋体" w:hAnsi="Times New Roman" w:cs="Times New Roman" w:hint="eastAsia"/>
        </w:rPr>
        <w:t>该系统的第一版本中将主要实现物联网设备、客户端与用户之间的交互功能，即物联网设备识别</w:t>
      </w:r>
      <w:r w:rsidR="004E1A60" w:rsidRPr="004E1A60">
        <w:rPr>
          <w:rFonts w:ascii="Times New Roman" w:eastAsia="宋体" w:hAnsi="Times New Roman" w:cs="Times New Roman" w:hint="eastAsia"/>
        </w:rPr>
        <w:t>、匹配</w:t>
      </w:r>
      <w:r w:rsidRPr="004E1A60">
        <w:rPr>
          <w:rFonts w:ascii="Times New Roman" w:eastAsia="宋体" w:hAnsi="Times New Roman" w:cs="Times New Roman" w:hint="eastAsia"/>
        </w:rPr>
        <w:t>人脸</w:t>
      </w:r>
      <w:r w:rsidR="004E1A60" w:rsidRPr="004E1A60">
        <w:rPr>
          <w:rFonts w:ascii="Times New Roman" w:eastAsia="宋体" w:hAnsi="Times New Roman" w:cs="Times New Roman" w:hint="eastAsia"/>
        </w:rPr>
        <w:t>信息，记录到访人员进出时间，自动识别外来人员信息生成电子化表格，以及客户端设备</w:t>
      </w:r>
      <w:r w:rsidR="004E1A60">
        <w:rPr>
          <w:rFonts w:ascii="Times New Roman" w:eastAsia="宋体" w:hAnsi="Times New Roman" w:cs="Times New Roman" w:hint="eastAsia"/>
        </w:rPr>
        <w:t>采</w:t>
      </w:r>
      <w:r w:rsidR="004E1A60" w:rsidRPr="004E1A60">
        <w:rPr>
          <w:rFonts w:ascii="Times New Roman" w:eastAsia="宋体" w:hAnsi="Times New Roman" w:cs="Times New Roman" w:hint="eastAsia"/>
        </w:rPr>
        <w:t>集用户人脸信息等等。</w:t>
      </w:r>
    </w:p>
    <w:p w14:paraId="0F3E781A" w14:textId="1F50CF16" w:rsidR="005A2AAE" w:rsidRDefault="00CE20B9" w:rsidP="00CE20B9">
      <w:pPr>
        <w:pStyle w:val="3"/>
        <w:rPr>
          <w:rFonts w:ascii="宋体" w:eastAsia="宋体" w:hAnsi="宋体"/>
          <w:b/>
          <w:bCs w:val="0"/>
          <w:szCs w:val="28"/>
        </w:rPr>
      </w:pPr>
      <w:bookmarkStart w:id="14" w:name="_Toc35045260"/>
      <w:r w:rsidRPr="00A5241C">
        <w:rPr>
          <w:rFonts w:ascii="宋体" w:eastAsia="宋体" w:hAnsi="宋体" w:hint="eastAsia"/>
          <w:b/>
          <w:bCs w:val="0"/>
          <w:szCs w:val="28"/>
        </w:rPr>
        <w:t>3</w:t>
      </w:r>
      <w:r w:rsidRPr="00A5241C">
        <w:rPr>
          <w:rFonts w:ascii="宋体" w:eastAsia="宋体" w:hAnsi="宋体"/>
          <w:b/>
          <w:bCs w:val="0"/>
          <w:szCs w:val="28"/>
        </w:rPr>
        <w:t>.2</w:t>
      </w:r>
      <w:r w:rsidR="00A5241C">
        <w:rPr>
          <w:rFonts w:ascii="宋体" w:eastAsia="宋体" w:hAnsi="宋体"/>
          <w:b/>
          <w:bCs w:val="0"/>
          <w:szCs w:val="28"/>
        </w:rPr>
        <w:t xml:space="preserve"> </w:t>
      </w:r>
      <w:r w:rsidRPr="00A5241C">
        <w:rPr>
          <w:rFonts w:ascii="宋体" w:eastAsia="宋体" w:hAnsi="宋体" w:hint="eastAsia"/>
          <w:b/>
          <w:bCs w:val="0"/>
          <w:szCs w:val="28"/>
        </w:rPr>
        <w:t>后续版本范围</w:t>
      </w:r>
      <w:bookmarkEnd w:id="14"/>
    </w:p>
    <w:p w14:paraId="2B975A73" w14:textId="11578235" w:rsidR="00F97BD8" w:rsidRPr="00873357" w:rsidRDefault="004E1A60" w:rsidP="00873357">
      <w:pPr>
        <w:tabs>
          <w:tab w:val="left" w:pos="6780"/>
        </w:tabs>
        <w:spacing w:line="440" w:lineRule="exact"/>
        <w:ind w:firstLineChars="200" w:firstLine="480"/>
        <w:rPr>
          <w:rFonts w:ascii="Times New Roman" w:eastAsia="宋体" w:hAnsi="Times New Roman" w:cs="Times New Roman"/>
        </w:rPr>
      </w:pPr>
      <w:r w:rsidRPr="00873357">
        <w:rPr>
          <w:rFonts w:ascii="Times New Roman" w:eastAsia="宋体" w:hAnsi="Times New Roman" w:cs="Times New Roman" w:hint="eastAsia"/>
        </w:rPr>
        <w:t>该系统的后续版本将主要实现</w:t>
      </w:r>
      <w:r w:rsidR="00873357" w:rsidRPr="00873357">
        <w:rPr>
          <w:rFonts w:ascii="Times New Roman" w:eastAsia="宋体" w:hAnsi="Times New Roman" w:cs="Times New Roman" w:hint="eastAsia"/>
        </w:rPr>
        <w:t>系统对数据的操作，包括普通用户登陆账户查询个人进出记录，管理员进行信息排查等功能。</w:t>
      </w:r>
    </w:p>
    <w:p w14:paraId="138DE355" w14:textId="47BE5A13" w:rsidR="00F97BD8" w:rsidRPr="00F97BD8" w:rsidRDefault="00F97BD8" w:rsidP="00F97BD8">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3.1</w:t>
      </w:r>
      <w:r>
        <w:rPr>
          <w:rFonts w:ascii="Times New Roman" w:eastAsia="宋体" w:hAnsi="Times New Roman" w:cs="Times New Roman"/>
        </w:rPr>
        <w:t xml:space="preserve">  </w:t>
      </w:r>
      <w:r>
        <w:rPr>
          <w:rFonts w:ascii="Times New Roman" w:eastAsia="宋体" w:hAnsi="Times New Roman" w:cs="Times New Roman" w:hint="eastAsia"/>
        </w:rPr>
        <w:t>特性与版本范围</w:t>
      </w:r>
    </w:p>
    <w:tbl>
      <w:tblPr>
        <w:tblStyle w:val="a8"/>
        <w:tblpPr w:leftFromText="180" w:rightFromText="180" w:vertAnchor="text" w:horzAnchor="margin" w:tblpY="128"/>
        <w:tblW w:w="0" w:type="auto"/>
        <w:tblInd w:w="0" w:type="dxa"/>
        <w:tblLook w:val="04A0" w:firstRow="1" w:lastRow="0" w:firstColumn="1" w:lastColumn="0" w:noHBand="0" w:noVBand="1"/>
      </w:tblPr>
      <w:tblGrid>
        <w:gridCol w:w="704"/>
        <w:gridCol w:w="5387"/>
        <w:gridCol w:w="1134"/>
        <w:gridCol w:w="1071"/>
      </w:tblGrid>
      <w:tr w:rsidR="00F97BD8" w:rsidRPr="00B17FE2" w14:paraId="1E0C1E47" w14:textId="77777777" w:rsidTr="00F97BD8">
        <w:tc>
          <w:tcPr>
            <w:tcW w:w="704" w:type="dxa"/>
          </w:tcPr>
          <w:p w14:paraId="43935B1F" w14:textId="77777777" w:rsidR="00F97BD8" w:rsidRPr="00A5241C" w:rsidRDefault="00F97BD8" w:rsidP="00F97BD8">
            <w:pPr>
              <w:spacing w:line="440" w:lineRule="exact"/>
              <w:jc w:val="center"/>
              <w:rPr>
                <w:rFonts w:ascii="宋体" w:eastAsia="宋体" w:hAnsi="宋体"/>
                <w:b/>
                <w:bCs/>
                <w:sz w:val="21"/>
                <w:szCs w:val="21"/>
              </w:rPr>
            </w:pPr>
            <w:bookmarkStart w:id="15" w:name="_Toc35045261"/>
            <w:r w:rsidRPr="00A5241C">
              <w:rPr>
                <w:rFonts w:ascii="宋体" w:eastAsia="宋体" w:hAnsi="宋体" w:hint="eastAsia"/>
                <w:b/>
                <w:bCs/>
                <w:sz w:val="21"/>
                <w:szCs w:val="21"/>
              </w:rPr>
              <w:t>特性</w:t>
            </w:r>
            <w:r w:rsidRPr="00A5241C">
              <w:rPr>
                <w:rFonts w:ascii="Times New Roman" w:eastAsia="宋体" w:hAnsi="Times New Roman" w:cs="Times New Roman"/>
                <w:b/>
                <w:bCs/>
                <w:sz w:val="21"/>
                <w:szCs w:val="21"/>
              </w:rPr>
              <w:t>ID</w:t>
            </w:r>
          </w:p>
        </w:tc>
        <w:tc>
          <w:tcPr>
            <w:tcW w:w="5387" w:type="dxa"/>
          </w:tcPr>
          <w:p w14:paraId="071B929A" w14:textId="77777777" w:rsidR="00F97BD8" w:rsidRPr="00A5241C" w:rsidRDefault="00F97BD8" w:rsidP="00F97BD8">
            <w:pPr>
              <w:spacing w:line="440" w:lineRule="exact"/>
              <w:jc w:val="center"/>
              <w:rPr>
                <w:rFonts w:ascii="宋体" w:eastAsia="宋体" w:hAnsi="宋体"/>
                <w:b/>
                <w:bCs/>
                <w:sz w:val="21"/>
                <w:szCs w:val="21"/>
              </w:rPr>
            </w:pPr>
            <w:r w:rsidRPr="00A5241C">
              <w:rPr>
                <w:rFonts w:ascii="宋体" w:eastAsia="宋体" w:hAnsi="宋体" w:hint="eastAsia"/>
                <w:b/>
                <w:bCs/>
                <w:sz w:val="21"/>
                <w:szCs w:val="21"/>
              </w:rPr>
              <w:t>内容描述</w:t>
            </w:r>
          </w:p>
        </w:tc>
        <w:tc>
          <w:tcPr>
            <w:tcW w:w="1134" w:type="dxa"/>
          </w:tcPr>
          <w:p w14:paraId="47D3C55C" w14:textId="77777777" w:rsidR="00F97BD8" w:rsidRPr="00A5241C" w:rsidRDefault="00F97BD8" w:rsidP="00F97BD8">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第一版本范围</w:t>
            </w:r>
          </w:p>
        </w:tc>
        <w:tc>
          <w:tcPr>
            <w:tcW w:w="1071" w:type="dxa"/>
          </w:tcPr>
          <w:p w14:paraId="224722BB" w14:textId="77777777" w:rsidR="00F97BD8" w:rsidRPr="00A5241C" w:rsidRDefault="00F97BD8" w:rsidP="00F97BD8">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第二版本范围</w:t>
            </w:r>
          </w:p>
        </w:tc>
      </w:tr>
      <w:tr w:rsidR="000F1B68" w:rsidRPr="00B17FE2" w14:paraId="6F7155CA" w14:textId="77777777" w:rsidTr="00F97BD8">
        <w:tc>
          <w:tcPr>
            <w:tcW w:w="704" w:type="dxa"/>
          </w:tcPr>
          <w:p w14:paraId="631413E5" w14:textId="3B6CDE0D" w:rsidR="000F1B68" w:rsidRPr="00A5241C" w:rsidRDefault="000F1B68" w:rsidP="000F1B68">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1</w:t>
            </w:r>
          </w:p>
        </w:tc>
        <w:tc>
          <w:tcPr>
            <w:tcW w:w="5387" w:type="dxa"/>
          </w:tcPr>
          <w:p w14:paraId="144C1DDF" w14:textId="409F6D5F" w:rsidR="000F1B68" w:rsidRPr="00A5241C" w:rsidRDefault="000F1B68" w:rsidP="000F1B68">
            <w:pPr>
              <w:spacing w:line="440" w:lineRule="exact"/>
              <w:jc w:val="center"/>
              <w:rPr>
                <w:rFonts w:ascii="宋体" w:eastAsia="宋体" w:hAnsi="宋体"/>
                <w:sz w:val="21"/>
                <w:szCs w:val="21"/>
              </w:rPr>
            </w:pPr>
            <w:r>
              <w:rPr>
                <w:rFonts w:ascii="宋体" w:eastAsia="宋体" w:hAnsi="宋体" w:hint="eastAsia"/>
                <w:sz w:val="21"/>
                <w:szCs w:val="21"/>
              </w:rPr>
              <w:t>物联网</w:t>
            </w:r>
            <w:r w:rsidR="004E1A60">
              <w:rPr>
                <w:rFonts w:ascii="宋体" w:eastAsia="宋体" w:hAnsi="宋体" w:hint="eastAsia"/>
                <w:sz w:val="21"/>
                <w:szCs w:val="21"/>
              </w:rPr>
              <w:t>对到访人员的脸部信息进行匹配</w:t>
            </w:r>
          </w:p>
        </w:tc>
        <w:tc>
          <w:tcPr>
            <w:tcW w:w="1134" w:type="dxa"/>
          </w:tcPr>
          <w:p w14:paraId="4722BA25" w14:textId="1F5F11C3"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1071" w:type="dxa"/>
          </w:tcPr>
          <w:p w14:paraId="1A4BF7E2" w14:textId="1D393903"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2A82FFB8" w14:textId="77777777" w:rsidTr="00F97BD8">
        <w:tc>
          <w:tcPr>
            <w:tcW w:w="704" w:type="dxa"/>
          </w:tcPr>
          <w:p w14:paraId="69F52B87" w14:textId="4AE31EBA" w:rsidR="000F1B68" w:rsidRPr="00A5241C" w:rsidRDefault="000F1B68" w:rsidP="000F1B68">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2</w:t>
            </w:r>
          </w:p>
        </w:tc>
        <w:tc>
          <w:tcPr>
            <w:tcW w:w="5387" w:type="dxa"/>
          </w:tcPr>
          <w:p w14:paraId="7D93D1B3" w14:textId="77777777" w:rsidR="000F1B68" w:rsidRPr="00A5241C" w:rsidRDefault="000F1B68" w:rsidP="000F1B68">
            <w:pPr>
              <w:spacing w:line="440" w:lineRule="exact"/>
              <w:jc w:val="center"/>
              <w:rPr>
                <w:rFonts w:ascii="宋体" w:eastAsia="宋体" w:hAnsi="宋体"/>
                <w:sz w:val="21"/>
                <w:szCs w:val="21"/>
              </w:rPr>
            </w:pPr>
            <w:r w:rsidRPr="0015198C">
              <w:rPr>
                <w:rFonts w:ascii="宋体" w:eastAsia="宋体" w:hAnsi="宋体" w:hint="eastAsia"/>
                <w:sz w:val="21"/>
                <w:szCs w:val="21"/>
              </w:rPr>
              <w:t>物联网设备记录到访人员进出时间。</w:t>
            </w:r>
          </w:p>
        </w:tc>
        <w:tc>
          <w:tcPr>
            <w:tcW w:w="1134" w:type="dxa"/>
          </w:tcPr>
          <w:p w14:paraId="2AE0C34E"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1071" w:type="dxa"/>
          </w:tcPr>
          <w:p w14:paraId="0BB143CE"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4FB4D918" w14:textId="77777777" w:rsidTr="00F97BD8">
        <w:tc>
          <w:tcPr>
            <w:tcW w:w="704" w:type="dxa"/>
          </w:tcPr>
          <w:p w14:paraId="7E98ED10" w14:textId="612F414C" w:rsidR="000F1B68" w:rsidRPr="00A5241C" w:rsidRDefault="000F1B68" w:rsidP="000F1B68">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hint="eastAsia"/>
                <w:sz w:val="21"/>
                <w:szCs w:val="21"/>
              </w:rPr>
              <w:t>-</w:t>
            </w:r>
            <w:r w:rsidR="0048054C">
              <w:rPr>
                <w:rFonts w:ascii="宋体" w:eastAsia="宋体" w:hAnsi="宋体" w:hint="eastAsia"/>
                <w:sz w:val="21"/>
                <w:szCs w:val="21"/>
              </w:rPr>
              <w:t>3</w:t>
            </w:r>
          </w:p>
        </w:tc>
        <w:tc>
          <w:tcPr>
            <w:tcW w:w="5387" w:type="dxa"/>
          </w:tcPr>
          <w:p w14:paraId="4BCB79FF" w14:textId="1FBCFE93" w:rsidR="000F1B68" w:rsidRPr="00A5241C" w:rsidRDefault="000F1B68" w:rsidP="000F1B68">
            <w:pPr>
              <w:spacing w:line="440" w:lineRule="exact"/>
              <w:jc w:val="center"/>
              <w:rPr>
                <w:rFonts w:ascii="宋体" w:eastAsia="宋体" w:hAnsi="宋体"/>
                <w:sz w:val="21"/>
                <w:szCs w:val="21"/>
              </w:rPr>
            </w:pPr>
            <w:r>
              <w:rPr>
                <w:rFonts w:ascii="宋体" w:eastAsia="宋体" w:hAnsi="宋体" w:hint="eastAsia"/>
                <w:sz w:val="21"/>
                <w:szCs w:val="21"/>
              </w:rPr>
              <w:t>物联网</w:t>
            </w:r>
            <w:r w:rsidRPr="0015198C">
              <w:rPr>
                <w:rFonts w:ascii="宋体" w:eastAsia="宋体" w:hAnsi="宋体" w:hint="eastAsia"/>
                <w:sz w:val="21"/>
                <w:szCs w:val="21"/>
              </w:rPr>
              <w:t>设备自动</w:t>
            </w:r>
            <w:r>
              <w:rPr>
                <w:rFonts w:ascii="宋体" w:eastAsia="宋体" w:hAnsi="宋体" w:hint="eastAsia"/>
                <w:sz w:val="21"/>
                <w:szCs w:val="21"/>
              </w:rPr>
              <w:t>识别外来人员信息</w:t>
            </w:r>
            <w:r w:rsidRPr="0015198C">
              <w:rPr>
                <w:rFonts w:ascii="宋体" w:eastAsia="宋体" w:hAnsi="宋体" w:hint="eastAsia"/>
                <w:sz w:val="21"/>
                <w:szCs w:val="21"/>
              </w:rPr>
              <w:t>生成电子化表格。</w:t>
            </w:r>
          </w:p>
        </w:tc>
        <w:tc>
          <w:tcPr>
            <w:tcW w:w="1134" w:type="dxa"/>
          </w:tcPr>
          <w:p w14:paraId="5813F6CA"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1071" w:type="dxa"/>
          </w:tcPr>
          <w:p w14:paraId="10EF8458"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044E17D" w14:textId="77777777" w:rsidTr="00F97BD8">
        <w:tc>
          <w:tcPr>
            <w:tcW w:w="704" w:type="dxa"/>
          </w:tcPr>
          <w:p w14:paraId="67F93F3D" w14:textId="3CA0F8FC" w:rsidR="000F1B68" w:rsidRPr="00A5241C" w:rsidRDefault="000F1B68" w:rsidP="000F1B68">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4</w:t>
            </w:r>
          </w:p>
        </w:tc>
        <w:tc>
          <w:tcPr>
            <w:tcW w:w="5387" w:type="dxa"/>
          </w:tcPr>
          <w:p w14:paraId="5FFBF8F9" w14:textId="0A359E9A" w:rsidR="000F1B68" w:rsidRPr="00A5241C" w:rsidRDefault="004E1A60" w:rsidP="000F1B68">
            <w:pPr>
              <w:spacing w:line="440" w:lineRule="exact"/>
              <w:jc w:val="center"/>
              <w:rPr>
                <w:rFonts w:ascii="宋体" w:eastAsia="宋体" w:hAnsi="宋体"/>
                <w:sz w:val="21"/>
                <w:szCs w:val="21"/>
              </w:rPr>
            </w:pPr>
            <w:r>
              <w:rPr>
                <w:rFonts w:ascii="宋体" w:eastAsia="宋体" w:hAnsi="宋体" w:hint="eastAsia"/>
                <w:sz w:val="21"/>
                <w:szCs w:val="21"/>
              </w:rPr>
              <w:t>客户端设备采集用户人脸信息</w:t>
            </w:r>
          </w:p>
        </w:tc>
        <w:tc>
          <w:tcPr>
            <w:tcW w:w="1134" w:type="dxa"/>
          </w:tcPr>
          <w:p w14:paraId="608B6549"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1071" w:type="dxa"/>
          </w:tcPr>
          <w:p w14:paraId="5EB992E2" w14:textId="57C7064F"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44A6996F" w14:textId="77777777" w:rsidTr="00F97BD8">
        <w:tc>
          <w:tcPr>
            <w:tcW w:w="704" w:type="dxa"/>
          </w:tcPr>
          <w:p w14:paraId="0455D663" w14:textId="771401FB" w:rsidR="000F1B68" w:rsidRPr="00A5241C" w:rsidRDefault="000F1B68" w:rsidP="000F1B68">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5</w:t>
            </w:r>
          </w:p>
        </w:tc>
        <w:tc>
          <w:tcPr>
            <w:tcW w:w="5387" w:type="dxa"/>
          </w:tcPr>
          <w:p w14:paraId="6C0E35E8" w14:textId="654E437D" w:rsidR="000F1B68" w:rsidRDefault="004E1A60" w:rsidP="000F1B68">
            <w:pPr>
              <w:spacing w:line="440" w:lineRule="exact"/>
              <w:jc w:val="center"/>
              <w:rPr>
                <w:rFonts w:ascii="宋体" w:eastAsia="宋体" w:hAnsi="宋体"/>
                <w:sz w:val="21"/>
                <w:szCs w:val="21"/>
              </w:rPr>
            </w:pPr>
            <w:r>
              <w:rPr>
                <w:rFonts w:ascii="宋体" w:eastAsia="宋体" w:hAnsi="宋体" w:hint="eastAsia"/>
                <w:sz w:val="21"/>
                <w:szCs w:val="21"/>
              </w:rPr>
              <w:t>普通用户登录账户，查询个人</w:t>
            </w:r>
            <w:r w:rsidR="0048054C">
              <w:rPr>
                <w:rFonts w:ascii="宋体" w:eastAsia="宋体" w:hAnsi="宋体" w:hint="eastAsia"/>
                <w:sz w:val="21"/>
                <w:szCs w:val="21"/>
              </w:rPr>
              <w:t>信息</w:t>
            </w:r>
          </w:p>
        </w:tc>
        <w:tc>
          <w:tcPr>
            <w:tcW w:w="1134" w:type="dxa"/>
          </w:tcPr>
          <w:p w14:paraId="7836E9FB" w14:textId="1339C8F5" w:rsidR="000F1B68" w:rsidRPr="00A5241C" w:rsidRDefault="004E1A60" w:rsidP="000F1B68">
            <w:pPr>
              <w:spacing w:line="440" w:lineRule="exact"/>
              <w:jc w:val="center"/>
              <w:rPr>
                <w:rFonts w:ascii="宋体" w:eastAsia="宋体" w:hAnsi="宋体"/>
                <w:sz w:val="21"/>
                <w:szCs w:val="21"/>
              </w:rPr>
            </w:pPr>
            <w:r>
              <w:rPr>
                <w:rFonts w:ascii="宋体" w:eastAsia="宋体" w:hAnsi="宋体" w:hint="eastAsia"/>
                <w:sz w:val="21"/>
                <w:szCs w:val="21"/>
              </w:rPr>
              <w:t>推迟实现</w:t>
            </w:r>
          </w:p>
        </w:tc>
        <w:tc>
          <w:tcPr>
            <w:tcW w:w="1071" w:type="dxa"/>
          </w:tcPr>
          <w:p w14:paraId="6DBB472E" w14:textId="5A2E6A6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D95330C" w14:textId="77777777" w:rsidTr="00F97BD8">
        <w:tc>
          <w:tcPr>
            <w:tcW w:w="704" w:type="dxa"/>
          </w:tcPr>
          <w:p w14:paraId="7108D1DE" w14:textId="027DB6DF" w:rsidR="000F1B68" w:rsidRPr="00A5241C" w:rsidRDefault="000F1B68" w:rsidP="000F1B68">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6</w:t>
            </w:r>
          </w:p>
        </w:tc>
        <w:tc>
          <w:tcPr>
            <w:tcW w:w="5387" w:type="dxa"/>
          </w:tcPr>
          <w:p w14:paraId="7A6827A8" w14:textId="6C82145C" w:rsidR="000F1B68" w:rsidRDefault="0048054C" w:rsidP="000F1B68">
            <w:pPr>
              <w:spacing w:line="440" w:lineRule="exact"/>
              <w:jc w:val="center"/>
              <w:rPr>
                <w:rFonts w:ascii="宋体" w:eastAsia="宋体" w:hAnsi="宋体"/>
                <w:sz w:val="21"/>
                <w:szCs w:val="21"/>
              </w:rPr>
            </w:pPr>
            <w:r>
              <w:rPr>
                <w:rFonts w:ascii="宋体" w:eastAsia="宋体" w:hAnsi="宋体" w:hint="eastAsia"/>
                <w:sz w:val="21"/>
                <w:szCs w:val="21"/>
              </w:rPr>
              <w:t>管理员</w:t>
            </w:r>
            <w:r w:rsidR="000F1B68" w:rsidRPr="0015198C">
              <w:rPr>
                <w:rFonts w:ascii="宋体" w:eastAsia="宋体" w:hAnsi="宋体" w:hint="eastAsia"/>
                <w:sz w:val="21"/>
                <w:szCs w:val="21"/>
              </w:rPr>
              <w:t>进行信息排查，查</w:t>
            </w:r>
            <w:r>
              <w:rPr>
                <w:rFonts w:ascii="宋体" w:eastAsia="宋体" w:hAnsi="宋体" w:hint="eastAsia"/>
                <w:sz w:val="21"/>
                <w:szCs w:val="21"/>
              </w:rPr>
              <w:t>看</w:t>
            </w:r>
            <w:r w:rsidR="000F1B68" w:rsidRPr="0015198C">
              <w:rPr>
                <w:rFonts w:ascii="宋体" w:eastAsia="宋体" w:hAnsi="宋体" w:hint="eastAsia"/>
                <w:sz w:val="21"/>
                <w:szCs w:val="21"/>
              </w:rPr>
              <w:t>学生不正常进出数据。</w:t>
            </w:r>
          </w:p>
        </w:tc>
        <w:tc>
          <w:tcPr>
            <w:tcW w:w="1134" w:type="dxa"/>
          </w:tcPr>
          <w:p w14:paraId="08C65B89" w14:textId="3199EC06" w:rsidR="000F1B68" w:rsidRPr="00A5241C" w:rsidRDefault="00873357" w:rsidP="000F1B68">
            <w:pPr>
              <w:spacing w:line="440" w:lineRule="exact"/>
              <w:jc w:val="center"/>
              <w:rPr>
                <w:rFonts w:ascii="宋体" w:eastAsia="宋体" w:hAnsi="宋体"/>
                <w:sz w:val="21"/>
                <w:szCs w:val="21"/>
              </w:rPr>
            </w:pPr>
            <w:r>
              <w:rPr>
                <w:rFonts w:ascii="宋体" w:eastAsia="宋体" w:hAnsi="宋体" w:hint="eastAsia"/>
                <w:sz w:val="21"/>
                <w:szCs w:val="21"/>
              </w:rPr>
              <w:t>推迟</w:t>
            </w:r>
            <w:r w:rsidR="000F1B68" w:rsidRPr="00A5241C">
              <w:rPr>
                <w:rFonts w:ascii="宋体" w:eastAsia="宋体" w:hAnsi="宋体" w:hint="eastAsia"/>
                <w:sz w:val="21"/>
                <w:szCs w:val="21"/>
              </w:rPr>
              <w:t>实现</w:t>
            </w:r>
          </w:p>
        </w:tc>
        <w:tc>
          <w:tcPr>
            <w:tcW w:w="1071" w:type="dxa"/>
          </w:tcPr>
          <w:p w14:paraId="3CB241DB" w14:textId="640D8831"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bl>
    <w:p w14:paraId="6A924885" w14:textId="2BA0DB11" w:rsidR="00D97707" w:rsidRPr="00A5241C" w:rsidRDefault="00CE20B9" w:rsidP="00D97707">
      <w:pPr>
        <w:pStyle w:val="3"/>
        <w:rPr>
          <w:rFonts w:ascii="宋体" w:eastAsia="宋体" w:hAnsi="宋体"/>
          <w:b/>
          <w:bCs w:val="0"/>
          <w:szCs w:val="28"/>
        </w:rPr>
      </w:pPr>
      <w:r w:rsidRPr="00A5241C">
        <w:rPr>
          <w:rFonts w:ascii="宋体" w:eastAsia="宋体" w:hAnsi="宋体" w:hint="eastAsia"/>
          <w:b/>
          <w:bCs w:val="0"/>
          <w:szCs w:val="28"/>
        </w:rPr>
        <w:t>3.</w:t>
      </w:r>
      <w:r w:rsidRPr="00A5241C">
        <w:rPr>
          <w:rFonts w:ascii="宋体" w:eastAsia="宋体" w:hAnsi="宋体"/>
          <w:b/>
          <w:bCs w:val="0"/>
          <w:szCs w:val="28"/>
        </w:rPr>
        <w:t>3</w:t>
      </w:r>
      <w:r w:rsidR="00A5241C">
        <w:rPr>
          <w:rFonts w:ascii="宋体" w:eastAsia="宋体" w:hAnsi="宋体"/>
          <w:b/>
          <w:bCs w:val="0"/>
          <w:szCs w:val="28"/>
        </w:rPr>
        <w:t xml:space="preserve"> </w:t>
      </w:r>
      <w:r w:rsidR="00D97707" w:rsidRPr="00A5241C">
        <w:rPr>
          <w:rFonts w:ascii="宋体" w:eastAsia="宋体" w:hAnsi="宋体" w:hint="eastAsia"/>
          <w:b/>
          <w:bCs w:val="0"/>
          <w:szCs w:val="28"/>
        </w:rPr>
        <w:t>限制与排除</w:t>
      </w:r>
      <w:bookmarkEnd w:id="15"/>
    </w:p>
    <w:p w14:paraId="3D737DBB" w14:textId="661AE26A" w:rsidR="00E60276" w:rsidRPr="00A5241C" w:rsidRDefault="00E60276" w:rsidP="00F97BD8">
      <w:pPr>
        <w:tabs>
          <w:tab w:val="left" w:pos="6780"/>
        </w:tabs>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LI-1</w:t>
      </w:r>
      <w:r w:rsidRPr="00A5241C">
        <w:rPr>
          <w:rFonts w:ascii="Times New Roman" w:eastAsia="宋体" w:hAnsi="Times New Roman" w:cs="Times New Roman" w:hint="eastAsia"/>
        </w:rPr>
        <w:t>：该系统仅适用在大学校园使用。</w:t>
      </w:r>
    </w:p>
    <w:p w14:paraId="12AB4016" w14:textId="1BCA2BEA" w:rsid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w:t>
      </w:r>
      <w:r w:rsidR="00F97BD8">
        <w:rPr>
          <w:rFonts w:ascii="Times New Roman" w:eastAsia="宋体" w:hAnsi="Times New Roman" w:cs="Times New Roman" w:hint="eastAsia"/>
        </w:rPr>
        <w:t>2</w:t>
      </w:r>
      <w:r w:rsidRPr="00A5241C">
        <w:rPr>
          <w:rFonts w:ascii="Times New Roman" w:eastAsia="宋体" w:hAnsi="Times New Roman" w:cs="Times New Roman" w:hint="eastAsia"/>
        </w:rPr>
        <w:t>：使用该系统需要绑定本人的身份信息。</w:t>
      </w:r>
    </w:p>
    <w:p w14:paraId="24DCE305" w14:textId="1A646C46" w:rsidR="00D97707" w:rsidRPr="006D1958" w:rsidRDefault="00D97707" w:rsidP="00D97707">
      <w:pPr>
        <w:pStyle w:val="2"/>
        <w:rPr>
          <w:rFonts w:ascii="宋体" w:eastAsia="宋体" w:hAnsi="宋体"/>
          <w:sz w:val="30"/>
          <w:szCs w:val="30"/>
        </w:rPr>
      </w:pPr>
      <w:bookmarkStart w:id="16" w:name="_Toc35045262"/>
      <w:r w:rsidRPr="006D1958">
        <w:rPr>
          <w:rFonts w:ascii="宋体" w:eastAsia="宋体" w:hAnsi="宋体" w:hint="eastAsia"/>
          <w:sz w:val="30"/>
          <w:szCs w:val="30"/>
        </w:rPr>
        <w:lastRenderedPageBreak/>
        <w:t>4</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项目环境</w:t>
      </w:r>
      <w:r w:rsidR="001B0D3E" w:rsidRPr="006D1958">
        <w:rPr>
          <w:rFonts w:ascii="宋体" w:eastAsia="宋体" w:hAnsi="宋体" w:hint="eastAsia"/>
          <w:sz w:val="30"/>
          <w:szCs w:val="30"/>
        </w:rPr>
        <w:t>（韩家乐）</w:t>
      </w:r>
      <w:bookmarkEnd w:id="16"/>
    </w:p>
    <w:p w14:paraId="4590E0E8" w14:textId="77777777" w:rsidR="00B43EB2" w:rsidRPr="00A5241C" w:rsidRDefault="00B43EB2" w:rsidP="00B43EB2">
      <w:pPr>
        <w:pStyle w:val="3"/>
        <w:rPr>
          <w:rFonts w:ascii="宋体" w:eastAsia="宋体" w:hAnsi="宋体"/>
          <w:b/>
          <w:bCs w:val="0"/>
          <w:szCs w:val="28"/>
        </w:rPr>
      </w:pPr>
      <w:bookmarkStart w:id="17" w:name="_Toc35045263"/>
      <w:r w:rsidRPr="00A5241C">
        <w:rPr>
          <w:rFonts w:ascii="宋体" w:eastAsia="宋体" w:hAnsi="宋体" w:hint="eastAsia"/>
          <w:b/>
          <w:bCs w:val="0"/>
          <w:szCs w:val="28"/>
        </w:rPr>
        <w:t>4.1</w:t>
      </w:r>
      <w:r>
        <w:rPr>
          <w:rFonts w:ascii="宋体" w:eastAsia="宋体" w:hAnsi="宋体"/>
          <w:b/>
          <w:bCs w:val="0"/>
          <w:szCs w:val="28"/>
        </w:rPr>
        <w:t xml:space="preserve"> </w:t>
      </w:r>
      <w:r w:rsidRPr="00A5241C">
        <w:rPr>
          <w:rFonts w:ascii="宋体" w:eastAsia="宋体" w:hAnsi="宋体" w:hint="eastAsia"/>
          <w:b/>
          <w:bCs w:val="0"/>
          <w:szCs w:val="28"/>
        </w:rPr>
        <w:t>操作环境</w:t>
      </w:r>
      <w:bookmarkEnd w:id="17"/>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W w:w="0" w:type="auto"/>
        <w:jc w:val="center"/>
        <w:tblLook w:val="04A0" w:firstRow="1" w:lastRow="0" w:firstColumn="1" w:lastColumn="0" w:noHBand="0" w:noVBand="1"/>
      </w:tblPr>
      <w:tblGrid>
        <w:gridCol w:w="1843"/>
        <w:gridCol w:w="2126"/>
      </w:tblGrid>
      <w:tr w:rsidR="00B43EB2" w:rsidRPr="00A5241C" w14:paraId="0B085673" w14:textId="77777777" w:rsidTr="005A5181">
        <w:trPr>
          <w:trHeight w:val="672"/>
          <w:jc w:val="center"/>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6B075"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70C398A"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9E94228"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tcBorders>
              <w:top w:val="nil"/>
              <w:left w:val="nil"/>
              <w:bottom w:val="single" w:sz="4" w:space="0" w:color="auto"/>
              <w:right w:val="single" w:sz="4" w:space="0" w:color="auto"/>
            </w:tcBorders>
            <w:shd w:val="clear" w:color="auto" w:fill="auto"/>
            <w:vAlign w:val="center"/>
            <w:hideMark/>
          </w:tcPr>
          <w:p w14:paraId="649BE434"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33D44E71"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教职工</w:t>
            </w:r>
          </w:p>
        </w:tc>
        <w:tc>
          <w:tcPr>
            <w:tcW w:w="2126" w:type="dxa"/>
            <w:tcBorders>
              <w:top w:val="nil"/>
              <w:left w:val="nil"/>
              <w:bottom w:val="single" w:sz="4" w:space="0" w:color="auto"/>
              <w:right w:val="single" w:sz="4" w:space="0" w:color="auto"/>
            </w:tcBorders>
            <w:shd w:val="clear" w:color="auto" w:fill="auto"/>
            <w:vAlign w:val="center"/>
            <w:hideMark/>
          </w:tcPr>
          <w:p w14:paraId="72D21FB6"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ABFAEC3"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学生</w:t>
            </w:r>
          </w:p>
        </w:tc>
        <w:tc>
          <w:tcPr>
            <w:tcW w:w="2126" w:type="dxa"/>
            <w:tcBorders>
              <w:top w:val="nil"/>
              <w:left w:val="nil"/>
              <w:bottom w:val="single" w:sz="4" w:space="0" w:color="auto"/>
              <w:right w:val="single" w:sz="4" w:space="0" w:color="auto"/>
            </w:tcBorders>
            <w:shd w:val="clear" w:color="auto" w:fill="auto"/>
            <w:vAlign w:val="center"/>
            <w:hideMark/>
          </w:tcPr>
          <w:p w14:paraId="06A04829"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W w:w="0" w:type="auto"/>
        <w:jc w:val="center"/>
        <w:tblLook w:val="04A0" w:firstRow="1" w:lastRow="0" w:firstColumn="1" w:lastColumn="0" w:noHBand="0" w:noVBand="1"/>
      </w:tblPr>
      <w:tblGrid>
        <w:gridCol w:w="1896"/>
        <w:gridCol w:w="3996"/>
        <w:gridCol w:w="2316"/>
      </w:tblGrid>
      <w:tr w:rsidR="00B43EB2" w:rsidRPr="005535E1" w14:paraId="6BFE7C6E" w14:textId="77777777" w:rsidTr="005A5181">
        <w:trPr>
          <w:trHeight w:val="67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DB6203"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4BF16C"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797807"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88AA3"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tcBorders>
              <w:top w:val="nil"/>
              <w:left w:val="nil"/>
              <w:bottom w:val="single" w:sz="4" w:space="0" w:color="auto"/>
              <w:right w:val="single" w:sz="4" w:space="0" w:color="auto"/>
            </w:tcBorders>
            <w:shd w:val="clear" w:color="auto" w:fill="auto"/>
            <w:vAlign w:val="center"/>
            <w:hideMark/>
          </w:tcPr>
          <w:p w14:paraId="05EB60A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入学（职）后</w:t>
            </w:r>
            <w:proofErr w:type="gramStart"/>
            <w:r>
              <w:rPr>
                <w:rFonts w:ascii="宋体" w:eastAsia="宋体" w:hAnsi="宋体" w:cs="宋体" w:hint="eastAsia"/>
                <w:color w:val="000000"/>
                <w:kern w:val="0"/>
                <w:sz w:val="21"/>
                <w:szCs w:val="21"/>
              </w:rPr>
              <w:t>统一填录</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1E81E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2B00222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用户生物特征信息</w:t>
            </w:r>
          </w:p>
        </w:tc>
        <w:tc>
          <w:tcPr>
            <w:tcW w:w="0" w:type="auto"/>
            <w:tcBorders>
              <w:top w:val="nil"/>
              <w:left w:val="nil"/>
              <w:bottom w:val="single" w:sz="4" w:space="0" w:color="auto"/>
              <w:right w:val="single" w:sz="4" w:space="0" w:color="auto"/>
            </w:tcBorders>
            <w:shd w:val="clear" w:color="auto" w:fill="auto"/>
            <w:vAlign w:val="center"/>
          </w:tcPr>
          <w:p w14:paraId="3F2B7BCD"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tcBorders>
              <w:top w:val="nil"/>
              <w:left w:val="nil"/>
              <w:bottom w:val="single" w:sz="4" w:space="0" w:color="auto"/>
              <w:right w:val="single" w:sz="4" w:space="0" w:color="auto"/>
            </w:tcBorders>
            <w:shd w:val="clear" w:color="auto" w:fill="auto"/>
            <w:vAlign w:val="center"/>
          </w:tcPr>
          <w:p w14:paraId="0239397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69CF762B"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tcBorders>
              <w:top w:val="nil"/>
              <w:left w:val="nil"/>
              <w:bottom w:val="single" w:sz="4" w:space="0" w:color="auto"/>
              <w:right w:val="single" w:sz="4" w:space="0" w:color="auto"/>
            </w:tcBorders>
            <w:shd w:val="clear" w:color="auto" w:fill="auto"/>
            <w:vAlign w:val="center"/>
          </w:tcPr>
          <w:p w14:paraId="56F533E0"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tcBorders>
              <w:top w:val="nil"/>
              <w:left w:val="nil"/>
              <w:bottom w:val="single" w:sz="4" w:space="0" w:color="auto"/>
              <w:right w:val="single" w:sz="4" w:space="0" w:color="auto"/>
            </w:tcBorders>
            <w:shd w:val="clear" w:color="auto" w:fill="auto"/>
            <w:vAlign w:val="center"/>
          </w:tcPr>
          <w:p w14:paraId="17D3F391"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100CC718"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非匹配人员信息</w:t>
            </w:r>
          </w:p>
        </w:tc>
        <w:tc>
          <w:tcPr>
            <w:tcW w:w="0" w:type="auto"/>
            <w:tcBorders>
              <w:top w:val="nil"/>
              <w:left w:val="nil"/>
              <w:bottom w:val="single" w:sz="4" w:space="0" w:color="auto"/>
              <w:right w:val="single" w:sz="4" w:space="0" w:color="auto"/>
            </w:tcBorders>
            <w:shd w:val="clear" w:color="auto" w:fill="auto"/>
            <w:vAlign w:val="center"/>
          </w:tcPr>
          <w:p w14:paraId="553E925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由系统识别并记录</w:t>
            </w:r>
          </w:p>
        </w:tc>
        <w:tc>
          <w:tcPr>
            <w:tcW w:w="0" w:type="auto"/>
            <w:tcBorders>
              <w:top w:val="nil"/>
              <w:left w:val="nil"/>
              <w:bottom w:val="single" w:sz="4" w:space="0" w:color="auto"/>
              <w:right w:val="single" w:sz="4" w:space="0" w:color="auto"/>
            </w:tcBorders>
            <w:shd w:val="clear" w:color="auto" w:fill="auto"/>
            <w:vAlign w:val="center"/>
          </w:tcPr>
          <w:p w14:paraId="5C8053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管理员审核</w:t>
            </w:r>
          </w:p>
        </w:tc>
      </w:tr>
    </w:tbl>
    <w:p w14:paraId="1EDAE062" w14:textId="3B57D45E" w:rsidR="00D97707" w:rsidRPr="00972FF9" w:rsidRDefault="00D97707" w:rsidP="00D97707">
      <w:pPr>
        <w:pStyle w:val="3"/>
        <w:rPr>
          <w:rFonts w:ascii="宋体" w:eastAsia="宋体" w:hAnsi="宋体"/>
          <w:b/>
          <w:bCs w:val="0"/>
          <w:szCs w:val="28"/>
        </w:rPr>
      </w:pPr>
      <w:bookmarkStart w:id="18" w:name="_Toc35045264"/>
      <w:r w:rsidRPr="00972FF9">
        <w:rPr>
          <w:rFonts w:ascii="宋体" w:eastAsia="宋体" w:hAnsi="宋体" w:hint="eastAsia"/>
          <w:b/>
          <w:bCs w:val="0"/>
          <w:szCs w:val="28"/>
        </w:rPr>
        <w:t>4.2</w:t>
      </w:r>
      <w:r w:rsidR="00972FF9">
        <w:rPr>
          <w:rFonts w:ascii="宋体" w:eastAsia="宋体" w:hAnsi="宋体"/>
          <w:b/>
          <w:bCs w:val="0"/>
          <w:szCs w:val="28"/>
        </w:rPr>
        <w:t xml:space="preserve"> </w:t>
      </w:r>
      <w:r w:rsidRPr="00972FF9">
        <w:rPr>
          <w:rFonts w:ascii="宋体" w:eastAsia="宋体" w:hAnsi="宋体" w:hint="eastAsia"/>
          <w:b/>
          <w:bCs w:val="0"/>
          <w:szCs w:val="28"/>
        </w:rPr>
        <w:t>涉众</w:t>
      </w:r>
      <w:bookmarkEnd w:id="18"/>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w:t>
      </w:r>
      <w:proofErr w:type="gramStart"/>
      <w:r w:rsidR="00E60276" w:rsidRPr="00201BE0">
        <w:rPr>
          <w:rFonts w:ascii="Times New Roman" w:eastAsia="宋体" w:hAnsi="Times New Roman" w:cs="Times New Roman" w:hint="eastAsia"/>
        </w:rPr>
        <w:t>众相关</w:t>
      </w:r>
      <w:proofErr w:type="gramEnd"/>
      <w:r w:rsidR="00E60276" w:rsidRPr="00201BE0">
        <w:rPr>
          <w:rFonts w:ascii="Times New Roman" w:eastAsia="宋体" w:hAnsi="Times New Roman" w:cs="Times New Roman" w:hint="eastAsia"/>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754DF3" w:rsidRPr="00201BE0" w14:paraId="2DB394E7" w14:textId="77777777" w:rsidTr="00201BE0">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EDF43E"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BFDF5D"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E8E1E7"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2F4313"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2CCF99"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24F40F"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643743" w14:textId="04CB6125"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tcBorders>
              <w:top w:val="nil"/>
              <w:left w:val="nil"/>
              <w:bottom w:val="single" w:sz="4" w:space="0" w:color="auto"/>
              <w:right w:val="single" w:sz="4" w:space="0" w:color="auto"/>
            </w:tcBorders>
            <w:shd w:val="clear" w:color="auto" w:fill="auto"/>
            <w:vAlign w:val="center"/>
            <w:hideMark/>
          </w:tcPr>
          <w:p w14:paraId="68A8DAE8" w14:textId="0BEAC450"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w:t>
            </w:r>
            <w:bookmarkStart w:id="19" w:name="OLE_LINK1"/>
            <w:r>
              <w:rPr>
                <w:rFonts w:ascii="宋体" w:eastAsia="宋体" w:hAnsi="宋体" w:cs="宋体" w:hint="eastAsia"/>
                <w:color w:val="000000"/>
                <w:kern w:val="0"/>
                <w:sz w:val="21"/>
                <w:szCs w:val="21"/>
              </w:rPr>
              <w:t>，能使用手机</w:t>
            </w:r>
            <w:bookmarkEnd w:id="19"/>
          </w:p>
        </w:tc>
        <w:tc>
          <w:tcPr>
            <w:tcW w:w="0" w:type="auto"/>
            <w:tcBorders>
              <w:top w:val="nil"/>
              <w:left w:val="nil"/>
              <w:bottom w:val="single" w:sz="4" w:space="0" w:color="auto"/>
              <w:right w:val="single" w:sz="4" w:space="0" w:color="auto"/>
            </w:tcBorders>
            <w:shd w:val="clear" w:color="auto" w:fill="auto"/>
            <w:vAlign w:val="center"/>
            <w:hideMark/>
          </w:tcPr>
          <w:p w14:paraId="30E2E0C1" w14:textId="091AAE29"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0" w:type="auto"/>
            <w:tcBorders>
              <w:top w:val="nil"/>
              <w:left w:val="nil"/>
              <w:bottom w:val="single" w:sz="4" w:space="0" w:color="auto"/>
              <w:right w:val="single" w:sz="4" w:space="0" w:color="auto"/>
            </w:tcBorders>
            <w:shd w:val="clear" w:color="auto" w:fill="auto"/>
            <w:vAlign w:val="center"/>
            <w:hideMark/>
          </w:tcPr>
          <w:p w14:paraId="0AD52A3A" w14:textId="7EC25397"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0" w:type="auto"/>
            <w:tcBorders>
              <w:top w:val="nil"/>
              <w:left w:val="nil"/>
              <w:bottom w:val="single" w:sz="4" w:space="0" w:color="auto"/>
              <w:right w:val="single" w:sz="4" w:space="0" w:color="auto"/>
            </w:tcBorders>
            <w:shd w:val="clear" w:color="auto" w:fill="auto"/>
            <w:vAlign w:val="center"/>
            <w:hideMark/>
          </w:tcPr>
          <w:p w14:paraId="2EC1ABF1" w14:textId="44260461"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56EE1138" w14:textId="5B5DE61D"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ED6AEF"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lastRenderedPageBreak/>
              <w:t>学生</w:t>
            </w:r>
          </w:p>
        </w:tc>
        <w:tc>
          <w:tcPr>
            <w:tcW w:w="0" w:type="auto"/>
            <w:tcBorders>
              <w:top w:val="nil"/>
              <w:left w:val="nil"/>
              <w:bottom w:val="single" w:sz="4" w:space="0" w:color="auto"/>
              <w:right w:val="single" w:sz="4" w:space="0" w:color="auto"/>
            </w:tcBorders>
            <w:shd w:val="clear" w:color="auto" w:fill="auto"/>
            <w:vAlign w:val="center"/>
            <w:hideMark/>
          </w:tcPr>
          <w:p w14:paraId="4B2C2D90" w14:textId="607AA2B6"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14:paraId="78DCC5E0" w14:textId="6841FFEA" w:rsidR="00201BE0" w:rsidRPr="00201BE0" w:rsidRDefault="00B43EB2"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0" w:type="auto"/>
            <w:tcBorders>
              <w:top w:val="nil"/>
              <w:left w:val="nil"/>
              <w:bottom w:val="single" w:sz="4" w:space="0" w:color="auto"/>
              <w:right w:val="single" w:sz="4" w:space="0" w:color="auto"/>
            </w:tcBorders>
            <w:shd w:val="clear" w:color="auto" w:fill="auto"/>
            <w:vAlign w:val="center"/>
            <w:hideMark/>
          </w:tcPr>
          <w:p w14:paraId="48A0170A" w14:textId="66A5CA04"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14:paraId="40A0AD6E" w14:textId="1EEC10D0"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6F2A23C8" w14:textId="66A5385D" w:rsidR="00201BE0" w:rsidRPr="00201BE0" w:rsidRDefault="00754DF3"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201BE0">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04D6FA"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领导</w:t>
            </w:r>
          </w:p>
        </w:tc>
        <w:tc>
          <w:tcPr>
            <w:tcW w:w="0" w:type="auto"/>
            <w:tcBorders>
              <w:top w:val="nil"/>
              <w:left w:val="nil"/>
              <w:bottom w:val="single" w:sz="4" w:space="0" w:color="auto"/>
              <w:right w:val="single" w:sz="4" w:space="0" w:color="auto"/>
            </w:tcBorders>
            <w:shd w:val="clear" w:color="auto" w:fill="auto"/>
            <w:vAlign w:val="center"/>
            <w:hideMark/>
          </w:tcPr>
          <w:p w14:paraId="40B81FAB" w14:textId="4FDBDAD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tcBorders>
              <w:top w:val="nil"/>
              <w:left w:val="nil"/>
              <w:bottom w:val="single" w:sz="4" w:space="0" w:color="auto"/>
              <w:right w:val="single" w:sz="4" w:space="0" w:color="auto"/>
            </w:tcBorders>
            <w:shd w:val="clear" w:color="auto" w:fill="auto"/>
            <w:vAlign w:val="center"/>
            <w:hideMark/>
          </w:tcPr>
          <w:p w14:paraId="72A3BDB5" w14:textId="4AEB255B"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0" w:type="auto"/>
            <w:tcBorders>
              <w:top w:val="nil"/>
              <w:left w:val="nil"/>
              <w:bottom w:val="single" w:sz="4" w:space="0" w:color="auto"/>
              <w:right w:val="single" w:sz="4" w:space="0" w:color="auto"/>
            </w:tcBorders>
            <w:shd w:val="clear" w:color="auto" w:fill="auto"/>
            <w:vAlign w:val="center"/>
            <w:hideMark/>
          </w:tcPr>
          <w:p w14:paraId="0EB1B9C0"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14:paraId="532FAAEE" w14:textId="6D23F1BA"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0" w:type="auto"/>
            <w:tcBorders>
              <w:top w:val="nil"/>
              <w:left w:val="nil"/>
              <w:bottom w:val="single" w:sz="4" w:space="0" w:color="auto"/>
              <w:right w:val="single" w:sz="4" w:space="0" w:color="auto"/>
            </w:tcBorders>
            <w:shd w:val="clear" w:color="auto" w:fill="auto"/>
            <w:vAlign w:val="center"/>
            <w:hideMark/>
          </w:tcPr>
          <w:p w14:paraId="66BD3E6E"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754DF3">
        <w:trPr>
          <w:trHeight w:val="708"/>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E5077"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C8191AA"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51BDF595"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7F833243"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4A3B8EF" w14:textId="5AC2E27A"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w:t>
            </w:r>
          </w:p>
        </w:tc>
        <w:tc>
          <w:tcPr>
            <w:tcW w:w="2180" w:type="dxa"/>
            <w:tcBorders>
              <w:top w:val="nil"/>
              <w:left w:val="nil"/>
              <w:bottom w:val="single" w:sz="4" w:space="0" w:color="auto"/>
              <w:right w:val="single" w:sz="4" w:space="0" w:color="auto"/>
            </w:tcBorders>
            <w:shd w:val="clear" w:color="auto" w:fill="auto"/>
            <w:vAlign w:val="center"/>
            <w:hideMark/>
          </w:tcPr>
          <w:p w14:paraId="37FA6F1C" w14:textId="76A4E020"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D854730" w14:textId="26077CA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2500</w:t>
            </w:r>
          </w:p>
        </w:tc>
        <w:tc>
          <w:tcPr>
            <w:tcW w:w="1920" w:type="dxa"/>
            <w:tcBorders>
              <w:top w:val="nil"/>
              <w:left w:val="nil"/>
              <w:bottom w:val="single" w:sz="4" w:space="0" w:color="auto"/>
              <w:right w:val="single" w:sz="4" w:space="0" w:color="auto"/>
            </w:tcBorders>
            <w:shd w:val="clear" w:color="auto" w:fill="auto"/>
            <w:vAlign w:val="center"/>
            <w:hideMark/>
          </w:tcPr>
          <w:p w14:paraId="1D08B0E4" w14:textId="152E37D7"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C77224">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ACBBC8F" w14:textId="77777777" w:rsidR="00754DF3" w:rsidRPr="00754DF3" w:rsidRDefault="00754DF3" w:rsidP="00C77224">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tcBorders>
              <w:top w:val="nil"/>
              <w:left w:val="nil"/>
              <w:bottom w:val="single" w:sz="4" w:space="0" w:color="auto"/>
              <w:right w:val="single" w:sz="4" w:space="0" w:color="auto"/>
            </w:tcBorders>
            <w:shd w:val="clear" w:color="auto" w:fill="auto"/>
            <w:vAlign w:val="center"/>
            <w:hideMark/>
          </w:tcPr>
          <w:p w14:paraId="250DBAFA" w14:textId="77777777"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ACADA92" w14:textId="1A455E79" w:rsidR="00754DF3" w:rsidRPr="00754DF3" w:rsidRDefault="000F1B68"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r w:rsidR="00754DF3" w:rsidRPr="00754DF3">
              <w:rPr>
                <w:rFonts w:ascii="宋体" w:eastAsia="宋体" w:hAnsi="宋体" w:cs="宋体"/>
                <w:color w:val="000000"/>
                <w:kern w:val="0"/>
                <w:sz w:val="21"/>
                <w:szCs w:val="21"/>
              </w:rPr>
              <w:t>0</w:t>
            </w:r>
            <w:r w:rsidR="00754DF3">
              <w:rPr>
                <w:rFonts w:ascii="宋体" w:eastAsia="宋体" w:hAnsi="宋体" w:cs="宋体" w:hint="eastAsia"/>
                <w:color w:val="000000"/>
                <w:kern w:val="0"/>
                <w:sz w:val="21"/>
                <w:szCs w:val="21"/>
              </w:rPr>
              <w:t>00</w:t>
            </w:r>
          </w:p>
        </w:tc>
        <w:tc>
          <w:tcPr>
            <w:tcW w:w="1920" w:type="dxa"/>
            <w:tcBorders>
              <w:top w:val="nil"/>
              <w:left w:val="nil"/>
              <w:bottom w:val="single" w:sz="4" w:space="0" w:color="auto"/>
              <w:right w:val="single" w:sz="4" w:space="0" w:color="auto"/>
            </w:tcBorders>
            <w:shd w:val="clear" w:color="auto" w:fill="auto"/>
            <w:vAlign w:val="center"/>
            <w:hideMark/>
          </w:tcPr>
          <w:p w14:paraId="732FCD08" w14:textId="4C85FED2"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tcPr>
          <w:p w14:paraId="76AFCE2D" w14:textId="7F42C07D"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tcBorders>
              <w:top w:val="nil"/>
              <w:left w:val="nil"/>
              <w:bottom w:val="single" w:sz="4" w:space="0" w:color="auto"/>
              <w:right w:val="single" w:sz="4" w:space="0" w:color="auto"/>
            </w:tcBorders>
            <w:shd w:val="clear" w:color="auto" w:fill="auto"/>
            <w:vAlign w:val="center"/>
          </w:tcPr>
          <w:p w14:paraId="51858DF5" w14:textId="2EBADAF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查询出入信息，</w:t>
            </w:r>
            <w:proofErr w:type="gramStart"/>
            <w:r>
              <w:rPr>
                <w:rFonts w:ascii="宋体" w:eastAsia="宋体" w:hAnsi="宋体" w:cs="宋体" w:hint="eastAsia"/>
                <w:color w:val="000000"/>
                <w:kern w:val="0"/>
                <w:sz w:val="21"/>
                <w:szCs w:val="21"/>
              </w:rPr>
              <w:t>审核非</w:t>
            </w:r>
            <w:proofErr w:type="gramEnd"/>
            <w:r>
              <w:rPr>
                <w:rFonts w:ascii="宋体" w:eastAsia="宋体" w:hAnsi="宋体" w:cs="宋体" w:hint="eastAsia"/>
                <w:color w:val="000000"/>
                <w:kern w:val="0"/>
                <w:sz w:val="21"/>
                <w:szCs w:val="21"/>
              </w:rPr>
              <w:t>匹配人员出入信息</w:t>
            </w:r>
          </w:p>
        </w:tc>
        <w:tc>
          <w:tcPr>
            <w:tcW w:w="1980" w:type="dxa"/>
            <w:tcBorders>
              <w:top w:val="nil"/>
              <w:left w:val="nil"/>
              <w:bottom w:val="single" w:sz="4" w:space="0" w:color="auto"/>
              <w:right w:val="single" w:sz="4" w:space="0" w:color="auto"/>
            </w:tcBorders>
            <w:shd w:val="clear" w:color="auto" w:fill="auto"/>
            <w:vAlign w:val="center"/>
          </w:tcPr>
          <w:p w14:paraId="0BA3C25B" w14:textId="1A92D693"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p>
        </w:tc>
        <w:tc>
          <w:tcPr>
            <w:tcW w:w="1920" w:type="dxa"/>
            <w:tcBorders>
              <w:top w:val="nil"/>
              <w:left w:val="nil"/>
              <w:bottom w:val="single" w:sz="4" w:space="0" w:color="auto"/>
              <w:right w:val="single" w:sz="4" w:space="0" w:color="auto"/>
            </w:tcBorders>
            <w:shd w:val="clear" w:color="auto" w:fill="auto"/>
            <w:vAlign w:val="center"/>
          </w:tcPr>
          <w:p w14:paraId="2463C213" w14:textId="077CAAE9"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4637A85D" w:rsidR="00D97707" w:rsidRDefault="009D6C33" w:rsidP="00B716F3">
      <w:pPr>
        <w:pStyle w:val="3"/>
        <w:rPr>
          <w:rFonts w:ascii="宋体" w:eastAsia="宋体" w:hAnsi="宋体"/>
          <w:b/>
          <w:bCs w:val="0"/>
          <w:szCs w:val="28"/>
        </w:rPr>
      </w:pPr>
      <w:bookmarkStart w:id="20" w:name="_Toc35045265"/>
      <w:r w:rsidRPr="00754DF3">
        <w:rPr>
          <w:rFonts w:ascii="宋体" w:eastAsia="宋体" w:hAnsi="宋体" w:hint="eastAsia"/>
          <w:b/>
          <w:bCs w:val="0"/>
          <w:szCs w:val="28"/>
        </w:rPr>
        <w:t>4.3</w:t>
      </w:r>
      <w:r w:rsidR="00754DF3">
        <w:rPr>
          <w:rFonts w:ascii="宋体" w:eastAsia="宋体" w:hAnsi="宋体"/>
          <w:b/>
          <w:bCs w:val="0"/>
          <w:szCs w:val="28"/>
        </w:rPr>
        <w:t xml:space="preserve"> </w:t>
      </w:r>
      <w:r w:rsidRPr="00754DF3">
        <w:rPr>
          <w:rFonts w:ascii="宋体" w:eastAsia="宋体" w:hAnsi="宋体" w:hint="eastAsia"/>
          <w:b/>
          <w:bCs w:val="0"/>
          <w:szCs w:val="28"/>
        </w:rPr>
        <w:t>项目属性</w:t>
      </w:r>
      <w:bookmarkEnd w:id="20"/>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W w:w="0" w:type="auto"/>
        <w:tblLook w:val="04A0" w:firstRow="1" w:lastRow="0" w:firstColumn="1" w:lastColumn="0" w:noHBand="0" w:noVBand="1"/>
      </w:tblPr>
      <w:tblGrid>
        <w:gridCol w:w="483"/>
        <w:gridCol w:w="2206"/>
        <w:gridCol w:w="2835"/>
        <w:gridCol w:w="2772"/>
      </w:tblGrid>
      <w:tr w:rsidR="00B716F3" w:rsidRPr="00B716F3" w14:paraId="6C191818" w14:textId="77777777" w:rsidTr="00B716F3">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92C891"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14:paraId="49256B0C"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3B887550"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tcBorders>
              <w:top w:val="single" w:sz="4" w:space="0" w:color="auto"/>
              <w:left w:val="nil"/>
              <w:bottom w:val="single" w:sz="4" w:space="0" w:color="auto"/>
              <w:right w:val="single" w:sz="4" w:space="0" w:color="auto"/>
            </w:tcBorders>
            <w:shd w:val="clear" w:color="auto" w:fill="auto"/>
            <w:vAlign w:val="center"/>
            <w:hideMark/>
          </w:tcPr>
          <w:p w14:paraId="7D09629D"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BE42B0"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进度</w:t>
            </w:r>
          </w:p>
        </w:tc>
        <w:tc>
          <w:tcPr>
            <w:tcW w:w="2206" w:type="dxa"/>
            <w:tcBorders>
              <w:top w:val="nil"/>
              <w:left w:val="nil"/>
              <w:bottom w:val="single" w:sz="4" w:space="0" w:color="auto"/>
              <w:right w:val="single" w:sz="4" w:space="0" w:color="auto"/>
            </w:tcBorders>
            <w:shd w:val="clear" w:color="auto" w:fill="auto"/>
            <w:vAlign w:val="center"/>
            <w:hideMark/>
          </w:tcPr>
          <w:p w14:paraId="3311180E" w14:textId="712FF3A6"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1D49AD1" w14:textId="7EADEB7C"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4444139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1D5EA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特性</w:t>
            </w:r>
          </w:p>
        </w:tc>
        <w:tc>
          <w:tcPr>
            <w:tcW w:w="2206" w:type="dxa"/>
            <w:tcBorders>
              <w:top w:val="nil"/>
              <w:left w:val="nil"/>
              <w:bottom w:val="single" w:sz="4" w:space="0" w:color="auto"/>
              <w:right w:val="single" w:sz="4" w:space="0" w:color="auto"/>
            </w:tcBorders>
            <w:shd w:val="clear" w:color="auto" w:fill="auto"/>
            <w:vAlign w:val="center"/>
            <w:hideMark/>
          </w:tcPr>
          <w:p w14:paraId="5AC454DA" w14:textId="57A30E08"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8F82489"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tcBorders>
              <w:top w:val="nil"/>
              <w:left w:val="nil"/>
              <w:bottom w:val="single" w:sz="4" w:space="0" w:color="auto"/>
              <w:right w:val="single" w:sz="4" w:space="0" w:color="auto"/>
            </w:tcBorders>
            <w:shd w:val="clear" w:color="auto" w:fill="auto"/>
            <w:vAlign w:val="center"/>
            <w:hideMark/>
          </w:tcPr>
          <w:p w14:paraId="229E607B" w14:textId="76AA4F37"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220E78DF"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E66B31"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tcBorders>
              <w:top w:val="nil"/>
              <w:left w:val="nil"/>
              <w:bottom w:val="single" w:sz="4" w:space="0" w:color="auto"/>
              <w:right w:val="single" w:sz="4" w:space="0" w:color="auto"/>
            </w:tcBorders>
            <w:shd w:val="clear" w:color="auto" w:fill="auto"/>
            <w:vAlign w:val="center"/>
            <w:hideMark/>
          </w:tcPr>
          <w:p w14:paraId="6CAB0E77" w14:textId="255E23F2"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7956D8FF"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tcBorders>
              <w:top w:val="nil"/>
              <w:left w:val="nil"/>
              <w:bottom w:val="single" w:sz="4" w:space="0" w:color="auto"/>
              <w:right w:val="single" w:sz="4" w:space="0" w:color="auto"/>
            </w:tcBorders>
            <w:shd w:val="clear" w:color="auto" w:fill="auto"/>
            <w:vAlign w:val="center"/>
            <w:hideMark/>
          </w:tcPr>
          <w:p w14:paraId="13CFB2E3" w14:textId="7B5B3FC4"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1A3967D"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3FC4A7"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tcBorders>
              <w:top w:val="nil"/>
              <w:left w:val="nil"/>
              <w:bottom w:val="single" w:sz="4" w:space="0" w:color="auto"/>
              <w:right w:val="single" w:sz="4" w:space="0" w:color="auto"/>
            </w:tcBorders>
            <w:shd w:val="clear" w:color="auto" w:fill="auto"/>
            <w:vAlign w:val="center"/>
            <w:hideMark/>
          </w:tcPr>
          <w:p w14:paraId="4967F2A4"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 xml:space="preserve">团队规模包括一名项目经理、三名开发人员 </w:t>
            </w:r>
          </w:p>
        </w:tc>
        <w:tc>
          <w:tcPr>
            <w:tcW w:w="2835" w:type="dxa"/>
            <w:tcBorders>
              <w:top w:val="nil"/>
              <w:left w:val="nil"/>
              <w:bottom w:val="single" w:sz="4" w:space="0" w:color="auto"/>
              <w:right w:val="single" w:sz="4" w:space="0" w:color="auto"/>
            </w:tcBorders>
            <w:shd w:val="clear" w:color="auto" w:fill="auto"/>
            <w:vAlign w:val="center"/>
            <w:hideMark/>
          </w:tcPr>
          <w:p w14:paraId="33D44B5B" w14:textId="1CE55FED"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725BAA5D" w14:textId="0F138829"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4F99D90"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D1180C"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tcBorders>
              <w:top w:val="nil"/>
              <w:left w:val="nil"/>
              <w:bottom w:val="single" w:sz="4" w:space="0" w:color="auto"/>
              <w:right w:val="single" w:sz="4" w:space="0" w:color="auto"/>
            </w:tcBorders>
            <w:shd w:val="clear" w:color="auto" w:fill="auto"/>
            <w:vAlign w:val="center"/>
            <w:hideMark/>
          </w:tcPr>
          <w:p w14:paraId="5F9447A5" w14:textId="2795C8F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568D6320" w14:textId="269DCEC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0920A8D5"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B716F3">
      <w:pPr>
        <w:spacing w:before="100" w:beforeAutospacing="1" w:afterLines="50" w:after="156" w:line="440" w:lineRule="exact"/>
        <w:rPr>
          <w:rFonts w:ascii="Times New Roman" w:eastAsia="宋体" w:hAnsi="Times New Roman" w:cs="Times New Roman"/>
        </w:rPr>
      </w:pPr>
    </w:p>
    <w:sectPr w:rsidR="00B716F3" w:rsidRPr="00B716F3" w:rsidSect="00827EA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62C56" w14:textId="77777777" w:rsidR="00A64086" w:rsidRDefault="00A64086" w:rsidP="005A2AAE">
      <w:r>
        <w:separator/>
      </w:r>
    </w:p>
  </w:endnote>
  <w:endnote w:type="continuationSeparator" w:id="0">
    <w:p w14:paraId="421C0B45" w14:textId="77777777" w:rsidR="00A64086" w:rsidRDefault="00A64086"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952638"/>
      <w:docPartObj>
        <w:docPartGallery w:val="Page Numbers (Bottom of Page)"/>
        <w:docPartUnique/>
      </w:docPartObj>
    </w:sdtPr>
    <w:sdtEnd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35751" w14:textId="77777777" w:rsidR="00A64086" w:rsidRDefault="00A64086" w:rsidP="005A2AAE">
      <w:r>
        <w:separator/>
      </w:r>
    </w:p>
  </w:footnote>
  <w:footnote w:type="continuationSeparator" w:id="0">
    <w:p w14:paraId="0AEE28AD" w14:textId="77777777" w:rsidR="00A64086" w:rsidRDefault="00A64086"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77478" w14:textId="462D724D" w:rsidR="009F236D" w:rsidRDefault="000C7E0F">
    <w:pPr>
      <w:pStyle w:val="a9"/>
    </w:pPr>
    <w:r>
      <w:rPr>
        <w:rFonts w:hint="eastAsia"/>
      </w:rPr>
      <w:t>A</w:t>
    </w:r>
    <w:r>
      <w:t>I</w:t>
    </w:r>
    <w:r>
      <w:rPr>
        <w:rFonts w:hint="eastAsia"/>
      </w:rPr>
      <w:t>宿舍安防系统</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0C7E0F"/>
    <w:rsid w:val="000F1B68"/>
    <w:rsid w:val="00147412"/>
    <w:rsid w:val="00150B17"/>
    <w:rsid w:val="0015198C"/>
    <w:rsid w:val="001A1201"/>
    <w:rsid w:val="001B0D3E"/>
    <w:rsid w:val="001F24F0"/>
    <w:rsid w:val="00201BE0"/>
    <w:rsid w:val="0021704C"/>
    <w:rsid w:val="002C6C01"/>
    <w:rsid w:val="002D645E"/>
    <w:rsid w:val="002F7CFE"/>
    <w:rsid w:val="003072DA"/>
    <w:rsid w:val="003573C2"/>
    <w:rsid w:val="00373D0F"/>
    <w:rsid w:val="0039575F"/>
    <w:rsid w:val="003B399D"/>
    <w:rsid w:val="00405A50"/>
    <w:rsid w:val="0044656B"/>
    <w:rsid w:val="00447218"/>
    <w:rsid w:val="00475313"/>
    <w:rsid w:val="0048054C"/>
    <w:rsid w:val="004A4814"/>
    <w:rsid w:val="004E1A60"/>
    <w:rsid w:val="005271B0"/>
    <w:rsid w:val="005535E1"/>
    <w:rsid w:val="00563CAF"/>
    <w:rsid w:val="005A2AAE"/>
    <w:rsid w:val="005C312D"/>
    <w:rsid w:val="005C687B"/>
    <w:rsid w:val="005D0197"/>
    <w:rsid w:val="0062586D"/>
    <w:rsid w:val="0066191A"/>
    <w:rsid w:val="0066568C"/>
    <w:rsid w:val="00694E50"/>
    <w:rsid w:val="006972C8"/>
    <w:rsid w:val="006D1958"/>
    <w:rsid w:val="006F0F35"/>
    <w:rsid w:val="006F4388"/>
    <w:rsid w:val="0072762E"/>
    <w:rsid w:val="00754DF3"/>
    <w:rsid w:val="00790AA9"/>
    <w:rsid w:val="007918FD"/>
    <w:rsid w:val="007B3D8B"/>
    <w:rsid w:val="007F248A"/>
    <w:rsid w:val="00804424"/>
    <w:rsid w:val="00827EA8"/>
    <w:rsid w:val="00852699"/>
    <w:rsid w:val="00873357"/>
    <w:rsid w:val="00883BFB"/>
    <w:rsid w:val="00887C75"/>
    <w:rsid w:val="00890E1B"/>
    <w:rsid w:val="008B5B4D"/>
    <w:rsid w:val="008C2555"/>
    <w:rsid w:val="008C50A9"/>
    <w:rsid w:val="008C55DF"/>
    <w:rsid w:val="008E4C02"/>
    <w:rsid w:val="00933A5F"/>
    <w:rsid w:val="009473B1"/>
    <w:rsid w:val="00972FF9"/>
    <w:rsid w:val="0099076B"/>
    <w:rsid w:val="009B3A66"/>
    <w:rsid w:val="009C4BB5"/>
    <w:rsid w:val="009D6C33"/>
    <w:rsid w:val="009F236D"/>
    <w:rsid w:val="00A03EFB"/>
    <w:rsid w:val="00A04583"/>
    <w:rsid w:val="00A5241C"/>
    <w:rsid w:val="00A60490"/>
    <w:rsid w:val="00A64086"/>
    <w:rsid w:val="00A8304A"/>
    <w:rsid w:val="00A84B11"/>
    <w:rsid w:val="00A900EB"/>
    <w:rsid w:val="00AB55F7"/>
    <w:rsid w:val="00B0009C"/>
    <w:rsid w:val="00B340DE"/>
    <w:rsid w:val="00B43EB2"/>
    <w:rsid w:val="00B716F3"/>
    <w:rsid w:val="00B9414A"/>
    <w:rsid w:val="00BC3318"/>
    <w:rsid w:val="00BC56AD"/>
    <w:rsid w:val="00C34AD7"/>
    <w:rsid w:val="00C34AFE"/>
    <w:rsid w:val="00C61EDC"/>
    <w:rsid w:val="00C90348"/>
    <w:rsid w:val="00CD5F6E"/>
    <w:rsid w:val="00CE20B9"/>
    <w:rsid w:val="00CF6762"/>
    <w:rsid w:val="00D034EE"/>
    <w:rsid w:val="00D05F1A"/>
    <w:rsid w:val="00D43C44"/>
    <w:rsid w:val="00D747CD"/>
    <w:rsid w:val="00D77D38"/>
    <w:rsid w:val="00D97707"/>
    <w:rsid w:val="00DB0BF2"/>
    <w:rsid w:val="00DB4994"/>
    <w:rsid w:val="00E35DD7"/>
    <w:rsid w:val="00E60276"/>
    <w:rsid w:val="00E703CE"/>
    <w:rsid w:val="00E76C5D"/>
    <w:rsid w:val="00ED31F1"/>
    <w:rsid w:val="00ED44F2"/>
    <w:rsid w:val="00F82021"/>
    <w:rsid w:val="00F9686D"/>
    <w:rsid w:val="00F97BD8"/>
    <w:rsid w:val="00FA101E"/>
    <w:rsid w:val="00FB2270"/>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BD8"/>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8%B7%9D%E7%A6%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8%BA%AB%E4%BB%BD%E8%AF%86%E5%88%AB%E6%8A%80%E6%9C%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7%86%E9%A2%91" TargetMode="External"/><Relationship Id="rId5" Type="http://schemas.openxmlformats.org/officeDocument/2006/relationships/webSettings" Target="webSettings.xml"/><Relationship Id="rId15" Type="http://schemas.openxmlformats.org/officeDocument/2006/relationships/hyperlink" Target="https://baike.baidu.com/item/%E6%95%B0%E6%8D%AE%E5%BA%93"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4%BA%BA%E8%84%B8%E6%A3%80%E6%B5%8B%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F3560-C2C0-4643-9E30-BA811811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8</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韩 家乐</cp:lastModifiedBy>
  <cp:revision>71</cp:revision>
  <dcterms:created xsi:type="dcterms:W3CDTF">2019-04-19T04:38:00Z</dcterms:created>
  <dcterms:modified xsi:type="dcterms:W3CDTF">2020-03-17T18:02:00Z</dcterms:modified>
</cp:coreProperties>
</file>