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D5" w:rsidRDefault="00417AD5" w:rsidP="00417AD5">
      <w:pPr>
        <w:spacing w:line="360" w:lineRule="auto"/>
        <w:rPr>
          <w:rFonts w:ascii="Arial" w:eastAsia="黑体" w:hAnsi="Arial" w:cs="Arial" w:hint="eastAsia"/>
          <w:b/>
          <w:sz w:val="44"/>
        </w:rPr>
      </w:pPr>
    </w:p>
    <w:p w:rsidR="00417AD5" w:rsidRDefault="00417AD5" w:rsidP="00417AD5">
      <w:pPr>
        <w:spacing w:line="360" w:lineRule="auto"/>
        <w:rPr>
          <w:rFonts w:ascii="Arial" w:eastAsia="黑体" w:hAnsi="Arial" w:cs="Arial"/>
          <w:b/>
          <w:sz w:val="44"/>
        </w:rPr>
      </w:pPr>
    </w:p>
    <w:p w:rsidR="00D867BC" w:rsidRDefault="00D867BC" w:rsidP="00417AD5">
      <w:pPr>
        <w:jc w:val="center"/>
        <w:rPr>
          <w:rFonts w:ascii="Arial" w:eastAsia="黑体" w:hAnsi="Arial" w:cs="Arial"/>
          <w:sz w:val="52"/>
          <w:szCs w:val="52"/>
        </w:rPr>
      </w:pPr>
      <w:bookmarkStart w:id="0" w:name="_Toc25466195"/>
      <w:bookmarkStart w:id="1" w:name="_Toc25466359"/>
      <w:r w:rsidRPr="00D867BC">
        <w:rPr>
          <w:rFonts w:ascii="Arial" w:eastAsia="黑体" w:hAnsi="Arial" w:cs="Arial" w:hint="eastAsia"/>
          <w:sz w:val="52"/>
          <w:szCs w:val="52"/>
        </w:rPr>
        <w:t>2017</w:t>
      </w:r>
      <w:r w:rsidRPr="00D867BC">
        <w:rPr>
          <w:rFonts w:ascii="Arial" w:eastAsia="黑体" w:hAnsi="Arial" w:cs="Arial" w:hint="eastAsia"/>
          <w:sz w:val="52"/>
          <w:szCs w:val="52"/>
        </w:rPr>
        <w:t>春夏学期软件工程</w:t>
      </w:r>
    </w:p>
    <w:p w:rsidR="00417AD5" w:rsidRDefault="00D867BC" w:rsidP="00417AD5">
      <w:pPr>
        <w:jc w:val="center"/>
        <w:rPr>
          <w:rFonts w:ascii="Arial" w:eastAsia="黑体" w:hAnsi="Arial" w:cs="Arial"/>
          <w:sz w:val="52"/>
          <w:szCs w:val="52"/>
        </w:rPr>
      </w:pPr>
      <w:r>
        <w:rPr>
          <w:rFonts w:ascii="Arial" w:eastAsia="黑体" w:hAnsi="Arial" w:cs="Arial" w:hint="eastAsia"/>
          <w:sz w:val="52"/>
          <w:szCs w:val="52"/>
        </w:rPr>
        <w:t>在线支付平台</w:t>
      </w:r>
      <w:r w:rsidR="00417AD5" w:rsidRPr="000A23DA">
        <w:rPr>
          <w:rFonts w:ascii="Arial" w:eastAsia="黑体" w:hAnsi="Arial" w:cs="Arial" w:hint="eastAsia"/>
          <w:sz w:val="52"/>
          <w:szCs w:val="52"/>
        </w:rPr>
        <w:t>开发项目</w:t>
      </w:r>
    </w:p>
    <w:p w:rsidR="00417AD5" w:rsidRDefault="00417AD5" w:rsidP="00417AD5">
      <w:pPr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</w:rPr>
        <w:t>（</w:t>
      </w:r>
      <w:r w:rsidR="00A5700A" w:rsidRPr="00A5700A">
        <w:rPr>
          <w:rFonts w:ascii="Arial" w:eastAsia="黑体" w:hAnsi="Arial" w:cs="Arial"/>
          <w:sz w:val="32"/>
          <w:szCs w:val="32"/>
        </w:rPr>
        <w:t>The Online Payment System</w:t>
      </w:r>
      <w:r>
        <w:rPr>
          <w:rFonts w:ascii="Arial" w:eastAsia="黑体" w:hAnsi="Arial" w:cs="Arial"/>
          <w:sz w:val="32"/>
          <w:szCs w:val="32"/>
        </w:rPr>
        <w:t>）</w:t>
      </w:r>
      <w:bookmarkEnd w:id="0"/>
      <w:bookmarkEnd w:id="1"/>
    </w:p>
    <w:p w:rsidR="00417AD5" w:rsidRDefault="00417AD5" w:rsidP="00417AD5">
      <w:pPr>
        <w:jc w:val="center"/>
        <w:rPr>
          <w:rFonts w:ascii="Arial" w:eastAsia="黑体" w:hAnsi="Arial" w:cs="Arial"/>
          <w:sz w:val="52"/>
          <w:szCs w:val="52"/>
        </w:rPr>
      </w:pPr>
      <w:r>
        <w:rPr>
          <w:rFonts w:ascii="Arial" w:eastAsia="黑体" w:hAnsi="Arial" w:cs="Arial" w:hint="eastAsia"/>
          <w:sz w:val="48"/>
          <w:szCs w:val="48"/>
        </w:rPr>
        <w:t>开发计划书</w:t>
      </w:r>
    </w:p>
    <w:p w:rsidR="00417AD5" w:rsidRDefault="00417AD5" w:rsidP="00417AD5">
      <w:pPr>
        <w:tabs>
          <w:tab w:val="left" w:pos="6370"/>
        </w:tabs>
        <w:spacing w:line="360" w:lineRule="auto"/>
        <w:jc w:val="center"/>
        <w:rPr>
          <w:rFonts w:ascii="Arial" w:eastAsia="黑体" w:hAnsi="Arial" w:cs="Arial"/>
          <w:b/>
          <w:sz w:val="44"/>
        </w:rPr>
      </w:pPr>
    </w:p>
    <w:p w:rsidR="00417AD5" w:rsidRDefault="00417AD5" w:rsidP="00417AD5">
      <w:pPr>
        <w:tabs>
          <w:tab w:val="left" w:pos="6370"/>
        </w:tabs>
        <w:spacing w:line="360" w:lineRule="auto"/>
        <w:jc w:val="center"/>
        <w:rPr>
          <w:rFonts w:ascii="Arial" w:eastAsia="黑体" w:hAnsi="Arial" w:cs="Arial"/>
          <w:b/>
          <w:sz w:val="44"/>
        </w:rPr>
      </w:pPr>
    </w:p>
    <w:p w:rsidR="00417AD5" w:rsidRDefault="00417AD5" w:rsidP="00417AD5">
      <w:pPr>
        <w:tabs>
          <w:tab w:val="left" w:pos="6370"/>
        </w:tabs>
        <w:spacing w:line="360" w:lineRule="auto"/>
        <w:jc w:val="center"/>
        <w:rPr>
          <w:rFonts w:ascii="Arial" w:eastAsia="黑体" w:hAnsi="Arial" w:cs="Arial"/>
          <w:b/>
          <w:sz w:val="44"/>
        </w:rPr>
      </w:pPr>
    </w:p>
    <w:p w:rsidR="00417AD5" w:rsidRDefault="00417AD5" w:rsidP="00417AD5">
      <w:pPr>
        <w:tabs>
          <w:tab w:val="left" w:pos="6370"/>
        </w:tabs>
        <w:spacing w:line="360" w:lineRule="auto"/>
        <w:jc w:val="center"/>
        <w:rPr>
          <w:rFonts w:ascii="Arial" w:eastAsia="黑体" w:hAnsi="Arial" w:cs="Arial"/>
          <w:b/>
          <w:sz w:val="44"/>
        </w:rPr>
      </w:pPr>
    </w:p>
    <w:p w:rsidR="00417AD5" w:rsidRDefault="00417AD5" w:rsidP="00417AD5">
      <w:pPr>
        <w:tabs>
          <w:tab w:val="left" w:pos="6370"/>
        </w:tabs>
        <w:spacing w:line="360" w:lineRule="auto"/>
        <w:jc w:val="center"/>
        <w:rPr>
          <w:rFonts w:ascii="Arial" w:eastAsia="黑体" w:hAnsi="Arial" w:cs="Arial"/>
          <w:b/>
          <w:sz w:val="44"/>
        </w:rPr>
      </w:pPr>
    </w:p>
    <w:p w:rsidR="00417AD5" w:rsidRDefault="00417AD5" w:rsidP="00417AD5">
      <w:pPr>
        <w:tabs>
          <w:tab w:val="left" w:pos="6370"/>
        </w:tabs>
        <w:spacing w:line="360" w:lineRule="auto"/>
        <w:jc w:val="center"/>
        <w:rPr>
          <w:rFonts w:ascii="Arial" w:eastAsia="黑体" w:hAnsi="Arial" w:cs="Arial"/>
          <w:b/>
          <w:sz w:val="44"/>
        </w:rPr>
      </w:pPr>
    </w:p>
    <w:p w:rsidR="00417AD5" w:rsidRDefault="00417AD5" w:rsidP="00417AD5">
      <w:pPr>
        <w:tabs>
          <w:tab w:val="left" w:pos="6370"/>
        </w:tabs>
        <w:spacing w:line="360" w:lineRule="auto"/>
        <w:jc w:val="center"/>
        <w:rPr>
          <w:rFonts w:ascii="Arial" w:eastAsia="黑体" w:hAnsi="Arial" w:cs="Arial"/>
          <w:b/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5386"/>
      </w:tblGrid>
      <w:tr w:rsidR="00417AD5" w:rsidTr="00D72E3E">
        <w:trPr>
          <w:cantSplit/>
          <w:trHeight w:val="341"/>
          <w:jc w:val="center"/>
        </w:trPr>
        <w:tc>
          <w:tcPr>
            <w:tcW w:w="1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eastAsia="楷体_GB2312" w:hAnsi="Arial" w:cs="Arial"/>
                <w:color w:val="000000"/>
                <w:sz w:val="28"/>
              </w:rPr>
            </w:pPr>
            <w:r>
              <w:rPr>
                <w:rFonts w:ascii="Arial" w:eastAsia="黑体" w:hAnsi="Arial" w:cs="Arial"/>
                <w:color w:val="000000"/>
                <w:sz w:val="28"/>
              </w:rPr>
              <w:t>编写单位：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hAnsi="Arial" w:cs="Arial"/>
                <w:color w:val="000000"/>
                <w:sz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</w:rPr>
              <w:t>2017</w:t>
            </w:r>
            <w:r>
              <w:rPr>
                <w:rFonts w:ascii="Arial" w:hAnsi="Arial" w:cs="Arial" w:hint="eastAsia"/>
                <w:color w:val="000000"/>
                <w:sz w:val="28"/>
              </w:rPr>
              <w:t>春夏学期软件工程课程小组</w:t>
            </w:r>
          </w:p>
        </w:tc>
      </w:tr>
      <w:tr w:rsidR="00417AD5" w:rsidTr="00D72E3E">
        <w:trPr>
          <w:cantSplit/>
          <w:trHeight w:val="277"/>
          <w:jc w:val="center"/>
        </w:trPr>
        <w:tc>
          <w:tcPr>
            <w:tcW w:w="16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AD5" w:rsidRDefault="00417AD5" w:rsidP="00D72E3E">
            <w:pPr>
              <w:widowControl/>
              <w:rPr>
                <w:rFonts w:ascii="Arial" w:eastAsia="楷体_GB2312" w:hAnsi="Arial" w:cs="Arial"/>
                <w:color w:val="000000"/>
                <w:sz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hAnsi="Arial" w:cs="Arial"/>
                <w:color w:val="000000"/>
                <w:sz w:val="28"/>
              </w:rPr>
            </w:pPr>
          </w:p>
        </w:tc>
      </w:tr>
      <w:tr w:rsidR="00417AD5" w:rsidTr="00D72E3E">
        <w:trPr>
          <w:cantSplit/>
          <w:trHeight w:val="341"/>
          <w:jc w:val="center"/>
        </w:trPr>
        <w:tc>
          <w:tcPr>
            <w:tcW w:w="1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eastAsia="楷体_GB2312" w:hAnsi="Arial" w:cs="Arial"/>
                <w:color w:val="000000"/>
                <w:sz w:val="28"/>
              </w:rPr>
            </w:pPr>
            <w:r>
              <w:rPr>
                <w:rFonts w:ascii="Arial" w:eastAsia="黑体" w:hAnsi="Arial" w:cs="Arial"/>
                <w:color w:val="000000"/>
                <w:sz w:val="28"/>
              </w:rPr>
              <w:t>编</w:t>
            </w:r>
            <w:r>
              <w:rPr>
                <w:rFonts w:ascii="Arial" w:eastAsia="黑体" w:hAnsi="Arial" w:cs="Arial"/>
                <w:color w:val="000000"/>
                <w:sz w:val="28"/>
              </w:rPr>
              <w:t xml:space="preserve"> </w:t>
            </w:r>
            <w:r>
              <w:rPr>
                <w:rFonts w:ascii="Arial" w:eastAsia="黑体" w:hAnsi="Arial" w:cs="Arial"/>
                <w:color w:val="000000"/>
                <w:sz w:val="28"/>
              </w:rPr>
              <w:t>写</w:t>
            </w:r>
            <w:r>
              <w:rPr>
                <w:rFonts w:ascii="Arial" w:eastAsia="黑体" w:hAnsi="Arial" w:cs="Arial"/>
                <w:color w:val="000000"/>
                <w:sz w:val="28"/>
              </w:rPr>
              <w:t xml:space="preserve"> </w:t>
            </w:r>
            <w:r>
              <w:rPr>
                <w:rFonts w:ascii="Arial" w:eastAsia="黑体" w:hAnsi="Arial" w:cs="Arial"/>
                <w:color w:val="000000"/>
                <w:sz w:val="28"/>
              </w:rPr>
              <w:t>人：</w:t>
            </w:r>
          </w:p>
          <w:p w:rsidR="00417AD5" w:rsidRDefault="00417AD5" w:rsidP="00D72E3E">
            <w:pPr>
              <w:spacing w:line="340" w:lineRule="exact"/>
              <w:rPr>
                <w:rFonts w:ascii="Arial" w:eastAsia="楷体_GB2312" w:hAnsi="Arial" w:cs="Arial"/>
                <w:color w:val="000000"/>
                <w:sz w:val="28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hAnsi="Arial" w:cs="Arial"/>
                <w:color w:val="000000"/>
                <w:sz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</w:rPr>
              <w:t>许晟杰</w:t>
            </w:r>
          </w:p>
        </w:tc>
      </w:tr>
      <w:tr w:rsidR="00417AD5" w:rsidTr="00D72E3E">
        <w:trPr>
          <w:cantSplit/>
          <w:trHeight w:val="337"/>
          <w:jc w:val="center"/>
        </w:trPr>
        <w:tc>
          <w:tcPr>
            <w:tcW w:w="16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AD5" w:rsidRDefault="00417AD5" w:rsidP="00D72E3E">
            <w:pPr>
              <w:widowControl/>
              <w:rPr>
                <w:rFonts w:ascii="Arial" w:eastAsia="楷体_GB2312" w:hAnsi="Arial" w:cs="Arial"/>
                <w:color w:val="000000"/>
                <w:sz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hAnsi="Arial" w:cs="Arial"/>
                <w:color w:val="000000"/>
                <w:sz w:val="28"/>
              </w:rPr>
            </w:pPr>
          </w:p>
        </w:tc>
      </w:tr>
      <w:tr w:rsidR="00417AD5" w:rsidTr="00D72E3E">
        <w:trPr>
          <w:cantSplit/>
          <w:trHeight w:val="341"/>
          <w:jc w:val="center"/>
        </w:trPr>
        <w:tc>
          <w:tcPr>
            <w:tcW w:w="1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eastAsia="楷体_GB2312" w:hAnsi="Arial" w:cs="Arial"/>
                <w:color w:val="000000"/>
                <w:sz w:val="28"/>
              </w:rPr>
            </w:pPr>
            <w:r>
              <w:rPr>
                <w:rFonts w:ascii="Arial" w:eastAsia="黑体" w:hAnsi="Arial" w:cs="Arial"/>
                <w:color w:val="000000"/>
                <w:sz w:val="28"/>
              </w:rPr>
              <w:t>编写时间：</w:t>
            </w:r>
          </w:p>
          <w:p w:rsidR="00417AD5" w:rsidRDefault="00417AD5" w:rsidP="00D72E3E">
            <w:pPr>
              <w:spacing w:line="340" w:lineRule="exact"/>
              <w:rPr>
                <w:rFonts w:ascii="Arial" w:eastAsia="楷体_GB2312" w:hAnsi="Arial" w:cs="Arial"/>
                <w:color w:val="000000"/>
                <w:sz w:val="28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hAnsi="Arial" w:cs="Arial"/>
                <w:color w:val="000000"/>
                <w:sz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</w:rPr>
              <w:t>2017</w:t>
            </w:r>
            <w:r>
              <w:rPr>
                <w:rFonts w:ascii="Arial" w:hAnsi="Arial" w:cs="Arial" w:hint="eastAsia"/>
                <w:color w:val="000000"/>
                <w:sz w:val="28"/>
              </w:rPr>
              <w:t>年</w:t>
            </w:r>
            <w:r>
              <w:rPr>
                <w:rFonts w:ascii="Arial" w:hAnsi="Arial" w:cs="Arial" w:hint="eastAsia"/>
                <w:color w:val="000000"/>
                <w:sz w:val="28"/>
              </w:rPr>
              <w:t>5</w:t>
            </w:r>
            <w:r>
              <w:rPr>
                <w:rFonts w:ascii="Arial" w:hAnsi="Arial" w:cs="Arial" w:hint="eastAsia"/>
                <w:color w:val="000000"/>
                <w:sz w:val="28"/>
              </w:rPr>
              <w:t>月</w:t>
            </w:r>
            <w:r>
              <w:rPr>
                <w:rFonts w:ascii="Arial" w:hAnsi="Arial" w:cs="Arial" w:hint="eastAsia"/>
                <w:color w:val="000000"/>
                <w:sz w:val="28"/>
              </w:rPr>
              <w:t>12</w:t>
            </w:r>
            <w:r>
              <w:rPr>
                <w:rFonts w:ascii="Arial" w:hAnsi="Arial" w:cs="Arial" w:hint="eastAsia"/>
                <w:color w:val="000000"/>
                <w:sz w:val="28"/>
              </w:rPr>
              <w:t>日</w:t>
            </w:r>
          </w:p>
        </w:tc>
      </w:tr>
      <w:tr w:rsidR="00417AD5" w:rsidTr="00D72E3E">
        <w:trPr>
          <w:cantSplit/>
          <w:trHeight w:val="411"/>
          <w:jc w:val="center"/>
        </w:trPr>
        <w:tc>
          <w:tcPr>
            <w:tcW w:w="16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AD5" w:rsidRDefault="00417AD5" w:rsidP="00D72E3E">
            <w:pPr>
              <w:widowControl/>
              <w:rPr>
                <w:rFonts w:ascii="Arial" w:eastAsia="楷体_GB2312" w:hAnsi="Arial" w:cs="Arial"/>
                <w:color w:val="000000"/>
                <w:sz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7AD5" w:rsidRDefault="00417AD5" w:rsidP="00D72E3E">
            <w:pPr>
              <w:spacing w:line="340" w:lineRule="exact"/>
              <w:rPr>
                <w:rFonts w:ascii="Arial" w:eastAsia="楷体_GB2312" w:hAnsi="Arial" w:cs="Arial"/>
                <w:color w:val="000000"/>
                <w:sz w:val="28"/>
              </w:rPr>
            </w:pPr>
          </w:p>
        </w:tc>
      </w:tr>
    </w:tbl>
    <w:p w:rsidR="00417AD5" w:rsidRDefault="00417AD5" w:rsidP="00417AD5">
      <w:pPr>
        <w:jc w:val="center"/>
        <w:rPr>
          <w:rFonts w:ascii="Arial" w:hAnsi="Arial" w:cs="Arial"/>
          <w:color w:val="000000"/>
        </w:rPr>
      </w:pPr>
    </w:p>
    <w:p w:rsidR="009B4AAC" w:rsidRDefault="009B4AAC">
      <w:pPr>
        <w:widowControl/>
        <w:jc w:val="left"/>
      </w:pPr>
      <w:r>
        <w:br w:type="page"/>
      </w:r>
    </w:p>
    <w:p w:rsidR="002710B0" w:rsidRDefault="00370CD7" w:rsidP="00370CD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lastRenderedPageBreak/>
        <w:t>修订页</w:t>
      </w:r>
    </w:p>
    <w:tbl>
      <w:tblPr>
        <w:tblpPr w:leftFromText="180" w:rightFromText="180" w:horzAnchor="margin" w:tblpXSpec="center" w:tblpY="624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1019"/>
        <w:gridCol w:w="1956"/>
        <w:gridCol w:w="1127"/>
        <w:gridCol w:w="970"/>
        <w:gridCol w:w="812"/>
        <w:gridCol w:w="804"/>
        <w:gridCol w:w="835"/>
      </w:tblGrid>
      <w:tr w:rsidR="00370CD7" w:rsidTr="00370CD7">
        <w:trPr>
          <w:trHeight w:val="751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章节名称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修订内容简述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修订日期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修订前</w:t>
            </w:r>
          </w:p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版本号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修订后</w:t>
            </w:r>
          </w:p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版本号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修订人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CD7" w:rsidRDefault="00370C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批准人</w:t>
            </w:r>
          </w:p>
        </w:tc>
      </w:tr>
      <w:tr w:rsidR="00370CD7" w:rsidTr="00370CD7">
        <w:trPr>
          <w:trHeight w:val="375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  <w:tr w:rsidR="00370CD7" w:rsidTr="00370CD7">
        <w:trPr>
          <w:trHeight w:val="39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CD7" w:rsidRDefault="00370CD7">
            <w:pPr>
              <w:rPr>
                <w:rFonts w:ascii="Arial" w:hAnsi="Arial" w:cs="Arial"/>
              </w:rPr>
            </w:pPr>
          </w:p>
        </w:tc>
      </w:tr>
    </w:tbl>
    <w:p w:rsidR="00370CD7" w:rsidRDefault="00370CD7" w:rsidP="00370CD7"/>
    <w:p w:rsidR="00370CD7" w:rsidRDefault="00370CD7">
      <w:pPr>
        <w:widowControl/>
        <w:jc w:val="left"/>
      </w:pPr>
      <w:r>
        <w:br w:type="page"/>
      </w:r>
    </w:p>
    <w:p w:rsidR="00370CD7" w:rsidRDefault="00C66B96" w:rsidP="00C66B96">
      <w:pPr>
        <w:jc w:val="center"/>
        <w:rPr>
          <w:b/>
          <w:sz w:val="28"/>
        </w:rPr>
      </w:pPr>
      <w:r w:rsidRPr="00FA6AFE">
        <w:rPr>
          <w:rFonts w:hint="eastAsia"/>
          <w:b/>
          <w:sz w:val="28"/>
        </w:rPr>
        <w:lastRenderedPageBreak/>
        <w:t>目录</w:t>
      </w:r>
    </w:p>
    <w:p w:rsidR="00AF3D00" w:rsidRPr="0008228B" w:rsidRDefault="00F978B4" w:rsidP="0008228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hyperlink w:anchor="_引言" w:history="1">
        <w:r w:rsidR="00AF3D00" w:rsidRPr="005A329F">
          <w:rPr>
            <w:rStyle w:val="a4"/>
            <w:rFonts w:ascii="微软雅黑" w:eastAsia="微软雅黑" w:hAnsi="微软雅黑" w:hint="eastAsia"/>
          </w:rPr>
          <w:t>引言</w:t>
        </w:r>
      </w:hyperlink>
    </w:p>
    <w:p w:rsidR="00AF3D00" w:rsidRPr="0008228B" w:rsidRDefault="0023637C" w:rsidP="0008228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hyperlink w:anchor="_实现目标" w:history="1">
        <w:r w:rsidR="00AF3D00" w:rsidRPr="0023637C">
          <w:rPr>
            <w:rStyle w:val="a4"/>
            <w:rFonts w:ascii="微软雅黑" w:eastAsia="微软雅黑" w:hAnsi="微软雅黑" w:hint="eastAsia"/>
          </w:rPr>
          <w:t>实现目标</w:t>
        </w:r>
      </w:hyperlink>
    </w:p>
    <w:p w:rsidR="00AF3D00" w:rsidRPr="0008228B" w:rsidRDefault="00F7231A" w:rsidP="0008228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hyperlink w:anchor="_人员分工" w:history="1">
        <w:r w:rsidR="00AF3D00" w:rsidRPr="00F7231A">
          <w:rPr>
            <w:rStyle w:val="a4"/>
            <w:rFonts w:ascii="微软雅黑" w:eastAsia="微软雅黑" w:hAnsi="微软雅黑" w:hint="eastAsia"/>
          </w:rPr>
          <w:t>人员分工</w:t>
        </w:r>
      </w:hyperlink>
    </w:p>
    <w:p w:rsidR="00AF3D00" w:rsidRPr="0008228B" w:rsidRDefault="00F3427F" w:rsidP="0008228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hyperlink w:anchor="_开发流程" w:history="1">
        <w:r w:rsidR="00AF3D00" w:rsidRPr="00F3427F">
          <w:rPr>
            <w:rStyle w:val="a4"/>
            <w:rFonts w:ascii="微软雅黑" w:eastAsia="微软雅黑" w:hAnsi="微软雅黑" w:hint="eastAsia"/>
          </w:rPr>
          <w:t>开发流程</w:t>
        </w:r>
      </w:hyperlink>
    </w:p>
    <w:p w:rsidR="00AF3D00" w:rsidRPr="0008228B" w:rsidRDefault="00AF3D00" w:rsidP="0008228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8228B">
        <w:rPr>
          <w:rFonts w:ascii="微软雅黑" w:eastAsia="微软雅黑" w:hAnsi="微软雅黑" w:hint="eastAsia"/>
        </w:rPr>
        <w:t>第一阶段：需求分析</w:t>
      </w:r>
    </w:p>
    <w:p w:rsidR="00AF3D00" w:rsidRPr="0008228B" w:rsidRDefault="00AF3D00" w:rsidP="0008228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8228B">
        <w:rPr>
          <w:rFonts w:ascii="微软雅黑" w:eastAsia="微软雅黑" w:hAnsi="微软雅黑" w:hint="eastAsia"/>
        </w:rPr>
        <w:t>第二阶段：接口确定</w:t>
      </w:r>
    </w:p>
    <w:p w:rsidR="00AF3D00" w:rsidRPr="0008228B" w:rsidRDefault="00AF3D00" w:rsidP="0008228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8228B">
        <w:rPr>
          <w:rFonts w:ascii="微软雅黑" w:eastAsia="微软雅黑" w:hAnsi="微软雅黑" w:hint="eastAsia"/>
        </w:rPr>
        <w:t>第三阶段：系统详细设计</w:t>
      </w:r>
    </w:p>
    <w:p w:rsidR="00AF3D00" w:rsidRPr="0008228B" w:rsidRDefault="00AF3D00" w:rsidP="0008228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8228B">
        <w:rPr>
          <w:rFonts w:ascii="微软雅黑" w:eastAsia="微软雅黑" w:hAnsi="微软雅黑" w:hint="eastAsia"/>
        </w:rPr>
        <w:t>第四阶段：系统开发</w:t>
      </w:r>
    </w:p>
    <w:p w:rsidR="00FA6AFE" w:rsidRPr="0008228B" w:rsidRDefault="00AF3D00" w:rsidP="0008228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8228B">
        <w:rPr>
          <w:rFonts w:ascii="微软雅黑" w:eastAsia="微软雅黑" w:hAnsi="微软雅黑" w:hint="eastAsia"/>
        </w:rPr>
        <w:t>第五阶段：系统测试</w:t>
      </w:r>
    </w:p>
    <w:p w:rsidR="00AF3D00" w:rsidRDefault="009E4B73" w:rsidP="00F3427F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hyperlink w:anchor="_保障条件" w:history="1">
        <w:r w:rsidR="00AF3D00" w:rsidRPr="009E4B73">
          <w:rPr>
            <w:rStyle w:val="a4"/>
            <w:rFonts w:ascii="微软雅黑" w:eastAsia="微软雅黑" w:hAnsi="微软雅黑" w:hint="eastAsia"/>
          </w:rPr>
          <w:t>保障条件</w:t>
        </w:r>
      </w:hyperlink>
    </w:p>
    <w:p w:rsidR="00F3427F" w:rsidRPr="00F3427F" w:rsidRDefault="00F3427F" w:rsidP="00F3427F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其他</w:t>
      </w:r>
    </w:p>
    <w:p w:rsidR="00FA6AFE" w:rsidRDefault="00FA6AFE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FA6AFE" w:rsidRDefault="00D00CBF" w:rsidP="00D00CBF">
      <w:pPr>
        <w:pStyle w:val="1"/>
      </w:pPr>
      <w:bookmarkStart w:id="2" w:name="_引言"/>
      <w:bookmarkEnd w:id="2"/>
      <w:r>
        <w:rPr>
          <w:rFonts w:hint="eastAsia"/>
        </w:rPr>
        <w:lastRenderedPageBreak/>
        <w:t>引言</w:t>
      </w:r>
    </w:p>
    <w:p w:rsidR="00D00CBF" w:rsidRPr="00D00CBF" w:rsidRDefault="00D00CBF" w:rsidP="00D00CBF">
      <w:pPr>
        <w:ind w:firstLine="420"/>
        <w:rPr>
          <w:rFonts w:ascii="微软雅黑" w:eastAsia="微软雅黑" w:hAnsi="微软雅黑"/>
        </w:rPr>
      </w:pPr>
      <w:r w:rsidRPr="00D00CBF">
        <w:rPr>
          <w:rFonts w:ascii="微软雅黑" w:eastAsia="微软雅黑" w:hAnsi="微软雅黑" w:hint="eastAsia"/>
        </w:rPr>
        <w:t>为了保障</w:t>
      </w:r>
      <w:r>
        <w:rPr>
          <w:rFonts w:ascii="微软雅黑" w:eastAsia="微软雅黑" w:hAnsi="微软雅黑" w:hint="eastAsia"/>
        </w:rPr>
        <w:t>该</w:t>
      </w:r>
      <w:r w:rsidRPr="00D00CBF">
        <w:rPr>
          <w:rFonts w:ascii="微软雅黑" w:eastAsia="微软雅黑" w:hAnsi="微软雅黑" w:hint="eastAsia"/>
        </w:rPr>
        <w:t>在线支付平台开发项目的实施</w:t>
      </w:r>
      <w:r>
        <w:rPr>
          <w:rFonts w:ascii="微软雅黑" w:eastAsia="微软雅黑" w:hAnsi="微软雅黑" w:hint="eastAsia"/>
        </w:rPr>
        <w:t>、</w:t>
      </w:r>
      <w:r w:rsidRPr="00D00CBF">
        <w:rPr>
          <w:rFonts w:ascii="微软雅黑" w:eastAsia="微软雅黑" w:hAnsi="微软雅黑" w:hint="eastAsia"/>
        </w:rPr>
        <w:t>用户应用的实际需求，</w:t>
      </w:r>
      <w:r>
        <w:rPr>
          <w:rFonts w:ascii="微软雅黑" w:eastAsia="微软雅黑" w:hAnsi="微软雅黑" w:hint="eastAsia"/>
        </w:rPr>
        <w:t>以及</w:t>
      </w:r>
      <w:r w:rsidRPr="00D00CBF">
        <w:rPr>
          <w:rFonts w:ascii="微软雅黑" w:eastAsia="微软雅黑" w:hAnsi="微软雅黑" w:hint="eastAsia"/>
        </w:rPr>
        <w:t>项目的总体开发进度</w:t>
      </w:r>
      <w:r>
        <w:rPr>
          <w:rFonts w:ascii="微软雅黑" w:eastAsia="微软雅黑" w:hAnsi="微软雅黑" w:hint="eastAsia"/>
        </w:rPr>
        <w:t>，特</w:t>
      </w:r>
      <w:r w:rsidRPr="00D00CBF">
        <w:rPr>
          <w:rFonts w:ascii="微软雅黑" w:eastAsia="微软雅黑" w:hAnsi="微软雅黑" w:hint="eastAsia"/>
        </w:rPr>
        <w:t>制定了四个阶段的开发目标（第一阶段：</w:t>
      </w:r>
      <w:r>
        <w:rPr>
          <w:rFonts w:ascii="微软雅黑" w:eastAsia="微软雅黑" w:hAnsi="微软雅黑" w:hint="eastAsia"/>
        </w:rPr>
        <w:t>需求分析</w:t>
      </w:r>
      <w:r w:rsidRPr="00D00CBF">
        <w:rPr>
          <w:rFonts w:ascii="微软雅黑" w:eastAsia="微软雅黑" w:hAnsi="微软雅黑" w:hint="eastAsia"/>
        </w:rPr>
        <w:t>；第二阶段：</w:t>
      </w:r>
      <w:r>
        <w:rPr>
          <w:rFonts w:ascii="微软雅黑" w:eastAsia="微软雅黑" w:hAnsi="微软雅黑" w:hint="eastAsia"/>
        </w:rPr>
        <w:t>接口确定</w:t>
      </w:r>
      <w:r w:rsidRPr="00D00CBF">
        <w:rPr>
          <w:rFonts w:ascii="微软雅黑" w:eastAsia="微软雅黑" w:hAnsi="微软雅黑" w:hint="eastAsia"/>
        </w:rPr>
        <w:t>；第三阶段：系统详细设计；第四阶段：系统开发</w:t>
      </w:r>
      <w:r>
        <w:rPr>
          <w:rFonts w:ascii="微软雅黑" w:eastAsia="微软雅黑" w:hAnsi="微软雅黑" w:hint="eastAsia"/>
        </w:rPr>
        <w:t>；第五阶段：系统测试</w:t>
      </w:r>
      <w:r w:rsidRPr="00D00CBF">
        <w:rPr>
          <w:rFonts w:ascii="微软雅黑" w:eastAsia="微软雅黑" w:hAnsi="微软雅黑" w:hint="eastAsia"/>
        </w:rPr>
        <w:t>），</w:t>
      </w:r>
      <w:r w:rsidR="00112F83">
        <w:rPr>
          <w:rFonts w:ascii="微软雅黑" w:eastAsia="微软雅黑" w:hAnsi="微软雅黑" w:hint="eastAsia"/>
        </w:rPr>
        <w:t>为了保证整体</w:t>
      </w:r>
      <w:r w:rsidRPr="00D00CBF">
        <w:rPr>
          <w:rFonts w:ascii="微软雅黑" w:eastAsia="微软雅黑" w:hAnsi="微软雅黑" w:hint="eastAsia"/>
        </w:rPr>
        <w:t>开发任务的顺利实施，</w:t>
      </w:r>
      <w:proofErr w:type="gramStart"/>
      <w:r w:rsidR="00112F83">
        <w:rPr>
          <w:rFonts w:ascii="微软雅黑" w:eastAsia="微软雅黑" w:hAnsi="微软雅黑" w:hint="eastAsia"/>
        </w:rPr>
        <w:t>故</w:t>
      </w:r>
      <w:r w:rsidRPr="00D00CBF">
        <w:rPr>
          <w:rFonts w:ascii="微软雅黑" w:eastAsia="微软雅黑" w:hAnsi="微软雅黑" w:hint="eastAsia"/>
        </w:rPr>
        <w:t>制定本</w:t>
      </w:r>
      <w:proofErr w:type="gramEnd"/>
      <w:r w:rsidR="000E0AEF">
        <w:rPr>
          <w:rFonts w:ascii="微软雅黑" w:eastAsia="微软雅黑" w:hAnsi="微软雅黑" w:hint="eastAsia"/>
        </w:rPr>
        <w:t>开发</w:t>
      </w:r>
      <w:r w:rsidRPr="00D00CBF">
        <w:rPr>
          <w:rFonts w:ascii="微软雅黑" w:eastAsia="微软雅黑" w:hAnsi="微软雅黑" w:hint="eastAsia"/>
        </w:rPr>
        <w:t>计划书。</w:t>
      </w:r>
    </w:p>
    <w:p w:rsidR="00D00CBF" w:rsidRPr="00D00CBF" w:rsidRDefault="00D00CBF" w:rsidP="00D00CBF">
      <w:pPr>
        <w:rPr>
          <w:rFonts w:ascii="微软雅黑" w:eastAsia="微软雅黑" w:hAnsi="微软雅黑"/>
        </w:rPr>
      </w:pPr>
      <w:r w:rsidRPr="00D00CBF">
        <w:rPr>
          <w:rFonts w:ascii="微软雅黑" w:eastAsia="微软雅黑" w:hAnsi="微软雅黑" w:hint="eastAsia"/>
        </w:rPr>
        <w:t>本计划说明书主要包括以下方面：</w:t>
      </w:r>
    </w:p>
    <w:p w:rsidR="00D00CBF" w:rsidRPr="00DB556C" w:rsidRDefault="00D00CBF" w:rsidP="00DB55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B556C">
        <w:rPr>
          <w:rFonts w:ascii="微软雅黑" w:eastAsia="微软雅黑" w:hAnsi="微软雅黑" w:hint="eastAsia"/>
        </w:rPr>
        <w:t>实现目标</w:t>
      </w:r>
      <w:r w:rsidR="00F831FD" w:rsidRPr="00DB556C">
        <w:rPr>
          <w:rFonts w:ascii="微软雅黑" w:eastAsia="微软雅黑" w:hAnsi="微软雅黑" w:hint="eastAsia"/>
        </w:rPr>
        <w:t>——</w:t>
      </w:r>
      <w:proofErr w:type="gramStart"/>
      <w:r w:rsidRPr="00DB556C">
        <w:rPr>
          <w:rFonts w:ascii="微软雅黑" w:eastAsia="微软雅黑" w:hAnsi="微软雅黑" w:hint="eastAsia"/>
        </w:rPr>
        <w:t>——</w:t>
      </w:r>
      <w:proofErr w:type="gramEnd"/>
      <w:r w:rsidRPr="00DB556C">
        <w:rPr>
          <w:rFonts w:ascii="微软雅黑" w:eastAsia="微软雅黑" w:hAnsi="微软雅黑" w:hint="eastAsia"/>
        </w:rPr>
        <w:t>描述</w:t>
      </w:r>
      <w:r w:rsidR="00112F83" w:rsidRPr="00DB556C">
        <w:rPr>
          <w:rFonts w:ascii="微软雅黑" w:eastAsia="微软雅黑" w:hAnsi="微软雅黑" w:hint="eastAsia"/>
        </w:rPr>
        <w:t>该在线支付平台开发</w:t>
      </w:r>
      <w:r w:rsidRPr="00DB556C">
        <w:rPr>
          <w:rFonts w:ascii="微软雅黑" w:eastAsia="微软雅黑" w:hAnsi="微软雅黑" w:hint="eastAsia"/>
        </w:rPr>
        <w:t>项目的开发和实现目标；</w:t>
      </w:r>
    </w:p>
    <w:p w:rsidR="00D00CBF" w:rsidRPr="00DB556C" w:rsidRDefault="00D00CBF" w:rsidP="00DB55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B556C">
        <w:rPr>
          <w:rFonts w:ascii="微软雅黑" w:eastAsia="微软雅黑" w:hAnsi="微软雅黑" w:hint="eastAsia"/>
        </w:rPr>
        <w:t>人员分工——</w:t>
      </w:r>
      <w:proofErr w:type="gramStart"/>
      <w:r w:rsidR="00F831FD" w:rsidRPr="00DB556C">
        <w:rPr>
          <w:rFonts w:ascii="微软雅黑" w:eastAsia="微软雅黑" w:hAnsi="微软雅黑" w:hint="eastAsia"/>
        </w:rPr>
        <w:t>——</w:t>
      </w:r>
      <w:proofErr w:type="gramEnd"/>
      <w:r w:rsidRPr="00DB556C">
        <w:rPr>
          <w:rFonts w:ascii="微软雅黑" w:eastAsia="微软雅黑" w:hAnsi="微软雅黑" w:hint="eastAsia"/>
        </w:rPr>
        <w:t>对</w:t>
      </w:r>
      <w:r w:rsidR="000E0AEF" w:rsidRPr="00DB556C">
        <w:rPr>
          <w:rFonts w:ascii="微软雅黑" w:eastAsia="微软雅黑" w:hAnsi="微软雅黑" w:hint="eastAsia"/>
        </w:rPr>
        <w:t>小</w:t>
      </w:r>
      <w:r w:rsidRPr="00DB556C">
        <w:rPr>
          <w:rFonts w:ascii="微软雅黑" w:eastAsia="微软雅黑" w:hAnsi="微软雅黑" w:hint="eastAsia"/>
        </w:rPr>
        <w:t>组</w:t>
      </w:r>
      <w:r w:rsidR="000E0AEF" w:rsidRPr="00DB556C">
        <w:rPr>
          <w:rFonts w:ascii="微软雅黑" w:eastAsia="微软雅黑" w:hAnsi="微软雅黑" w:hint="eastAsia"/>
        </w:rPr>
        <w:t>人员任务的分配</w:t>
      </w:r>
      <w:r w:rsidRPr="00DB556C">
        <w:rPr>
          <w:rFonts w:ascii="微软雅黑" w:eastAsia="微软雅黑" w:hAnsi="微软雅黑" w:hint="eastAsia"/>
        </w:rPr>
        <w:t>；</w:t>
      </w:r>
    </w:p>
    <w:p w:rsidR="00D00CBF" w:rsidRPr="00DB556C" w:rsidRDefault="00F831FD" w:rsidP="00DB55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B556C">
        <w:rPr>
          <w:rFonts w:ascii="微软雅黑" w:eastAsia="微软雅黑" w:hAnsi="微软雅黑" w:hint="eastAsia"/>
        </w:rPr>
        <w:t>详细开发</w:t>
      </w:r>
      <w:r w:rsidR="00D00CBF" w:rsidRPr="00DB556C">
        <w:rPr>
          <w:rFonts w:ascii="微软雅黑" w:eastAsia="微软雅黑" w:hAnsi="微软雅黑" w:hint="eastAsia"/>
        </w:rPr>
        <w:t>流程——制定</w:t>
      </w:r>
      <w:r w:rsidR="00C333A5" w:rsidRPr="00DB556C">
        <w:rPr>
          <w:rFonts w:ascii="微软雅黑" w:eastAsia="微软雅黑" w:hAnsi="微软雅黑" w:hint="eastAsia"/>
        </w:rPr>
        <w:t>完整开发</w:t>
      </w:r>
      <w:r w:rsidR="00D00CBF" w:rsidRPr="00DB556C">
        <w:rPr>
          <w:rFonts w:ascii="微软雅黑" w:eastAsia="微软雅黑" w:hAnsi="微软雅黑" w:hint="eastAsia"/>
        </w:rPr>
        <w:t>计划流程及节点安排；</w:t>
      </w:r>
    </w:p>
    <w:p w:rsidR="00D00CBF" w:rsidRDefault="00D00CBF" w:rsidP="00DB55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B556C">
        <w:rPr>
          <w:rFonts w:ascii="微软雅黑" w:eastAsia="微软雅黑" w:hAnsi="微软雅黑" w:hint="eastAsia"/>
        </w:rPr>
        <w:t>保障条件——</w:t>
      </w:r>
      <w:proofErr w:type="gramStart"/>
      <w:r w:rsidR="00F831FD" w:rsidRPr="00DB556C">
        <w:rPr>
          <w:rFonts w:ascii="微软雅黑" w:eastAsia="微软雅黑" w:hAnsi="微软雅黑" w:hint="eastAsia"/>
        </w:rPr>
        <w:t>——</w:t>
      </w:r>
      <w:proofErr w:type="gramEnd"/>
      <w:r w:rsidR="00E54DF4" w:rsidRPr="00DB556C">
        <w:rPr>
          <w:rFonts w:ascii="微软雅黑" w:eastAsia="微软雅黑" w:hAnsi="微软雅黑" w:hint="eastAsia"/>
        </w:rPr>
        <w:t>明确项目开发过程中所需</w:t>
      </w:r>
      <w:r w:rsidRPr="00DB556C">
        <w:rPr>
          <w:rFonts w:ascii="微软雅黑" w:eastAsia="微软雅黑" w:hAnsi="微软雅黑" w:hint="eastAsia"/>
        </w:rPr>
        <w:t>的人力资源、设备资源的配置和保障条件。</w:t>
      </w:r>
    </w:p>
    <w:p w:rsidR="0023637C" w:rsidRDefault="0023637C" w:rsidP="0023637C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DB556C" w:rsidRDefault="000A7833" w:rsidP="000A7833">
      <w:pPr>
        <w:rPr>
          <w:rFonts w:ascii="微软雅黑" w:eastAsia="微软雅黑" w:hAnsi="微软雅黑"/>
          <w:b/>
        </w:rPr>
      </w:pPr>
      <w:r w:rsidRPr="000A7833">
        <w:rPr>
          <w:rFonts w:ascii="微软雅黑" w:eastAsia="微软雅黑" w:hAnsi="微软雅黑" w:hint="eastAsia"/>
          <w:b/>
        </w:rPr>
        <w:t>关键时间点</w:t>
      </w:r>
      <w:r>
        <w:rPr>
          <w:rFonts w:ascii="微软雅黑" w:eastAsia="微软雅黑" w:hAnsi="微软雅黑" w:hint="eastAsia"/>
          <w:b/>
        </w:rPr>
        <w:t>：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45"/>
        <w:gridCol w:w="6323"/>
      </w:tblGrid>
      <w:tr w:rsidR="000A7833" w:rsidTr="00AD0136">
        <w:tc>
          <w:tcPr>
            <w:tcW w:w="1845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833" w:rsidRDefault="00AD4BB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时间</w:t>
            </w:r>
          </w:p>
        </w:tc>
        <w:tc>
          <w:tcPr>
            <w:tcW w:w="632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0A7833" w:rsidRDefault="000A78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目标</w:t>
            </w:r>
          </w:p>
        </w:tc>
      </w:tr>
      <w:tr w:rsidR="000A7833" w:rsidTr="00AD0136">
        <w:tc>
          <w:tcPr>
            <w:tcW w:w="184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833" w:rsidRDefault="000A783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5.10</w:t>
            </w:r>
          </w:p>
        </w:tc>
        <w:tc>
          <w:tcPr>
            <w:tcW w:w="6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0A7833" w:rsidRDefault="000A783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对项目进行需求分析，确定好各个模块的详细需求，并且做好分工，确定各阶段</w:t>
            </w:r>
            <w:proofErr w:type="spellStart"/>
            <w:r>
              <w:rPr>
                <w:rFonts w:ascii="宋体" w:hAnsi="宋体" w:hint="eastAsia"/>
                <w:szCs w:val="21"/>
              </w:rPr>
              <w:t>DeadLine</w:t>
            </w:r>
            <w:proofErr w:type="spellEnd"/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A7833" w:rsidTr="00AD0136">
        <w:tc>
          <w:tcPr>
            <w:tcW w:w="184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833" w:rsidRDefault="000A7833" w:rsidP="000A7833">
            <w:pPr>
              <w:rPr>
                <w:rFonts w:ascii="宋体" w:hAnsi="宋体"/>
                <w:szCs w:val="21"/>
              </w:rPr>
            </w:pPr>
            <w:r w:rsidRPr="000A7833">
              <w:rPr>
                <w:rFonts w:ascii="宋体" w:hAnsi="宋体" w:hint="eastAsia"/>
                <w:szCs w:val="21"/>
              </w:rPr>
              <w:t>5.14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6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0A7833" w:rsidRDefault="000A7833">
            <w:pPr>
              <w:rPr>
                <w:rFonts w:ascii="宋体" w:hAnsi="宋体"/>
                <w:szCs w:val="21"/>
              </w:rPr>
            </w:pPr>
            <w:r w:rsidRPr="000A7833">
              <w:rPr>
                <w:rFonts w:ascii="宋体" w:hAnsi="宋体" w:hint="eastAsia"/>
                <w:szCs w:val="21"/>
              </w:rPr>
              <w:t>定义接口、数据库字段等</w:t>
            </w:r>
            <w:r>
              <w:rPr>
                <w:rFonts w:ascii="宋体" w:hAnsi="宋体" w:hint="eastAsia"/>
                <w:szCs w:val="21"/>
              </w:rPr>
              <w:t>各模块之间的交互接口。</w:t>
            </w:r>
          </w:p>
        </w:tc>
      </w:tr>
      <w:tr w:rsidR="000A7833" w:rsidTr="00AD0136">
        <w:tc>
          <w:tcPr>
            <w:tcW w:w="184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833" w:rsidRDefault="001E2765">
            <w:pPr>
              <w:rPr>
                <w:rFonts w:ascii="宋体" w:hAnsi="宋体"/>
                <w:szCs w:val="21"/>
              </w:rPr>
            </w:pPr>
            <w:r w:rsidRPr="001E2765">
              <w:rPr>
                <w:rFonts w:ascii="宋体" w:hAnsi="宋体"/>
                <w:szCs w:val="21"/>
              </w:rPr>
              <w:t>5.28</w:t>
            </w:r>
          </w:p>
        </w:tc>
        <w:tc>
          <w:tcPr>
            <w:tcW w:w="6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0A7833" w:rsidRDefault="001E27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各个子模块的基本功能完成</w:t>
            </w:r>
            <w:r w:rsidR="00AD0136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A7833" w:rsidTr="00AD0136">
        <w:tc>
          <w:tcPr>
            <w:tcW w:w="184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833" w:rsidRDefault="00AD0136">
            <w:pPr>
              <w:rPr>
                <w:rFonts w:ascii="宋体" w:hAnsi="宋体"/>
                <w:szCs w:val="21"/>
              </w:rPr>
            </w:pPr>
            <w:r w:rsidRPr="00AD0136">
              <w:rPr>
                <w:rFonts w:ascii="宋体" w:hAnsi="宋体"/>
                <w:szCs w:val="21"/>
              </w:rPr>
              <w:t>6.6</w:t>
            </w:r>
          </w:p>
        </w:tc>
        <w:tc>
          <w:tcPr>
            <w:tcW w:w="6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0A7833" w:rsidRDefault="00AD01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各模块之间的衔接完成，开始进行测试。</w:t>
            </w:r>
          </w:p>
        </w:tc>
      </w:tr>
      <w:tr w:rsidR="000A7833" w:rsidTr="00AD0136">
        <w:tc>
          <w:tcPr>
            <w:tcW w:w="184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833" w:rsidRDefault="00AD01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6.11</w:t>
            </w:r>
          </w:p>
        </w:tc>
        <w:tc>
          <w:tcPr>
            <w:tcW w:w="6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0A7833" w:rsidRDefault="00AD01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整体测试完成，保证基本功能的正常运作。</w:t>
            </w:r>
          </w:p>
        </w:tc>
      </w:tr>
      <w:tr w:rsidR="000A7833" w:rsidTr="00AD0136">
        <w:tc>
          <w:tcPr>
            <w:tcW w:w="184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833" w:rsidRDefault="003715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6.18</w:t>
            </w:r>
          </w:p>
        </w:tc>
        <w:tc>
          <w:tcPr>
            <w:tcW w:w="6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0A7833" w:rsidRDefault="00AD01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各类文档的</w:t>
            </w:r>
            <w:r w:rsidR="007005C9">
              <w:rPr>
                <w:rFonts w:ascii="宋体" w:hAnsi="宋体" w:hint="eastAsia"/>
                <w:szCs w:val="21"/>
              </w:rPr>
              <w:t>撰写、</w:t>
            </w:r>
            <w:r>
              <w:rPr>
                <w:rFonts w:ascii="宋体" w:hAnsi="宋体" w:hint="eastAsia"/>
                <w:szCs w:val="21"/>
              </w:rPr>
              <w:t>整理。</w:t>
            </w:r>
          </w:p>
        </w:tc>
      </w:tr>
    </w:tbl>
    <w:p w:rsidR="0023637C" w:rsidRDefault="0023637C" w:rsidP="000A7833">
      <w:pPr>
        <w:rPr>
          <w:rFonts w:ascii="微软雅黑" w:eastAsia="微软雅黑" w:hAnsi="微软雅黑"/>
          <w:b/>
        </w:rPr>
      </w:pPr>
    </w:p>
    <w:p w:rsidR="0023637C" w:rsidRPr="0023637C" w:rsidRDefault="0023637C" w:rsidP="00EA6447">
      <w:pPr>
        <w:ind w:firstLine="420"/>
        <w:rPr>
          <w:rFonts w:ascii="微软雅黑" w:eastAsia="微软雅黑" w:hAnsi="微软雅黑" w:hint="eastAsia"/>
        </w:rPr>
      </w:pPr>
      <w:r w:rsidRPr="0023637C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项目选择使用基于</w:t>
      </w:r>
      <w:proofErr w:type="spellStart"/>
      <w:r>
        <w:rPr>
          <w:rFonts w:ascii="微软雅黑" w:eastAsia="微软雅黑" w:hAnsi="微软雅黑" w:hint="eastAsia"/>
        </w:rPr>
        <w:t>nodejs</w:t>
      </w:r>
      <w:proofErr w:type="spellEnd"/>
      <w:r>
        <w:rPr>
          <w:rFonts w:ascii="微软雅黑" w:eastAsia="微软雅黑" w:hAnsi="微软雅黑" w:hint="eastAsia"/>
        </w:rPr>
        <w:t>的Express开发框架进行开发，</w:t>
      </w:r>
      <w:r w:rsidR="00060745">
        <w:rPr>
          <w:rFonts w:ascii="微软雅黑" w:eastAsia="微软雅黑" w:hAnsi="微软雅黑" w:hint="eastAsia"/>
        </w:rPr>
        <w:t>并托管于</w:t>
      </w:r>
      <w:proofErr w:type="spellStart"/>
      <w:r w:rsidR="00060745">
        <w:rPr>
          <w:rFonts w:ascii="微软雅黑" w:eastAsia="微软雅黑" w:hAnsi="微软雅黑" w:hint="eastAsia"/>
        </w:rPr>
        <w:t>github</w:t>
      </w:r>
      <w:proofErr w:type="spellEnd"/>
      <w:r w:rsidR="00060745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利用</w:t>
      </w:r>
      <w:proofErr w:type="spellStart"/>
      <w:r>
        <w:rPr>
          <w:rFonts w:ascii="微软雅黑" w:eastAsia="微软雅黑" w:hAnsi="微软雅黑" w:hint="eastAsia"/>
        </w:rPr>
        <w:t>websocket</w:t>
      </w:r>
      <w:proofErr w:type="spellEnd"/>
      <w:r>
        <w:rPr>
          <w:rFonts w:ascii="微软雅黑" w:eastAsia="微软雅黑" w:hAnsi="微软雅黑" w:hint="eastAsia"/>
        </w:rPr>
        <w:t>双工通道达到实时信息通知的功能，</w:t>
      </w:r>
      <w:r w:rsidR="004E1B21">
        <w:rPr>
          <w:rFonts w:ascii="微软雅黑" w:eastAsia="微软雅黑" w:hAnsi="微软雅黑" w:hint="eastAsia"/>
        </w:rPr>
        <w:t>选择使用</w:t>
      </w:r>
      <w:r w:rsidR="002F6D92" w:rsidRPr="002F6D92">
        <w:rPr>
          <w:rFonts w:ascii="微软雅黑" w:eastAsia="微软雅黑" w:hAnsi="微软雅黑" w:hint="eastAsia"/>
        </w:rPr>
        <w:t>MVC框架</w:t>
      </w:r>
      <w:r w:rsidR="004E1B21">
        <w:rPr>
          <w:rFonts w:ascii="微软雅黑" w:eastAsia="微软雅黑" w:hAnsi="微软雅黑" w:hint="eastAsia"/>
        </w:rPr>
        <w:t>，</w:t>
      </w:r>
      <w:r w:rsidR="002F6D92">
        <w:rPr>
          <w:rFonts w:ascii="微软雅黑" w:eastAsia="微软雅黑" w:hAnsi="微软雅黑" w:hint="eastAsia"/>
        </w:rPr>
        <w:t>分为model、</w:t>
      </w:r>
      <w:r w:rsidR="002F6D92" w:rsidRPr="002F6D92">
        <w:rPr>
          <w:rFonts w:ascii="微软雅黑" w:eastAsia="微软雅黑" w:hAnsi="微软雅黑" w:hint="eastAsia"/>
        </w:rPr>
        <w:t>view</w:t>
      </w:r>
      <w:r w:rsidR="002F6D92">
        <w:rPr>
          <w:rFonts w:ascii="微软雅黑" w:eastAsia="微软雅黑" w:hAnsi="微软雅黑" w:hint="eastAsia"/>
        </w:rPr>
        <w:t>、</w:t>
      </w:r>
      <w:r w:rsidR="002F6D92" w:rsidRPr="002F6D92">
        <w:rPr>
          <w:rFonts w:ascii="微软雅黑" w:eastAsia="微软雅黑" w:hAnsi="微软雅黑" w:hint="eastAsia"/>
        </w:rPr>
        <w:t>controller</w:t>
      </w:r>
      <w:r w:rsidR="00FD1299">
        <w:rPr>
          <w:rFonts w:ascii="微软雅黑" w:eastAsia="微软雅黑" w:hAnsi="微软雅黑" w:hint="eastAsia"/>
        </w:rPr>
        <w:t>模块</w:t>
      </w:r>
      <w:r w:rsidR="002F6D92">
        <w:rPr>
          <w:rFonts w:ascii="微软雅黑" w:eastAsia="微软雅黑" w:hAnsi="微软雅黑" w:hint="eastAsia"/>
        </w:rPr>
        <w:t>进行开发，</w:t>
      </w:r>
      <w:r w:rsidR="00A84ACC">
        <w:rPr>
          <w:rFonts w:ascii="微软雅黑" w:eastAsia="微软雅黑" w:hAnsi="微软雅黑" w:hint="eastAsia"/>
        </w:rPr>
        <w:t>并部署</w:t>
      </w:r>
      <w:proofErr w:type="gramStart"/>
      <w:r w:rsidR="00A84ACC">
        <w:rPr>
          <w:rFonts w:ascii="微软雅黑" w:eastAsia="微软雅黑" w:hAnsi="微软雅黑" w:hint="eastAsia"/>
        </w:rPr>
        <w:t>于腾讯云</w:t>
      </w:r>
      <w:proofErr w:type="gramEnd"/>
      <w:r w:rsidR="00A84ACC">
        <w:rPr>
          <w:rFonts w:ascii="微软雅黑" w:eastAsia="微软雅黑" w:hAnsi="微软雅黑" w:hint="eastAsia"/>
        </w:rPr>
        <w:t>服务器上。</w:t>
      </w:r>
    </w:p>
    <w:p w:rsidR="005A329F" w:rsidRPr="005A329F" w:rsidRDefault="005A329F" w:rsidP="005A329F">
      <w:pPr>
        <w:pStyle w:val="1"/>
      </w:pPr>
      <w:bookmarkStart w:id="3" w:name="_实现目标"/>
      <w:bookmarkEnd w:id="3"/>
      <w:r w:rsidRPr="005A329F">
        <w:rPr>
          <w:rFonts w:hint="eastAsia"/>
        </w:rPr>
        <w:lastRenderedPageBreak/>
        <w:t>实现目标</w:t>
      </w:r>
    </w:p>
    <w:p w:rsidR="005A329F" w:rsidRDefault="005A329F" w:rsidP="0087057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此节旨在确定好该</w:t>
      </w:r>
      <w:r w:rsidRPr="00D00CBF">
        <w:rPr>
          <w:rFonts w:ascii="微软雅黑" w:eastAsia="微软雅黑" w:hAnsi="微软雅黑" w:hint="eastAsia"/>
        </w:rPr>
        <w:t>在线支付平台开发项目</w:t>
      </w:r>
      <w:r>
        <w:rPr>
          <w:rFonts w:ascii="微软雅黑" w:eastAsia="微软雅黑" w:hAnsi="微软雅黑" w:hint="eastAsia"/>
        </w:rPr>
        <w:t>各个模块的</w:t>
      </w:r>
      <w:r w:rsidR="0087057F"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 w:hint="eastAsia"/>
        </w:rPr>
        <w:t>目标</w:t>
      </w:r>
      <w:r w:rsidR="005A0308">
        <w:rPr>
          <w:rFonts w:ascii="微软雅黑" w:eastAsia="微软雅黑" w:hAnsi="微软雅黑" w:hint="eastAsia"/>
        </w:rPr>
        <w:t>，</w:t>
      </w:r>
      <w:r w:rsidR="0087057F">
        <w:rPr>
          <w:rFonts w:ascii="微软雅黑" w:eastAsia="微软雅黑" w:hAnsi="微软雅黑" w:hint="eastAsia"/>
        </w:rPr>
        <w:t>分模块的确定好每一个子系统的功能。</w:t>
      </w:r>
    </w:p>
    <w:p w:rsidR="0087057F" w:rsidRDefault="0087057F" w:rsidP="0087057F">
      <w:pPr>
        <w:ind w:firstLine="420"/>
        <w:rPr>
          <w:rFonts w:ascii="微软雅黑" w:eastAsia="微软雅黑" w:hAnsi="微软雅黑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851"/>
        <w:gridCol w:w="2976"/>
        <w:gridCol w:w="3765"/>
      </w:tblGrid>
      <w:tr w:rsidR="005731B1" w:rsidRPr="00C404BB" w:rsidTr="005066B3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5731B1" w:rsidRPr="00C404BB" w:rsidRDefault="005731B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404BB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5731B1" w:rsidRPr="00C404BB" w:rsidRDefault="005731B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404BB">
              <w:rPr>
                <w:rFonts w:ascii="微软雅黑" w:eastAsia="微软雅黑" w:hAnsi="微软雅黑" w:hint="eastAsia"/>
                <w:b/>
              </w:rPr>
              <w:t>子模块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5731B1" w:rsidRPr="00C404BB" w:rsidRDefault="005731B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404BB">
              <w:rPr>
                <w:rFonts w:ascii="微软雅黑" w:eastAsia="微软雅黑" w:hAnsi="微软雅黑" w:hint="eastAsia"/>
                <w:b/>
              </w:rPr>
              <w:t>二级功能点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5731B1" w:rsidRPr="00C404BB" w:rsidRDefault="005731B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404BB">
              <w:rPr>
                <w:rFonts w:ascii="微软雅黑" w:eastAsia="微软雅黑" w:hAnsi="微软雅黑" w:hint="eastAsia"/>
                <w:b/>
              </w:rPr>
              <w:t>实现目标</w:t>
            </w:r>
          </w:p>
        </w:tc>
      </w:tr>
      <w:tr w:rsidR="00C404BB" w:rsidRPr="00C404BB" w:rsidTr="005066B3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BB" w:rsidRPr="00C404BB" w:rsidRDefault="00C404BB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404BB" w:rsidRPr="00C404BB" w:rsidRDefault="00C404BB">
            <w:pPr>
              <w:jc w:val="center"/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个人</w:t>
            </w:r>
          </w:p>
          <w:p w:rsidR="00C404BB" w:rsidRPr="00C404BB" w:rsidRDefault="00C404BB">
            <w:pPr>
              <w:jc w:val="center"/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账户</w:t>
            </w:r>
          </w:p>
          <w:p w:rsidR="00C404BB" w:rsidRPr="00C404BB" w:rsidRDefault="00C404BB">
            <w:pPr>
              <w:jc w:val="center"/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管理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4BB" w:rsidRPr="00C404BB" w:rsidRDefault="00C404BB">
            <w:pPr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登陆&amp;注册</w:t>
            </w:r>
            <w:r w:rsidRPr="00C404BB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04BB" w:rsidRPr="006C1DA8" w:rsidRDefault="006C1DA8" w:rsidP="004F14F4">
            <w:pPr>
              <w:rPr>
                <w:rFonts w:ascii="微软雅黑" w:eastAsia="微软雅黑" w:hAnsi="微软雅黑"/>
              </w:rPr>
            </w:pPr>
            <w:r w:rsidRPr="006C1DA8">
              <w:rPr>
                <w:rFonts w:ascii="微软雅黑" w:eastAsia="微软雅黑" w:hAnsi="微软雅黑" w:hint="eastAsia"/>
              </w:rPr>
              <w:t>包括卖家和买家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6C1DA8">
              <w:rPr>
                <w:rFonts w:ascii="微软雅黑" w:eastAsia="微软雅黑" w:hAnsi="微软雅黑" w:hint="eastAsia"/>
              </w:rPr>
              <w:t>注册</w:t>
            </w:r>
            <w:r>
              <w:rPr>
                <w:rFonts w:ascii="微软雅黑" w:eastAsia="微软雅黑" w:hAnsi="微软雅黑" w:hint="eastAsia"/>
              </w:rPr>
              <w:t>、登陆</w:t>
            </w:r>
            <w:r w:rsidR="004F14F4">
              <w:rPr>
                <w:rFonts w:ascii="微软雅黑" w:eastAsia="微软雅黑" w:hAnsi="微软雅黑" w:hint="eastAsia"/>
              </w:rPr>
              <w:t>（个人真实信息，包括</w:t>
            </w:r>
            <w:r w:rsidR="004F14F4" w:rsidRPr="006C1DA8">
              <w:rPr>
                <w:rFonts w:ascii="微软雅黑" w:eastAsia="微软雅黑" w:hAnsi="微软雅黑" w:hint="eastAsia"/>
              </w:rPr>
              <w:t>真实姓名，身份证号码，电子邮件地址</w:t>
            </w:r>
            <w:r w:rsidR="004F14F4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、流水查询</w:t>
            </w:r>
            <w:r w:rsidR="004F14F4">
              <w:rPr>
                <w:rFonts w:ascii="微软雅黑" w:eastAsia="微软雅黑" w:hAnsi="微软雅黑" w:hint="eastAsia"/>
              </w:rPr>
              <w:t>（以月度和年度显示付收</w:t>
            </w:r>
            <w:r w:rsidR="004F14F4" w:rsidRPr="004F14F4">
              <w:rPr>
                <w:rFonts w:ascii="微软雅黑" w:eastAsia="微软雅黑" w:hAnsi="微软雅黑" w:hint="eastAsia"/>
              </w:rPr>
              <w:t>款记录</w:t>
            </w:r>
            <w:r w:rsidR="004F14F4">
              <w:rPr>
                <w:rFonts w:ascii="微软雅黑" w:eastAsia="微软雅黑" w:hAnsi="微软雅黑" w:hint="eastAsia"/>
              </w:rPr>
              <w:t>）</w:t>
            </w:r>
            <w:r w:rsidR="00DF62F6">
              <w:rPr>
                <w:rFonts w:ascii="微软雅黑" w:eastAsia="微软雅黑" w:hAnsi="微软雅黑" w:hint="eastAsia"/>
              </w:rPr>
              <w:t>、各类信息修改。</w:t>
            </w:r>
          </w:p>
        </w:tc>
      </w:tr>
      <w:tr w:rsidR="00C404BB" w:rsidRPr="00C404BB" w:rsidTr="005066B3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BB" w:rsidRPr="00C404BB" w:rsidRDefault="00C404BB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04BB" w:rsidRPr="00C404BB" w:rsidRDefault="00C404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4BB" w:rsidRPr="00C404BB" w:rsidRDefault="00C404BB">
            <w:pPr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充值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04BB" w:rsidRPr="00C404BB" w:rsidRDefault="00C404B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</w:tr>
      <w:tr w:rsidR="00C404BB" w:rsidRPr="00C404BB" w:rsidTr="005066B3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BB" w:rsidRPr="00C404BB" w:rsidRDefault="00C404BB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04BB" w:rsidRPr="00C404BB" w:rsidRDefault="00C404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4BB" w:rsidRPr="00C404BB" w:rsidRDefault="00C404BB">
            <w:pPr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流水记录 月/年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04BB" w:rsidRPr="00C404BB" w:rsidRDefault="00C404B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</w:tr>
      <w:tr w:rsidR="00C404BB" w:rsidRPr="00C404BB" w:rsidTr="005066B3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BB" w:rsidRPr="00C404BB" w:rsidRDefault="00C404BB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BB" w:rsidRPr="00C404BB" w:rsidRDefault="00C404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BB" w:rsidRPr="00C404BB" w:rsidRDefault="00C404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个人资料修改（密码、邮箱等）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BB" w:rsidRPr="00C404BB" w:rsidRDefault="00C404B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</w:tr>
      <w:tr w:rsidR="004D0555" w:rsidRPr="00C404BB" w:rsidTr="00E93199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55" w:rsidRPr="00C404BB" w:rsidRDefault="004D0555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D0555" w:rsidRDefault="004D055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</w:t>
            </w:r>
          </w:p>
          <w:p w:rsidR="004D0555" w:rsidRDefault="004D055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</w:t>
            </w:r>
          </w:p>
          <w:p w:rsidR="004D0555" w:rsidRPr="00C404BB" w:rsidRDefault="004D055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订单信息</w:t>
            </w:r>
          </w:p>
        </w:tc>
        <w:tc>
          <w:tcPr>
            <w:tcW w:w="3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D0555" w:rsidRPr="00C404BB" w:rsidRDefault="004D05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能够查询所有订单的详细信息，对订单进行查询、支付、退款操作。能查询订单的交易状态，并在状态改变的时候提醒用户。</w:t>
            </w:r>
          </w:p>
        </w:tc>
      </w:tr>
      <w:tr w:rsidR="004D0555" w:rsidRPr="00C404BB" w:rsidTr="00E93199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55" w:rsidRPr="00C404BB" w:rsidRDefault="004D0555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支付&amp;退款</w:t>
            </w:r>
            <w:r w:rsidRPr="00C404BB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4D0555" w:rsidRPr="00C404BB" w:rsidTr="00E93199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55" w:rsidRPr="00C404BB" w:rsidRDefault="004D0555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历史</w:t>
            </w:r>
            <w:r>
              <w:rPr>
                <w:rFonts w:ascii="微软雅黑" w:eastAsia="微软雅黑" w:hAnsi="微软雅黑" w:hint="eastAsia"/>
              </w:rPr>
              <w:t>订单</w:t>
            </w:r>
            <w:r w:rsidRPr="00C404BB"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4D0555" w:rsidRPr="00C404BB" w:rsidTr="00E93199">
        <w:trPr>
          <w:trHeight w:val="5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55" w:rsidRPr="00C404BB" w:rsidRDefault="004D0555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555" w:rsidRPr="00C404BB" w:rsidRDefault="004D0555">
            <w:pPr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交易状态</w:t>
            </w: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0555" w:rsidRPr="00C404BB" w:rsidRDefault="004D0555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4D0555" w:rsidRPr="00C404BB" w:rsidTr="00E93199">
        <w:trPr>
          <w:trHeight w:val="5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55" w:rsidRPr="00C404BB" w:rsidRDefault="004D0555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55" w:rsidRPr="00C404BB" w:rsidRDefault="004D0555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55" w:rsidRPr="00C404BB" w:rsidRDefault="004D05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评价订单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55" w:rsidRPr="00C404BB" w:rsidRDefault="004D0555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857CE0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E0" w:rsidRPr="00C404BB" w:rsidRDefault="00857CE0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57CE0" w:rsidRDefault="00857CE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</w:t>
            </w:r>
          </w:p>
          <w:p w:rsidR="00857CE0" w:rsidRDefault="00857CE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预定</w:t>
            </w:r>
          </w:p>
          <w:p w:rsidR="00857CE0" w:rsidRPr="00C404BB" w:rsidRDefault="00857CE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E0" w:rsidRPr="00C404BB" w:rsidRDefault="00857CE0">
            <w:pPr>
              <w:rPr>
                <w:rFonts w:ascii="微软雅黑" w:eastAsia="微软雅黑" w:hAnsi="微软雅黑"/>
              </w:rPr>
            </w:pPr>
            <w:r w:rsidRPr="00DB764C">
              <w:rPr>
                <w:rFonts w:ascii="微软雅黑" w:eastAsia="微软雅黑" w:hAnsi="微软雅黑" w:hint="eastAsia"/>
              </w:rPr>
              <w:t>酒店航班信息&amp;搜索</w:t>
            </w:r>
          </w:p>
        </w:tc>
        <w:tc>
          <w:tcPr>
            <w:tcW w:w="3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57CE0" w:rsidRPr="00553A90" w:rsidRDefault="00553A90" w:rsidP="00C63B88">
            <w:pPr>
              <w:rPr>
                <w:rFonts w:ascii="微软雅黑" w:eastAsia="微软雅黑" w:hAnsi="微软雅黑"/>
              </w:rPr>
            </w:pPr>
            <w:r w:rsidRPr="00553A90">
              <w:rPr>
                <w:rFonts w:ascii="微软雅黑" w:eastAsia="微软雅黑" w:hAnsi="微软雅黑" w:hint="eastAsia"/>
              </w:rPr>
              <w:t>用户可以查询感兴趣的宾馆或机票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553A90">
              <w:rPr>
                <w:rFonts w:ascii="微软雅黑" w:eastAsia="微软雅黑" w:hAnsi="微软雅黑" w:hint="eastAsia"/>
              </w:rPr>
              <w:t>对于显示的搜索结果，可以采取多种排序方式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4D0555">
              <w:rPr>
                <w:rFonts w:ascii="微软雅黑" w:eastAsia="微软雅黑" w:hAnsi="微软雅黑" w:hint="eastAsia"/>
              </w:rPr>
              <w:t>并且查看详细信息</w:t>
            </w:r>
            <w:r w:rsidRPr="00553A90">
              <w:rPr>
                <w:rFonts w:ascii="微软雅黑" w:eastAsia="微软雅黑" w:hAnsi="微软雅黑" w:hint="eastAsia"/>
              </w:rPr>
              <w:t>。</w:t>
            </w:r>
            <w:r w:rsidR="00C63B88">
              <w:rPr>
                <w:rFonts w:ascii="微软雅黑" w:eastAsia="微软雅黑" w:hAnsi="微软雅黑" w:hint="eastAsia"/>
              </w:rPr>
              <w:t>同时</w:t>
            </w:r>
            <w:r w:rsidR="004D0555">
              <w:rPr>
                <w:rFonts w:ascii="微软雅黑" w:eastAsia="微软雅黑" w:hAnsi="微软雅黑" w:hint="eastAsia"/>
              </w:rPr>
              <w:t>设有</w:t>
            </w:r>
            <w:r w:rsidR="004D0555">
              <w:rPr>
                <w:rFonts w:ascii="微软雅黑" w:eastAsia="微软雅黑" w:hAnsi="微软雅黑" w:hint="eastAsia"/>
              </w:rPr>
              <w:t>在线预定模块</w:t>
            </w:r>
            <w:r w:rsidR="004D0555" w:rsidRPr="00DB764C">
              <w:rPr>
                <w:rFonts w:ascii="微软雅黑" w:eastAsia="微软雅黑" w:hAnsi="微软雅黑" w:hint="eastAsia"/>
              </w:rPr>
              <w:t>管理</w:t>
            </w:r>
            <w:r w:rsidR="004D0555">
              <w:rPr>
                <w:rFonts w:ascii="微软雅黑" w:eastAsia="微软雅黑" w:hAnsi="微软雅黑" w:hint="eastAsia"/>
              </w:rPr>
              <w:t>功能，在线预定管理员能对所有</w:t>
            </w:r>
            <w:r w:rsidR="004D0555" w:rsidRPr="00DB764C">
              <w:rPr>
                <w:rFonts w:ascii="微软雅黑" w:eastAsia="微软雅黑" w:hAnsi="微软雅黑" w:hint="eastAsia"/>
              </w:rPr>
              <w:t>酒店航班信息</w:t>
            </w:r>
            <w:r w:rsidR="004D0555">
              <w:rPr>
                <w:rFonts w:ascii="微软雅黑" w:eastAsia="微软雅黑" w:hAnsi="微软雅黑" w:hint="eastAsia"/>
              </w:rPr>
              <w:t>进行管理</w:t>
            </w:r>
            <w:r w:rsidR="001C5EA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57CE0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E0" w:rsidRPr="00C404BB" w:rsidRDefault="00857CE0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7CE0" w:rsidRPr="00C404BB" w:rsidRDefault="00857CE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E0" w:rsidRPr="00C404BB" w:rsidRDefault="00857CE0">
            <w:pPr>
              <w:rPr>
                <w:rFonts w:ascii="微软雅黑" w:eastAsia="微软雅黑" w:hAnsi="微软雅黑"/>
              </w:rPr>
            </w:pPr>
            <w:r w:rsidRPr="00DB764C">
              <w:rPr>
                <w:rFonts w:ascii="微软雅黑" w:eastAsia="微软雅黑" w:hAnsi="微软雅黑" w:hint="eastAsia"/>
              </w:rPr>
              <w:t>预定&amp;取消酒店航班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7CE0" w:rsidRPr="00C404BB" w:rsidRDefault="00857CE0">
            <w:pPr>
              <w:rPr>
                <w:rFonts w:ascii="微软雅黑" w:eastAsia="微软雅黑" w:hAnsi="微软雅黑"/>
              </w:rPr>
            </w:pPr>
          </w:p>
        </w:tc>
      </w:tr>
      <w:tr w:rsidR="00857CE0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E0" w:rsidRPr="00C404BB" w:rsidRDefault="00857CE0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7CE0" w:rsidRPr="00C404BB" w:rsidRDefault="00857CE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E0" w:rsidRPr="00C404BB" w:rsidRDefault="00C63B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 w:rsidR="00857CE0" w:rsidRPr="00DB764C">
              <w:rPr>
                <w:rFonts w:ascii="微软雅黑" w:eastAsia="微软雅黑" w:hAnsi="微软雅黑" w:hint="eastAsia"/>
              </w:rPr>
              <w:t>打分评价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7CE0" w:rsidRPr="00C404BB" w:rsidRDefault="00857CE0">
            <w:pPr>
              <w:rPr>
                <w:rFonts w:ascii="微软雅黑" w:eastAsia="微软雅黑" w:hAnsi="微软雅黑"/>
              </w:rPr>
            </w:pPr>
          </w:p>
        </w:tc>
      </w:tr>
      <w:tr w:rsidR="00857CE0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E0" w:rsidRPr="00C404BB" w:rsidRDefault="00857CE0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7CE0" w:rsidRPr="00C404BB" w:rsidRDefault="00857CE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E0" w:rsidRPr="00C404BB" w:rsidRDefault="00857CE0" w:rsidP="004D05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在线预定模块</w:t>
            </w:r>
            <w:r w:rsidRPr="00DB764C">
              <w:rPr>
                <w:rFonts w:ascii="微软雅黑" w:eastAsia="微软雅黑" w:hAnsi="微软雅黑" w:hint="eastAsia"/>
              </w:rPr>
              <w:t>管理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7CE0" w:rsidRPr="00C404BB" w:rsidRDefault="00857CE0">
            <w:pPr>
              <w:rPr>
                <w:rFonts w:ascii="微软雅黑" w:eastAsia="微软雅黑" w:hAnsi="微软雅黑"/>
              </w:rPr>
            </w:pPr>
          </w:p>
        </w:tc>
      </w:tr>
      <w:tr w:rsidR="00B3584F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4F" w:rsidRPr="00C404BB" w:rsidRDefault="00B3584F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3584F" w:rsidRDefault="00B358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账目</w:t>
            </w:r>
          </w:p>
          <w:p w:rsidR="00B3584F" w:rsidRDefault="00B358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审计</w:t>
            </w:r>
          </w:p>
          <w:p w:rsidR="00B3584F" w:rsidRPr="00C404BB" w:rsidRDefault="00B358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4F" w:rsidRDefault="00B3584F" w:rsidP="004D05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自动审计</w:t>
            </w:r>
          </w:p>
        </w:tc>
        <w:tc>
          <w:tcPr>
            <w:tcW w:w="3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3584F" w:rsidRPr="00C404BB" w:rsidRDefault="00B3584F" w:rsidP="00445AA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每日固定时间</w:t>
            </w:r>
            <w:r w:rsidRPr="00B3584F">
              <w:rPr>
                <w:rFonts w:ascii="微软雅黑" w:eastAsia="微软雅黑" w:hAnsi="微软雅黑" w:hint="eastAsia"/>
              </w:rPr>
              <w:t>，系统</w:t>
            </w:r>
            <w:r>
              <w:rPr>
                <w:rFonts w:ascii="微软雅黑" w:eastAsia="微软雅黑" w:hAnsi="微软雅黑" w:hint="eastAsia"/>
              </w:rPr>
              <w:t>自动以</w:t>
            </w:r>
            <w:r w:rsidR="00445AA1">
              <w:rPr>
                <w:rFonts w:ascii="微软雅黑" w:eastAsia="微软雅黑" w:hAnsi="微软雅黑" w:hint="eastAsia"/>
              </w:rPr>
              <w:t>记录进行</w:t>
            </w:r>
            <w:proofErr w:type="gramStart"/>
            <w:r w:rsidR="00445AA1">
              <w:rPr>
                <w:rFonts w:ascii="微软雅黑" w:eastAsia="微软雅黑" w:hAnsi="微软雅黑" w:hint="eastAsia"/>
              </w:rPr>
              <w:t>帐户</w:t>
            </w:r>
            <w:proofErr w:type="gramEnd"/>
            <w:r w:rsidR="00445AA1">
              <w:rPr>
                <w:rFonts w:ascii="微软雅黑" w:eastAsia="微软雅黑" w:hAnsi="微软雅黑" w:hint="eastAsia"/>
              </w:rPr>
              <w:t>对帐</w:t>
            </w:r>
            <w:r w:rsidRPr="00B3584F">
              <w:rPr>
                <w:rFonts w:ascii="微软雅黑" w:eastAsia="微软雅黑" w:hAnsi="微软雅黑" w:hint="eastAsia"/>
              </w:rPr>
              <w:t>审核</w:t>
            </w:r>
            <w:r w:rsidR="00112C12">
              <w:rPr>
                <w:rFonts w:ascii="微软雅黑" w:eastAsia="微软雅黑" w:hAnsi="微软雅黑" w:hint="eastAsia"/>
              </w:rPr>
              <w:t>。</w:t>
            </w:r>
            <w:r w:rsidR="00445AA1">
              <w:rPr>
                <w:rFonts w:ascii="微软雅黑" w:eastAsia="微软雅黑" w:hAnsi="微软雅黑" w:hint="eastAsia"/>
              </w:rPr>
              <w:t>如果发生错误，</w:t>
            </w:r>
            <w:r w:rsidR="00112C12" w:rsidRPr="00112C12">
              <w:rPr>
                <w:rFonts w:ascii="微软雅黑" w:eastAsia="微软雅黑" w:hAnsi="微软雅黑" w:hint="eastAsia"/>
              </w:rPr>
              <w:t>需要</w:t>
            </w:r>
            <w:r w:rsidR="00112C12">
              <w:rPr>
                <w:rFonts w:ascii="微软雅黑" w:eastAsia="微软雅黑" w:hAnsi="微软雅黑" w:hint="eastAsia"/>
              </w:rPr>
              <w:t>人工</w:t>
            </w:r>
            <w:r w:rsidR="00112C12">
              <w:rPr>
                <w:rFonts w:ascii="微软雅黑" w:eastAsia="微软雅黑" w:hAnsi="微软雅黑" w:hint="eastAsia"/>
              </w:rPr>
              <w:lastRenderedPageBreak/>
              <w:t>二次审计</w:t>
            </w:r>
            <w:r w:rsidR="00112C12" w:rsidRPr="00112C12">
              <w:rPr>
                <w:rFonts w:ascii="微软雅黑" w:eastAsia="微软雅黑" w:hAnsi="微软雅黑" w:hint="eastAsia"/>
              </w:rPr>
              <w:t>，将立即记录</w:t>
            </w:r>
            <w:r w:rsidR="00445AA1">
              <w:rPr>
                <w:rFonts w:ascii="微软雅黑" w:eastAsia="微软雅黑" w:hAnsi="微软雅黑" w:hint="eastAsia"/>
              </w:rPr>
              <w:t>日志</w:t>
            </w:r>
            <w:r w:rsidR="00112C12" w:rsidRPr="00112C12">
              <w:rPr>
                <w:rFonts w:ascii="微软雅黑" w:eastAsia="微软雅黑" w:hAnsi="微软雅黑" w:hint="eastAsia"/>
              </w:rPr>
              <w:t>并警告审核员，交由审核员处理。</w:t>
            </w:r>
          </w:p>
        </w:tc>
      </w:tr>
      <w:tr w:rsidR="00B3584F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4F" w:rsidRPr="00C404BB" w:rsidRDefault="00B3584F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84F" w:rsidRPr="00C404BB" w:rsidRDefault="00B358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4F" w:rsidRDefault="00B3584F" w:rsidP="004D0555">
            <w:pPr>
              <w:rPr>
                <w:rFonts w:ascii="微软雅黑" w:eastAsia="微软雅黑" w:hAnsi="微软雅黑" w:hint="eastAsia"/>
              </w:rPr>
            </w:pPr>
            <w:r w:rsidRPr="001C5EAB">
              <w:rPr>
                <w:rFonts w:ascii="微软雅黑" w:eastAsia="微软雅黑" w:hAnsi="微软雅黑" w:hint="eastAsia"/>
              </w:rPr>
              <w:t>日志</w:t>
            </w:r>
            <w:r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84F" w:rsidRPr="00C404BB" w:rsidRDefault="00B3584F">
            <w:pPr>
              <w:rPr>
                <w:rFonts w:ascii="微软雅黑" w:eastAsia="微软雅黑" w:hAnsi="微软雅黑"/>
              </w:rPr>
            </w:pPr>
          </w:p>
        </w:tc>
      </w:tr>
      <w:tr w:rsidR="00B3584F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4F" w:rsidRPr="00C404BB" w:rsidRDefault="00B3584F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84F" w:rsidRPr="00C404BB" w:rsidRDefault="00B358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4F" w:rsidRDefault="00B3584F" w:rsidP="004D0555">
            <w:pPr>
              <w:rPr>
                <w:rFonts w:ascii="微软雅黑" w:eastAsia="微软雅黑" w:hAnsi="微软雅黑" w:hint="eastAsia"/>
              </w:rPr>
            </w:pPr>
            <w:r w:rsidRPr="001C5EAB">
              <w:rPr>
                <w:rFonts w:ascii="微软雅黑" w:eastAsia="微软雅黑" w:hAnsi="微软雅黑" w:hint="eastAsia"/>
              </w:rPr>
              <w:t>审计员警告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84F" w:rsidRPr="00C404BB" w:rsidRDefault="00B3584F">
            <w:pPr>
              <w:rPr>
                <w:rFonts w:ascii="微软雅黑" w:eastAsia="微软雅黑" w:hAnsi="微软雅黑"/>
              </w:rPr>
            </w:pPr>
          </w:p>
        </w:tc>
      </w:tr>
      <w:tr w:rsidR="00B3584F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4F" w:rsidRPr="00C404BB" w:rsidRDefault="00B3584F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84F" w:rsidRPr="00C404BB" w:rsidRDefault="00B358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4F" w:rsidRPr="001C5EAB" w:rsidRDefault="00B3584F" w:rsidP="004D05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人工二次审计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84F" w:rsidRPr="00C404BB" w:rsidRDefault="00B3584F">
            <w:pPr>
              <w:rPr>
                <w:rFonts w:ascii="微软雅黑" w:eastAsia="微软雅黑" w:hAnsi="微软雅黑"/>
              </w:rPr>
            </w:pPr>
          </w:p>
        </w:tc>
      </w:tr>
      <w:tr w:rsidR="00EE2B2C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Pr="00C404BB" w:rsidRDefault="00EE2B2C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E2B2C" w:rsidRDefault="00EE2B2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</w:p>
          <w:p w:rsidR="00EE2B2C" w:rsidRDefault="00EE2B2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</w:t>
            </w:r>
          </w:p>
          <w:p w:rsidR="00EE2B2C" w:rsidRPr="00C404BB" w:rsidRDefault="00EE2B2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Default="00EE2B2C" w:rsidP="004D05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 w:rsidRPr="00441AA3">
              <w:rPr>
                <w:rFonts w:ascii="微软雅黑" w:eastAsia="微软雅黑" w:hAnsi="微软雅黑" w:hint="eastAsia"/>
              </w:rPr>
              <w:t>管理</w:t>
            </w:r>
          </w:p>
        </w:tc>
        <w:tc>
          <w:tcPr>
            <w:tcW w:w="3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FF1E3E" w:rsidP="00FF1E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设置不同的管理员（包括整个系统</w:t>
            </w:r>
            <w:r w:rsidR="00EE2B2C" w:rsidRPr="00EE2B2C">
              <w:rPr>
                <w:rFonts w:ascii="微软雅黑" w:eastAsia="微软雅黑" w:hAnsi="微软雅黑" w:hint="eastAsia"/>
              </w:rPr>
              <w:t>管理员、预定系统管理员、审计员）并对管理员进行</w:t>
            </w:r>
            <w:r w:rsidR="00EE2B2C">
              <w:rPr>
                <w:rFonts w:ascii="微软雅黑" w:eastAsia="微软雅黑" w:hAnsi="微软雅黑" w:hint="eastAsia"/>
              </w:rPr>
              <w:t>权限设定、</w:t>
            </w:r>
            <w:r w:rsidR="00EE2B2C" w:rsidRPr="00EE2B2C">
              <w:rPr>
                <w:rFonts w:ascii="微软雅黑" w:eastAsia="微软雅黑" w:hAnsi="微软雅黑" w:hint="eastAsia"/>
              </w:rPr>
              <w:t>反馈通知</w:t>
            </w:r>
            <w:r w:rsidR="00EE2B2C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对用户的信息、实名认证状态、账户冻结操作等进行管理，</w:t>
            </w:r>
          </w:p>
        </w:tc>
      </w:tr>
      <w:tr w:rsidR="00EE2B2C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Pr="00C404BB" w:rsidRDefault="00EE2B2C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EE2B2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Default="00EE2B2C" w:rsidP="004D05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  <w:r w:rsidRPr="00441AA3">
              <w:rPr>
                <w:rFonts w:ascii="微软雅黑" w:eastAsia="微软雅黑" w:hAnsi="微软雅黑" w:hint="eastAsia"/>
              </w:rPr>
              <w:t>管理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EE2B2C">
            <w:pPr>
              <w:rPr>
                <w:rFonts w:ascii="微软雅黑" w:eastAsia="微软雅黑" w:hAnsi="微软雅黑"/>
              </w:rPr>
            </w:pPr>
          </w:p>
        </w:tc>
      </w:tr>
      <w:tr w:rsidR="00EE2B2C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Pr="00C404BB" w:rsidRDefault="00EE2B2C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EE2B2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Default="00EE2B2C" w:rsidP="004D05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黑名单管理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EE2B2C">
            <w:pPr>
              <w:rPr>
                <w:rFonts w:ascii="微软雅黑" w:eastAsia="微软雅黑" w:hAnsi="微软雅黑"/>
              </w:rPr>
            </w:pPr>
          </w:p>
        </w:tc>
      </w:tr>
      <w:tr w:rsidR="00EE2B2C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Pr="00C404BB" w:rsidRDefault="00EE2B2C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EE2B2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Default="00EE2B2C" w:rsidP="004D0555">
            <w:pPr>
              <w:rPr>
                <w:rFonts w:ascii="微软雅黑" w:eastAsia="微软雅黑" w:hAnsi="微软雅黑" w:hint="eastAsia"/>
              </w:rPr>
            </w:pPr>
            <w:r w:rsidRPr="00441AA3">
              <w:rPr>
                <w:rFonts w:ascii="微软雅黑" w:eastAsia="微软雅黑" w:hAnsi="微软雅黑" w:hint="eastAsia"/>
              </w:rPr>
              <w:t>实名认证</w:t>
            </w:r>
            <w:r>
              <w:rPr>
                <w:rFonts w:ascii="微软雅黑" w:eastAsia="微软雅黑" w:hAnsi="微软雅黑" w:hint="eastAsia"/>
              </w:rPr>
              <w:t>管理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EE2B2C">
            <w:pPr>
              <w:rPr>
                <w:rFonts w:ascii="微软雅黑" w:eastAsia="微软雅黑" w:hAnsi="微软雅黑"/>
              </w:rPr>
            </w:pPr>
          </w:p>
        </w:tc>
      </w:tr>
      <w:tr w:rsidR="00EE2B2C" w:rsidRPr="00C404BB" w:rsidTr="00A85EE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Pr="00C404BB" w:rsidRDefault="00EE2B2C" w:rsidP="005731B1">
            <w:pPr>
              <w:numPr>
                <w:ilvl w:val="0"/>
                <w:numId w:val="6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EE2B2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2C" w:rsidRDefault="00EE2B2C" w:rsidP="004D0555">
            <w:pPr>
              <w:rPr>
                <w:rFonts w:ascii="微软雅黑" w:eastAsia="微软雅黑" w:hAnsi="微软雅黑" w:hint="eastAsia"/>
              </w:rPr>
            </w:pPr>
            <w:r w:rsidRPr="00441AA3">
              <w:rPr>
                <w:rFonts w:ascii="微软雅黑" w:eastAsia="微软雅黑" w:hAnsi="微软雅黑" w:hint="eastAsia"/>
              </w:rPr>
              <w:t>账户</w:t>
            </w:r>
            <w:r>
              <w:rPr>
                <w:rFonts w:ascii="微软雅黑" w:eastAsia="微软雅黑" w:hAnsi="微软雅黑" w:hint="eastAsia"/>
              </w:rPr>
              <w:t>冻结管理</w:t>
            </w:r>
          </w:p>
        </w:tc>
        <w:tc>
          <w:tcPr>
            <w:tcW w:w="3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B2C" w:rsidRPr="00C404BB" w:rsidRDefault="00EE2B2C">
            <w:pPr>
              <w:rPr>
                <w:rFonts w:ascii="微软雅黑" w:eastAsia="微软雅黑" w:hAnsi="微软雅黑"/>
              </w:rPr>
            </w:pPr>
          </w:p>
        </w:tc>
      </w:tr>
    </w:tbl>
    <w:p w:rsidR="000B7D27" w:rsidRDefault="000B7D27" w:rsidP="000B7D27">
      <w:pPr>
        <w:rPr>
          <w:rFonts w:ascii="微软雅黑" w:eastAsia="微软雅黑" w:hAnsi="微软雅黑"/>
        </w:rPr>
      </w:pPr>
    </w:p>
    <w:p w:rsidR="000B7D27" w:rsidRDefault="0023637C" w:rsidP="007E686B">
      <w:pPr>
        <w:pStyle w:val="1"/>
      </w:pPr>
      <w:bookmarkStart w:id="4" w:name="_人员分工"/>
      <w:bookmarkEnd w:id="4"/>
      <w:r w:rsidRPr="0023637C">
        <w:rPr>
          <w:rFonts w:hint="eastAsia"/>
        </w:rPr>
        <w:t>人员分工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3625"/>
        <w:gridCol w:w="2077"/>
      </w:tblGrid>
      <w:tr w:rsidR="001E122D" w:rsidRPr="00C404BB" w:rsidTr="001E122D">
        <w:trPr>
          <w:jc w:val="center"/>
        </w:trPr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1E122D" w:rsidRPr="00C404BB" w:rsidRDefault="001E122D" w:rsidP="001E122D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框架模块</w:t>
            </w:r>
          </w:p>
        </w:tc>
        <w:tc>
          <w:tcPr>
            <w:tcW w:w="2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1E122D" w:rsidRPr="00C404BB" w:rsidRDefault="001E122D" w:rsidP="001E122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</w:t>
            </w:r>
            <w:r w:rsidRPr="00C404BB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1E122D" w:rsidRPr="00C404BB" w:rsidRDefault="001E122D" w:rsidP="001E122D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负责人</w:t>
            </w:r>
          </w:p>
        </w:tc>
      </w:tr>
      <w:tr w:rsidR="009B24D3" w:rsidRPr="00C404BB" w:rsidTr="001E122D">
        <w:trPr>
          <w:jc w:val="center"/>
        </w:trPr>
        <w:tc>
          <w:tcPr>
            <w:tcW w:w="15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24D3" w:rsidRPr="00C404BB" w:rsidRDefault="009B24D3" w:rsidP="003948E9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Model模块</w:t>
            </w:r>
          </w:p>
        </w:tc>
        <w:tc>
          <w:tcPr>
            <w:tcW w:w="2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r w:rsidRPr="00C404BB">
              <w:rPr>
                <w:rFonts w:ascii="微软雅黑" w:eastAsia="微软雅黑" w:hAnsi="微软雅黑" w:hint="eastAsia"/>
              </w:rPr>
              <w:t>个人账户管理</w:t>
            </w: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1E122D">
              <w:rPr>
                <w:rFonts w:ascii="微软雅黑" w:eastAsia="微软雅黑" w:hAnsi="微软雅黑" w:hint="eastAsia"/>
              </w:rPr>
              <w:t>李冬旭</w:t>
            </w:r>
            <w:proofErr w:type="gramEnd"/>
          </w:p>
        </w:tc>
      </w:tr>
      <w:tr w:rsidR="009B24D3" w:rsidRPr="00C404BB" w:rsidTr="001E122D">
        <w:trPr>
          <w:jc w:val="center"/>
        </w:trPr>
        <w:tc>
          <w:tcPr>
            <w:tcW w:w="15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numPr>
                <w:ilvl w:val="0"/>
                <w:numId w:val="7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4D3" w:rsidRPr="00C404BB" w:rsidRDefault="009B24D3" w:rsidP="001E122D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支付交易模块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r w:rsidRPr="001E122D">
              <w:rPr>
                <w:rFonts w:ascii="微软雅黑" w:eastAsia="微软雅黑" w:hAnsi="微软雅黑" w:hint="eastAsia"/>
              </w:rPr>
              <w:t>张到顺</w:t>
            </w:r>
          </w:p>
        </w:tc>
      </w:tr>
      <w:tr w:rsidR="009B24D3" w:rsidRPr="00C404BB" w:rsidTr="001E122D">
        <w:trPr>
          <w:jc w:val="center"/>
        </w:trPr>
        <w:tc>
          <w:tcPr>
            <w:tcW w:w="15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numPr>
                <w:ilvl w:val="0"/>
                <w:numId w:val="7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4D3" w:rsidRPr="00C404BB" w:rsidRDefault="009B24D3" w:rsidP="001E122D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在线预定模块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r w:rsidRPr="001E122D">
              <w:rPr>
                <w:rFonts w:ascii="微软雅黑" w:eastAsia="微软雅黑" w:hAnsi="微软雅黑" w:hint="eastAsia"/>
              </w:rPr>
              <w:t>周思昊</w:t>
            </w:r>
          </w:p>
        </w:tc>
      </w:tr>
      <w:tr w:rsidR="009B24D3" w:rsidRPr="00C404BB" w:rsidTr="001E122D">
        <w:trPr>
          <w:jc w:val="center"/>
        </w:trPr>
        <w:tc>
          <w:tcPr>
            <w:tcW w:w="15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numPr>
                <w:ilvl w:val="0"/>
                <w:numId w:val="7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4D3" w:rsidRPr="00C404BB" w:rsidRDefault="009B24D3" w:rsidP="001E122D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账目审计模块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r w:rsidRPr="001E122D">
              <w:rPr>
                <w:rFonts w:ascii="微软雅黑" w:eastAsia="微软雅黑" w:hAnsi="微软雅黑" w:hint="eastAsia"/>
              </w:rPr>
              <w:t>谢志恒</w:t>
            </w:r>
          </w:p>
        </w:tc>
      </w:tr>
      <w:tr w:rsidR="009B24D3" w:rsidRPr="00C404BB" w:rsidTr="00336C41">
        <w:trPr>
          <w:jc w:val="center"/>
        </w:trPr>
        <w:tc>
          <w:tcPr>
            <w:tcW w:w="15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numPr>
                <w:ilvl w:val="0"/>
                <w:numId w:val="7"/>
              </w:num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24D3" w:rsidRPr="00C404BB" w:rsidRDefault="009B24D3" w:rsidP="001E122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系统管理模块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4D3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1E122D">
              <w:rPr>
                <w:rFonts w:ascii="微软雅黑" w:eastAsia="微软雅黑" w:hAnsi="微软雅黑" w:hint="eastAsia"/>
              </w:rPr>
              <w:t>周楠</w:t>
            </w:r>
            <w:proofErr w:type="gramEnd"/>
          </w:p>
        </w:tc>
      </w:tr>
      <w:tr w:rsidR="009B24D3" w:rsidRPr="00C404BB" w:rsidTr="00336C41">
        <w:trPr>
          <w:jc w:val="center"/>
        </w:trPr>
        <w:tc>
          <w:tcPr>
            <w:tcW w:w="15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4D3" w:rsidRDefault="009B24D3" w:rsidP="001E122D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4D3" w:rsidRDefault="009B24D3" w:rsidP="001E122D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9B24D3">
              <w:rPr>
                <w:rFonts w:ascii="微软雅黑" w:eastAsia="微软雅黑" w:hAnsi="微软雅黑" w:hint="eastAsia"/>
              </w:rPr>
              <w:t>附加模块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4D3" w:rsidRPr="009B24D3" w:rsidRDefault="009B24D3" w:rsidP="001E122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林振超</w:t>
            </w:r>
          </w:p>
        </w:tc>
      </w:tr>
      <w:tr w:rsidR="001E122D" w:rsidRPr="00C404BB" w:rsidTr="001E122D">
        <w:trPr>
          <w:jc w:val="center"/>
        </w:trPr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22D" w:rsidRPr="00C404BB" w:rsidRDefault="003948E9" w:rsidP="001E122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View模块</w:t>
            </w:r>
          </w:p>
        </w:tc>
        <w:tc>
          <w:tcPr>
            <w:tcW w:w="21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122D" w:rsidRPr="00C404BB" w:rsidRDefault="009B24D3" w:rsidP="001E122D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前端页面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22D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r w:rsidRPr="009B24D3">
              <w:rPr>
                <w:rFonts w:ascii="微软雅黑" w:eastAsia="微软雅黑" w:hAnsi="微软雅黑" w:hint="eastAsia"/>
              </w:rPr>
              <w:t>丁欢欣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9B24D3">
              <w:rPr>
                <w:rFonts w:ascii="微软雅黑" w:eastAsia="微软雅黑" w:hAnsi="微软雅黑" w:hint="eastAsia"/>
              </w:rPr>
              <w:t>许晟杰</w:t>
            </w:r>
          </w:p>
        </w:tc>
      </w:tr>
      <w:tr w:rsidR="001E122D" w:rsidRPr="00C404BB" w:rsidTr="001E122D">
        <w:trPr>
          <w:jc w:val="center"/>
        </w:trPr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22D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 w:rsidRPr="009B24D3">
              <w:rPr>
                <w:rFonts w:ascii="微软雅黑" w:eastAsia="微软雅黑" w:hAnsi="微软雅黑"/>
              </w:rPr>
              <w:t>ontroller</w:t>
            </w: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21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122D" w:rsidRPr="00C404BB" w:rsidRDefault="009B24D3" w:rsidP="001E122D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路由部分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22D" w:rsidRPr="00C404BB" w:rsidRDefault="009B24D3" w:rsidP="001E122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林振超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9B24D3">
              <w:rPr>
                <w:rFonts w:ascii="微软雅黑" w:eastAsia="微软雅黑" w:hAnsi="微软雅黑" w:hint="eastAsia"/>
              </w:rPr>
              <w:t>许晟杰</w:t>
            </w:r>
          </w:p>
        </w:tc>
      </w:tr>
    </w:tbl>
    <w:p w:rsidR="001E122D" w:rsidRDefault="001E122D" w:rsidP="007E686B">
      <w:pPr>
        <w:rPr>
          <w:rFonts w:ascii="微软雅黑" w:eastAsia="微软雅黑" w:hAnsi="微软雅黑"/>
        </w:rPr>
      </w:pPr>
    </w:p>
    <w:p w:rsidR="00F7231A" w:rsidRDefault="00F7231A" w:rsidP="007E686B">
      <w:pPr>
        <w:rPr>
          <w:rFonts w:ascii="微软雅黑" w:eastAsia="微软雅黑" w:hAnsi="微软雅黑"/>
        </w:rPr>
      </w:pPr>
    </w:p>
    <w:p w:rsidR="00F7231A" w:rsidRDefault="00F7231A" w:rsidP="007E686B">
      <w:pPr>
        <w:rPr>
          <w:rFonts w:ascii="微软雅黑" w:eastAsia="微软雅黑" w:hAnsi="微软雅黑"/>
        </w:rPr>
      </w:pPr>
    </w:p>
    <w:p w:rsidR="00F7231A" w:rsidRPr="00F7231A" w:rsidRDefault="00F7231A" w:rsidP="00F7231A">
      <w:pPr>
        <w:pStyle w:val="1"/>
      </w:pPr>
      <w:bookmarkStart w:id="5" w:name="_开发流程"/>
      <w:bookmarkEnd w:id="5"/>
      <w:r w:rsidRPr="00F7231A">
        <w:rPr>
          <w:rFonts w:hint="eastAsia"/>
        </w:rPr>
        <w:lastRenderedPageBreak/>
        <w:t>开发流程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7"/>
        <w:gridCol w:w="1552"/>
        <w:gridCol w:w="3781"/>
        <w:gridCol w:w="846"/>
      </w:tblGrid>
      <w:tr w:rsidR="0049515E" w:rsidRPr="00C404BB" w:rsidTr="00C43DDD">
        <w:trPr>
          <w:trHeight w:val="460"/>
          <w:jc w:val="center"/>
        </w:trPr>
        <w:tc>
          <w:tcPr>
            <w:tcW w:w="2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9515E" w:rsidRPr="00C404BB" w:rsidRDefault="0049515E" w:rsidP="00A52828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阶段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9515E" w:rsidRPr="00C404BB" w:rsidRDefault="0049515E" w:rsidP="00A5282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子阶段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9515E" w:rsidRDefault="0049515E" w:rsidP="00A52828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详细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ddl</w:t>
            </w:r>
            <w:proofErr w:type="spellEnd"/>
          </w:p>
        </w:tc>
      </w:tr>
      <w:tr w:rsidR="00C43DDD" w:rsidRPr="00C404BB" w:rsidTr="00C43DDD">
        <w:trPr>
          <w:trHeight w:val="255"/>
          <w:jc w:val="center"/>
        </w:trPr>
        <w:tc>
          <w:tcPr>
            <w:tcW w:w="2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515E" w:rsidRDefault="0049515E" w:rsidP="00A52828">
            <w:pPr>
              <w:jc w:val="center"/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1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515E" w:rsidRDefault="0049515E" w:rsidP="00A52828">
            <w:pPr>
              <w:jc w:val="center"/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515E" w:rsidRDefault="0049515E" w:rsidP="00A52828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内容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515E" w:rsidRDefault="0049515E" w:rsidP="00A52828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时间点</w:t>
            </w:r>
          </w:p>
        </w:tc>
      </w:tr>
      <w:tr w:rsidR="000E44A5" w:rsidRPr="00C404BB" w:rsidTr="00C43DDD">
        <w:trPr>
          <w:jc w:val="center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49515E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第一阶段：需求分析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49515E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需求分析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A01157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确定需求，指定好开发计划以及分工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5E" w:rsidRPr="00A01157" w:rsidRDefault="00A01157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5.10</w:t>
            </w:r>
          </w:p>
        </w:tc>
      </w:tr>
      <w:tr w:rsidR="000E44A5" w:rsidRPr="00C404BB" w:rsidTr="00C43DDD">
        <w:trPr>
          <w:jc w:val="center"/>
        </w:trPr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470EB9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7531F9">
              <w:rPr>
                <w:rFonts w:ascii="微软雅黑" w:eastAsia="微软雅黑" w:hAnsi="微软雅黑" w:hint="eastAsia"/>
              </w:rPr>
              <w:t>第二阶段：接口确定</w:t>
            </w:r>
          </w:p>
        </w:tc>
        <w:tc>
          <w:tcPr>
            <w:tcW w:w="1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470EB9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531F9">
              <w:rPr>
                <w:rFonts w:ascii="微软雅黑" w:eastAsia="微软雅黑" w:hAnsi="微软雅黑" w:hint="eastAsia"/>
              </w:rPr>
              <w:t>接口确定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470EB9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470EB9">
              <w:rPr>
                <w:rFonts w:ascii="微软雅黑" w:eastAsia="微软雅黑" w:hAnsi="微软雅黑" w:hint="eastAsia"/>
              </w:rPr>
              <w:t>定义接口、数据库字段等各模块之间的交互接口。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5E" w:rsidRPr="001E122D" w:rsidRDefault="00470EB9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470EB9">
              <w:rPr>
                <w:rFonts w:ascii="微软雅黑" w:eastAsia="微软雅黑" w:hAnsi="微软雅黑"/>
              </w:rPr>
              <w:t>5.14</w:t>
            </w:r>
          </w:p>
        </w:tc>
      </w:tr>
      <w:tr w:rsidR="0011354A" w:rsidRPr="00C404BB" w:rsidTr="00C43DDD">
        <w:trPr>
          <w:jc w:val="center"/>
        </w:trPr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354A" w:rsidRPr="007531F9" w:rsidRDefault="0011354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7531F9">
              <w:rPr>
                <w:rFonts w:ascii="微软雅黑" w:eastAsia="微软雅黑" w:hAnsi="微软雅黑" w:hint="eastAsia"/>
              </w:rPr>
              <w:t>第三阶段：系统详细设计</w:t>
            </w:r>
          </w:p>
        </w:tc>
        <w:tc>
          <w:tcPr>
            <w:tcW w:w="1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354A" w:rsidRDefault="0011354A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基础框架确定</w:t>
            </w:r>
          </w:p>
          <w:p w:rsidR="0011354A" w:rsidRPr="007531F9" w:rsidRDefault="0011354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业务逻辑确定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4A" w:rsidRPr="00470EB9" w:rsidRDefault="0011354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明确基础框架，主要是对接口的微调</w:t>
            </w:r>
            <w:r>
              <w:rPr>
                <w:rFonts w:ascii="微软雅黑" w:eastAsia="微软雅黑" w:hAnsi="微软雅黑" w:hint="eastAsia"/>
              </w:rPr>
              <w:t>，并对功能的具体实现都有所计划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4A" w:rsidRPr="00470EB9" w:rsidRDefault="0011354A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5.17</w:t>
            </w:r>
          </w:p>
        </w:tc>
      </w:tr>
      <w:tr w:rsidR="0038608A" w:rsidRPr="00C404BB" w:rsidTr="00C43DDD">
        <w:trPr>
          <w:jc w:val="center"/>
        </w:trPr>
        <w:tc>
          <w:tcPr>
            <w:tcW w:w="21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470EB9" w:rsidRDefault="0038608A" w:rsidP="00470EB9">
            <w:pPr>
              <w:rPr>
                <w:rFonts w:ascii="微软雅黑" w:eastAsia="微软雅黑" w:hAnsi="微软雅黑" w:hint="eastAsia"/>
              </w:rPr>
            </w:pPr>
            <w:r w:rsidRPr="007531F9">
              <w:rPr>
                <w:rFonts w:ascii="微软雅黑" w:eastAsia="微软雅黑" w:hAnsi="微软雅黑" w:hint="eastAsia"/>
              </w:rPr>
              <w:t>第四阶段：系统开发</w:t>
            </w:r>
          </w:p>
        </w:tc>
        <w:tc>
          <w:tcPr>
            <w:tcW w:w="1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C404BB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主要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C404BB" w:rsidRDefault="0038608A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odel逻辑部分基本完成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1E122D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5.2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38608A" w:rsidRPr="00C404BB" w:rsidTr="00C43DDD">
        <w:trPr>
          <w:jc w:val="center"/>
        </w:trPr>
        <w:tc>
          <w:tcPr>
            <w:tcW w:w="21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C404BB" w:rsidRDefault="0038608A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C404BB" w:rsidRDefault="0038608A" w:rsidP="00C43DDD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iew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C404BB" w:rsidRDefault="0038608A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根据需求，</w:t>
            </w:r>
            <w:r>
              <w:rPr>
                <w:rFonts w:ascii="微软雅黑" w:eastAsia="微软雅黑" w:hAnsi="微软雅黑" w:hint="eastAsia"/>
              </w:rPr>
              <w:t>前端H5开发</w:t>
            </w:r>
            <w:r>
              <w:rPr>
                <w:rFonts w:ascii="微软雅黑" w:eastAsia="微软雅黑" w:hAnsi="微软雅黑" w:hint="eastAsia"/>
              </w:rPr>
              <w:t>基本完成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1E122D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5.27</w:t>
            </w:r>
          </w:p>
        </w:tc>
      </w:tr>
      <w:tr w:rsidR="0038608A" w:rsidRPr="00C404BB" w:rsidTr="00C43DDD">
        <w:trPr>
          <w:jc w:val="center"/>
        </w:trPr>
        <w:tc>
          <w:tcPr>
            <w:tcW w:w="21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C404BB" w:rsidRDefault="0038608A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C404BB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Controller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C404BB" w:rsidRDefault="0038608A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衔接部分完成，能正确沟通前后端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1E122D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5.24</w:t>
            </w:r>
          </w:p>
        </w:tc>
      </w:tr>
      <w:tr w:rsidR="0038608A" w:rsidRPr="00C404BB" w:rsidTr="00A563D0">
        <w:trPr>
          <w:jc w:val="center"/>
        </w:trPr>
        <w:tc>
          <w:tcPr>
            <w:tcW w:w="21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9B24D3">
              <w:rPr>
                <w:rFonts w:ascii="微软雅黑" w:eastAsia="微软雅黑" w:hAnsi="微软雅黑" w:hint="eastAsia"/>
              </w:rPr>
              <w:t>附加模块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9B24D3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</w:rPr>
              <w:t>、通知等功能的基本实现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5.28</w:t>
            </w:r>
          </w:p>
        </w:tc>
      </w:tr>
      <w:tr w:rsidR="0038608A" w:rsidRPr="00C404BB" w:rsidTr="00A563D0">
        <w:trPr>
          <w:jc w:val="center"/>
        </w:trPr>
        <w:tc>
          <w:tcPr>
            <w:tcW w:w="21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7531F9" w:rsidRDefault="0038608A" w:rsidP="00565BF4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7531F9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整体衔接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9B24D3" w:rsidRDefault="0038608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衔接完成并成功部署于服务器上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9B24D3" w:rsidRDefault="004B69C8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6.4</w:t>
            </w:r>
          </w:p>
        </w:tc>
      </w:tr>
      <w:tr w:rsidR="0038608A" w:rsidRPr="00C404BB" w:rsidTr="00A563D0">
        <w:trPr>
          <w:jc w:val="center"/>
        </w:trPr>
        <w:tc>
          <w:tcPr>
            <w:tcW w:w="21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7531F9" w:rsidRDefault="0038608A" w:rsidP="00565BF4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8A" w:rsidRPr="007531F9" w:rsidRDefault="004B69C8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修复Bug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9B24D3" w:rsidRDefault="004B69C8" w:rsidP="004B69C8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对衔接上造成的一些bug进行修复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8A" w:rsidRPr="009B24D3" w:rsidRDefault="004B69C8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6.6</w:t>
            </w:r>
          </w:p>
        </w:tc>
      </w:tr>
      <w:tr w:rsidR="000E44A5" w:rsidRPr="00C404BB" w:rsidTr="00C43DDD">
        <w:trPr>
          <w:jc w:val="center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565BF4" w:rsidP="00565BF4">
            <w:pPr>
              <w:rPr>
                <w:rFonts w:ascii="微软雅黑" w:eastAsia="微软雅黑" w:hAnsi="微软雅黑" w:hint="eastAsia"/>
              </w:rPr>
            </w:pPr>
            <w:r w:rsidRPr="007531F9">
              <w:rPr>
                <w:rFonts w:ascii="微软雅黑" w:eastAsia="微软雅黑" w:hAnsi="微软雅黑" w:hint="eastAsia"/>
              </w:rPr>
              <w:t>第五阶段：系统测试</w:t>
            </w:r>
          </w:p>
        </w:tc>
        <w:tc>
          <w:tcPr>
            <w:tcW w:w="1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38608A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531F9">
              <w:rPr>
                <w:rFonts w:ascii="微软雅黑" w:eastAsia="微软雅黑" w:hAnsi="微软雅黑" w:hint="eastAsia"/>
              </w:rPr>
              <w:t>系统测试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5E" w:rsidRPr="00C404BB" w:rsidRDefault="004B69C8" w:rsidP="00470EB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对系统进行一系列测试包括普通实现逻辑上的测试，以及性能上的测试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5E" w:rsidRPr="00407E2A" w:rsidRDefault="00407E2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6.11</w:t>
            </w:r>
          </w:p>
        </w:tc>
      </w:tr>
      <w:tr w:rsidR="00407E2A" w:rsidRPr="00C404BB" w:rsidTr="00C43DDD">
        <w:trPr>
          <w:jc w:val="center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E2A" w:rsidRPr="007531F9" w:rsidRDefault="00407E2A" w:rsidP="00407E2A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文档整理阶段</w:t>
            </w:r>
          </w:p>
        </w:tc>
        <w:tc>
          <w:tcPr>
            <w:tcW w:w="1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E2A" w:rsidRPr="007531F9" w:rsidRDefault="00407E2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文档整理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E2A" w:rsidRDefault="00407E2A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各类文档的撰写、整理、验收、提交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E2A" w:rsidRDefault="00E16884" w:rsidP="00470EB9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6.18</w:t>
            </w:r>
          </w:p>
        </w:tc>
      </w:tr>
    </w:tbl>
    <w:p w:rsidR="00470EB9" w:rsidRDefault="00470EB9" w:rsidP="00146D66">
      <w:pPr>
        <w:rPr>
          <w:rFonts w:ascii="微软雅黑" w:eastAsia="微软雅黑" w:hAnsi="微软雅黑"/>
        </w:rPr>
      </w:pPr>
    </w:p>
    <w:p w:rsidR="00340B44" w:rsidRDefault="00340B44" w:rsidP="00146D66">
      <w:pPr>
        <w:rPr>
          <w:rFonts w:ascii="微软雅黑" w:eastAsia="微软雅黑" w:hAnsi="微软雅黑" w:hint="eastAsia"/>
        </w:rPr>
      </w:pPr>
    </w:p>
    <w:p w:rsidR="00F3427F" w:rsidRPr="00F3427F" w:rsidRDefault="00F3427F" w:rsidP="00F3427F">
      <w:pPr>
        <w:pStyle w:val="1"/>
      </w:pPr>
      <w:bookmarkStart w:id="6" w:name="_保障条件"/>
      <w:bookmarkEnd w:id="6"/>
      <w:r w:rsidRPr="00F3427F">
        <w:rPr>
          <w:rFonts w:hint="eastAsia"/>
        </w:rPr>
        <w:lastRenderedPageBreak/>
        <w:t>保障条件</w:t>
      </w:r>
    </w:p>
    <w:p w:rsidR="00F3427F" w:rsidRPr="00340B44" w:rsidRDefault="00340B44" w:rsidP="00146D66">
      <w:pPr>
        <w:rPr>
          <w:rFonts w:ascii="微软雅黑" w:eastAsia="微软雅黑" w:hAnsi="微软雅黑"/>
          <w:b/>
        </w:rPr>
      </w:pPr>
      <w:r w:rsidRPr="00340B44">
        <w:rPr>
          <w:rFonts w:ascii="微软雅黑" w:eastAsia="微软雅黑" w:hAnsi="微软雅黑" w:hint="eastAsia"/>
          <w:b/>
        </w:rPr>
        <w:t>系统条件：</w:t>
      </w:r>
    </w:p>
    <w:p w:rsidR="00340B44" w:rsidRPr="00340B44" w:rsidRDefault="00340B44" w:rsidP="00340B44">
      <w:pPr>
        <w:ind w:leftChars="200" w:left="420"/>
        <w:rPr>
          <w:rFonts w:ascii="微软雅黑" w:eastAsia="微软雅黑" w:hAnsi="微软雅黑"/>
        </w:rPr>
      </w:pPr>
      <w:r w:rsidRPr="00340B44">
        <w:rPr>
          <w:rFonts w:ascii="微软雅黑" w:eastAsia="微软雅黑" w:hAnsi="微软雅黑" w:hint="eastAsia"/>
        </w:rPr>
        <w:t>系统配置：</w:t>
      </w:r>
      <w:r w:rsidRPr="00340B44">
        <w:rPr>
          <w:rFonts w:ascii="微软雅黑" w:eastAsia="微软雅黑" w:hAnsi="微软雅黑"/>
        </w:rPr>
        <w:t>CPU 2.6G</w:t>
      </w:r>
      <w:r>
        <w:rPr>
          <w:rFonts w:ascii="微软雅黑" w:eastAsia="微软雅黑" w:hAnsi="微软雅黑" w:hint="eastAsia"/>
        </w:rPr>
        <w:t>+</w:t>
      </w:r>
      <w:r w:rsidRPr="00340B44">
        <w:rPr>
          <w:rFonts w:ascii="微软雅黑" w:eastAsia="微软雅黑" w:hAnsi="微软雅黑" w:hint="eastAsia"/>
        </w:rPr>
        <w:t>，内存</w:t>
      </w:r>
      <w:r w:rsidRPr="00340B44">
        <w:rPr>
          <w:rFonts w:ascii="微软雅黑" w:eastAsia="微软雅黑" w:hAnsi="微软雅黑"/>
        </w:rPr>
        <w:t>2.0G</w:t>
      </w:r>
      <w:r>
        <w:rPr>
          <w:rFonts w:ascii="微软雅黑" w:eastAsia="微软雅黑" w:hAnsi="微软雅黑" w:hint="eastAsia"/>
        </w:rPr>
        <w:t>+</w:t>
      </w:r>
      <w:r w:rsidRPr="00340B44">
        <w:rPr>
          <w:rFonts w:ascii="微软雅黑" w:eastAsia="微软雅黑" w:hAnsi="微软雅黑" w:hint="eastAsia"/>
        </w:rPr>
        <w:t>，磁盘</w:t>
      </w:r>
      <w:r w:rsidRPr="00340B44">
        <w:rPr>
          <w:rFonts w:ascii="微软雅黑" w:eastAsia="微软雅黑" w:hAnsi="微软雅黑"/>
        </w:rPr>
        <w:t>7200rpm</w:t>
      </w:r>
      <w:r>
        <w:rPr>
          <w:rFonts w:ascii="微软雅黑" w:eastAsia="微软雅黑" w:hAnsi="微软雅黑" w:hint="eastAsia"/>
        </w:rPr>
        <w:t>+</w:t>
      </w:r>
      <w:r w:rsidRPr="00340B44">
        <w:rPr>
          <w:rFonts w:ascii="微软雅黑" w:eastAsia="微软雅黑" w:hAnsi="微软雅黑" w:hint="eastAsia"/>
        </w:rPr>
        <w:t>。</w:t>
      </w:r>
    </w:p>
    <w:p w:rsidR="00340B44" w:rsidRPr="00340B44" w:rsidRDefault="00340B44" w:rsidP="00340B44">
      <w:pPr>
        <w:ind w:leftChars="200" w:left="420"/>
        <w:rPr>
          <w:rFonts w:ascii="微软雅黑" w:eastAsia="微软雅黑" w:hAnsi="微软雅黑"/>
        </w:rPr>
      </w:pPr>
      <w:r w:rsidRPr="00340B44">
        <w:rPr>
          <w:rFonts w:ascii="微软雅黑" w:eastAsia="微软雅黑" w:hAnsi="微软雅黑" w:hint="eastAsia"/>
        </w:rPr>
        <w:t>访问容量：至少在同一时间支持</w:t>
      </w:r>
      <w:r w:rsidRPr="00340B44">
        <w:rPr>
          <w:rFonts w:ascii="微软雅黑" w:eastAsia="微软雅黑" w:hAnsi="微软雅黑"/>
        </w:rPr>
        <w:t>500</w:t>
      </w:r>
      <w:r w:rsidRPr="00340B44">
        <w:rPr>
          <w:rFonts w:ascii="微软雅黑" w:eastAsia="微软雅黑" w:hAnsi="微软雅黑" w:hint="eastAsia"/>
        </w:rPr>
        <w:t>个用户并发访问。</w:t>
      </w:r>
    </w:p>
    <w:p w:rsidR="00340B44" w:rsidRDefault="00340B44" w:rsidP="00340B44">
      <w:pPr>
        <w:ind w:leftChars="200" w:left="420"/>
        <w:rPr>
          <w:rFonts w:ascii="微软雅黑" w:eastAsia="微软雅黑" w:hAnsi="微软雅黑"/>
        </w:rPr>
      </w:pPr>
      <w:r w:rsidRPr="00340B44">
        <w:rPr>
          <w:rFonts w:ascii="微软雅黑" w:eastAsia="微软雅黑" w:hAnsi="微软雅黑" w:hint="eastAsia"/>
        </w:rPr>
        <w:t>存储能力：至少支持</w:t>
      </w:r>
      <w:r w:rsidRPr="00340B44">
        <w:rPr>
          <w:rFonts w:ascii="微软雅黑" w:eastAsia="微软雅黑" w:hAnsi="微软雅黑"/>
        </w:rPr>
        <w:t>10000</w:t>
      </w:r>
      <w:r w:rsidRPr="00340B44">
        <w:rPr>
          <w:rFonts w:ascii="微软雅黑" w:eastAsia="微软雅黑" w:hAnsi="微软雅黑" w:hint="eastAsia"/>
        </w:rPr>
        <w:t>个交易记录。</w:t>
      </w:r>
    </w:p>
    <w:p w:rsidR="0034083A" w:rsidRDefault="0034083A" w:rsidP="00340B44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（部署</w:t>
      </w:r>
      <w:proofErr w:type="gramStart"/>
      <w:r>
        <w:rPr>
          <w:rFonts w:ascii="微软雅黑" w:eastAsia="微软雅黑" w:hAnsi="微软雅黑" w:hint="eastAsia"/>
        </w:rPr>
        <w:t>于腾讯</w:t>
      </w:r>
      <w:proofErr w:type="gramEnd"/>
      <w:r>
        <w:rPr>
          <w:rFonts w:ascii="微软雅黑" w:eastAsia="微软雅黑" w:hAnsi="微软雅黑" w:hint="eastAsia"/>
        </w:rPr>
        <w:t>与服务器上，基本满足需求</w:t>
      </w:r>
      <w:r w:rsidR="00A94D99">
        <w:rPr>
          <w:rFonts w:ascii="微软雅黑" w:eastAsia="微软雅黑" w:hAnsi="微软雅黑"/>
        </w:rPr>
        <w:t xml:space="preserve"> </w:t>
      </w:r>
      <w:r w:rsidR="00A94D99" w:rsidRPr="00A94D99">
        <w:rPr>
          <w:rFonts w:ascii="微软雅黑" w:eastAsia="微软雅黑" w:hAnsi="微软雅黑"/>
        </w:rPr>
        <w:t>115.159.151.191</w:t>
      </w:r>
      <w:r>
        <w:rPr>
          <w:rFonts w:ascii="微软雅黑" w:eastAsia="微软雅黑" w:hAnsi="微软雅黑" w:hint="eastAsia"/>
        </w:rPr>
        <w:t>）</w:t>
      </w:r>
    </w:p>
    <w:p w:rsidR="0034083A" w:rsidRPr="0034083A" w:rsidRDefault="00B81E4F" w:rsidP="0034083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开发条件</w:t>
      </w:r>
      <w:r w:rsidR="0034083A" w:rsidRPr="0034083A">
        <w:rPr>
          <w:rFonts w:ascii="微软雅黑" w:eastAsia="微软雅黑" w:hAnsi="微软雅黑" w:hint="eastAsia"/>
          <w:b/>
        </w:rPr>
        <w:t>：</w:t>
      </w:r>
    </w:p>
    <w:p w:rsidR="00BD0B92" w:rsidRDefault="00B81E4F" w:rsidP="003408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为了</w:t>
      </w:r>
      <w:r w:rsidR="00BD0B92">
        <w:rPr>
          <w:rFonts w:ascii="微软雅黑" w:eastAsia="微软雅黑" w:hAnsi="微软雅黑" w:hint="eastAsia"/>
        </w:rPr>
        <w:t>降低协作、开发难度，代码以及</w:t>
      </w:r>
      <w:proofErr w:type="gramStart"/>
      <w:r w:rsidR="00BD0B92">
        <w:rPr>
          <w:rFonts w:ascii="微软雅黑" w:eastAsia="微软雅黑" w:hAnsi="微软雅黑" w:hint="eastAsia"/>
        </w:rPr>
        <w:t>文档均脱管</w:t>
      </w:r>
      <w:proofErr w:type="gramEnd"/>
      <w:r w:rsidR="00BD0B92">
        <w:rPr>
          <w:rFonts w:ascii="微软雅黑" w:eastAsia="微软雅黑" w:hAnsi="微软雅黑" w:hint="eastAsia"/>
        </w:rPr>
        <w:t>于</w:t>
      </w:r>
      <w:proofErr w:type="spellStart"/>
      <w:r w:rsidR="00BD0B92">
        <w:rPr>
          <w:rFonts w:ascii="微软雅黑" w:eastAsia="微软雅黑" w:hAnsi="微软雅黑" w:hint="eastAsia"/>
        </w:rPr>
        <w:t>github</w:t>
      </w:r>
      <w:proofErr w:type="spellEnd"/>
      <w:r w:rsidR="00BD0B92">
        <w:rPr>
          <w:rFonts w:ascii="微软雅黑" w:eastAsia="微软雅黑" w:hAnsi="微软雅黑" w:hint="eastAsia"/>
        </w:rPr>
        <w:t>上，方便协作以及回滚。同时，为了更好的沟通协作，</w:t>
      </w:r>
      <w:r w:rsidR="00A45A10" w:rsidRPr="00BD0B92">
        <w:rPr>
          <w:rFonts w:ascii="微软雅黑" w:eastAsia="微软雅黑" w:hAnsi="微软雅黑" w:hint="eastAsia"/>
        </w:rPr>
        <w:t>平时进行不定期进行讨论</w:t>
      </w:r>
      <w:r w:rsidR="00A45A10">
        <w:rPr>
          <w:rFonts w:ascii="微软雅黑" w:eastAsia="微软雅黑" w:hAnsi="微软雅黑" w:hint="eastAsia"/>
        </w:rPr>
        <w:t>，尤其是涉及到子模块之间的</w:t>
      </w:r>
      <w:proofErr w:type="gramStart"/>
      <w:r w:rsidR="00A45A10">
        <w:rPr>
          <w:rFonts w:ascii="微软雅黑" w:eastAsia="微软雅黑" w:hAnsi="微软雅黑" w:hint="eastAsia"/>
        </w:rPr>
        <w:t>交互和</w:t>
      </w:r>
      <w:proofErr w:type="gramEnd"/>
      <w:r w:rsidR="00A45A10">
        <w:rPr>
          <w:rFonts w:ascii="微软雅黑" w:eastAsia="微软雅黑" w:hAnsi="微软雅黑" w:hint="eastAsia"/>
        </w:rPr>
        <w:t>接口协调以及定义时。</w:t>
      </w:r>
      <w:r w:rsidR="00A45A10">
        <w:rPr>
          <w:rFonts w:ascii="微软雅黑" w:eastAsia="微软雅黑" w:hAnsi="微软雅黑" w:hint="eastAsia"/>
        </w:rPr>
        <w:t>并且</w:t>
      </w:r>
      <w:r w:rsidR="00BD0B92">
        <w:rPr>
          <w:rFonts w:ascii="微软雅黑" w:eastAsia="微软雅黑" w:hAnsi="微软雅黑" w:hint="eastAsia"/>
        </w:rPr>
        <w:t>每周日</w:t>
      </w:r>
      <w:r w:rsidR="00BD0B92" w:rsidRPr="00BD0B92">
        <w:rPr>
          <w:rFonts w:ascii="微软雅黑" w:eastAsia="微软雅黑" w:hAnsi="微软雅黑" w:hint="eastAsia"/>
        </w:rPr>
        <w:t>晚上</w:t>
      </w:r>
      <w:r w:rsidR="00BD0B92">
        <w:rPr>
          <w:rFonts w:ascii="微软雅黑" w:eastAsia="微软雅黑" w:hAnsi="微软雅黑" w:hint="eastAsia"/>
        </w:rPr>
        <w:t>8：00</w:t>
      </w:r>
      <w:r w:rsidR="00CA4DBA">
        <w:rPr>
          <w:rFonts w:ascii="微软雅黑" w:eastAsia="微软雅黑" w:hAnsi="微软雅黑" w:hint="eastAsia"/>
        </w:rPr>
        <w:t>于1897</w:t>
      </w:r>
      <w:r w:rsidR="00BD0B92" w:rsidRPr="00BD0B92">
        <w:rPr>
          <w:rFonts w:ascii="微软雅黑" w:eastAsia="微软雅黑" w:hAnsi="微软雅黑" w:hint="eastAsia"/>
        </w:rPr>
        <w:t>进行</w:t>
      </w:r>
      <w:r w:rsidR="00A45A10">
        <w:rPr>
          <w:rFonts w:ascii="微软雅黑" w:eastAsia="微软雅黑" w:hAnsi="微软雅黑" w:hint="eastAsia"/>
        </w:rPr>
        <w:t>小组集体</w:t>
      </w:r>
      <w:r w:rsidR="00BD0B92" w:rsidRPr="00BD0B92">
        <w:rPr>
          <w:rFonts w:ascii="微软雅黑" w:eastAsia="微软雅黑" w:hAnsi="微软雅黑" w:hint="eastAsia"/>
        </w:rPr>
        <w:t>讨论，讨论主题依据正在实施的项目阶段而定，以互相学习，互相促进</w:t>
      </w:r>
      <w:r w:rsidR="00CA4DBA">
        <w:rPr>
          <w:rFonts w:ascii="微软雅黑" w:eastAsia="微软雅黑" w:hAnsi="微软雅黑" w:hint="eastAsia"/>
        </w:rPr>
        <w:t>，解决问题为首要目的。</w:t>
      </w:r>
    </w:p>
    <w:p w:rsidR="00594FB6" w:rsidRPr="00340B44" w:rsidRDefault="00594FB6" w:rsidP="0034083A">
      <w:pPr>
        <w:rPr>
          <w:rFonts w:ascii="微软雅黑" w:eastAsia="微软雅黑" w:hAnsi="微软雅黑" w:hint="eastAsia"/>
        </w:rPr>
      </w:pPr>
      <w:bookmarkStart w:id="7" w:name="_GoBack"/>
      <w:bookmarkEnd w:id="7"/>
    </w:p>
    <w:sectPr w:rsidR="00594FB6" w:rsidRPr="00340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719C"/>
    <w:multiLevelType w:val="hybridMultilevel"/>
    <w:tmpl w:val="92CADC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821B9"/>
    <w:multiLevelType w:val="hybridMultilevel"/>
    <w:tmpl w:val="7188DCB0"/>
    <w:lvl w:ilvl="0" w:tplc="EC54028E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E5CFF"/>
    <w:multiLevelType w:val="hybridMultilevel"/>
    <w:tmpl w:val="F31C31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905808"/>
    <w:multiLevelType w:val="hybridMultilevel"/>
    <w:tmpl w:val="F6D27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A3730"/>
    <w:multiLevelType w:val="hybridMultilevel"/>
    <w:tmpl w:val="D3A4D3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64C5DBA"/>
    <w:multiLevelType w:val="hybridMultilevel"/>
    <w:tmpl w:val="D3A4D3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5164CBD"/>
    <w:multiLevelType w:val="hybridMultilevel"/>
    <w:tmpl w:val="5B7AE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F2"/>
    <w:rsid w:val="00007C29"/>
    <w:rsid w:val="000533C2"/>
    <w:rsid w:val="00060745"/>
    <w:rsid w:val="0008228B"/>
    <w:rsid w:val="000A7833"/>
    <w:rsid w:val="000B17A7"/>
    <w:rsid w:val="000B7D27"/>
    <w:rsid w:val="000E0AEF"/>
    <w:rsid w:val="000E44A5"/>
    <w:rsid w:val="00112C12"/>
    <w:rsid w:val="00112F83"/>
    <w:rsid w:val="0011354A"/>
    <w:rsid w:val="00146D66"/>
    <w:rsid w:val="001C5EAB"/>
    <w:rsid w:val="001E122D"/>
    <w:rsid w:val="001E2765"/>
    <w:rsid w:val="0023637C"/>
    <w:rsid w:val="002710B0"/>
    <w:rsid w:val="002F6D92"/>
    <w:rsid w:val="00314E4D"/>
    <w:rsid w:val="0034083A"/>
    <w:rsid w:val="00340B44"/>
    <w:rsid w:val="00370CD7"/>
    <w:rsid w:val="0037157E"/>
    <w:rsid w:val="0038608A"/>
    <w:rsid w:val="003948E9"/>
    <w:rsid w:val="003A793B"/>
    <w:rsid w:val="00407E2A"/>
    <w:rsid w:val="00417AD5"/>
    <w:rsid w:val="00441AA3"/>
    <w:rsid w:val="00445AA1"/>
    <w:rsid w:val="00470EB9"/>
    <w:rsid w:val="0049515E"/>
    <w:rsid w:val="004B69C8"/>
    <w:rsid w:val="004D0555"/>
    <w:rsid w:val="004E1B21"/>
    <w:rsid w:val="004F14F4"/>
    <w:rsid w:val="005066B3"/>
    <w:rsid w:val="00553A90"/>
    <w:rsid w:val="00565BF4"/>
    <w:rsid w:val="005731B1"/>
    <w:rsid w:val="00594FB6"/>
    <w:rsid w:val="005A0308"/>
    <w:rsid w:val="005A329F"/>
    <w:rsid w:val="00626DA4"/>
    <w:rsid w:val="00660B59"/>
    <w:rsid w:val="006C1DA8"/>
    <w:rsid w:val="006E3FEB"/>
    <w:rsid w:val="007005C9"/>
    <w:rsid w:val="007171F2"/>
    <w:rsid w:val="007531F9"/>
    <w:rsid w:val="007E686B"/>
    <w:rsid w:val="00814807"/>
    <w:rsid w:val="00857CE0"/>
    <w:rsid w:val="0087057F"/>
    <w:rsid w:val="00885074"/>
    <w:rsid w:val="008F1CDD"/>
    <w:rsid w:val="009B24D3"/>
    <w:rsid w:val="009B4AAC"/>
    <w:rsid w:val="009E4B73"/>
    <w:rsid w:val="00A01157"/>
    <w:rsid w:val="00A1045A"/>
    <w:rsid w:val="00A449CB"/>
    <w:rsid w:val="00A45A10"/>
    <w:rsid w:val="00A5700A"/>
    <w:rsid w:val="00A60E52"/>
    <w:rsid w:val="00A84ACC"/>
    <w:rsid w:val="00A94D99"/>
    <w:rsid w:val="00AD0136"/>
    <w:rsid w:val="00AD4BB4"/>
    <w:rsid w:val="00AF3D00"/>
    <w:rsid w:val="00B3584F"/>
    <w:rsid w:val="00B4108C"/>
    <w:rsid w:val="00B81E4F"/>
    <w:rsid w:val="00BD0B92"/>
    <w:rsid w:val="00C333A5"/>
    <w:rsid w:val="00C404BB"/>
    <w:rsid w:val="00C43DDD"/>
    <w:rsid w:val="00C63B88"/>
    <w:rsid w:val="00C66B96"/>
    <w:rsid w:val="00C802EF"/>
    <w:rsid w:val="00C903F7"/>
    <w:rsid w:val="00CA4DBA"/>
    <w:rsid w:val="00D00CBF"/>
    <w:rsid w:val="00D15056"/>
    <w:rsid w:val="00D867BC"/>
    <w:rsid w:val="00D90B86"/>
    <w:rsid w:val="00DB556C"/>
    <w:rsid w:val="00DB764C"/>
    <w:rsid w:val="00DF62F6"/>
    <w:rsid w:val="00E16884"/>
    <w:rsid w:val="00E54DF4"/>
    <w:rsid w:val="00EA6447"/>
    <w:rsid w:val="00ED113F"/>
    <w:rsid w:val="00EE2B2C"/>
    <w:rsid w:val="00F3427F"/>
    <w:rsid w:val="00F43926"/>
    <w:rsid w:val="00F7231A"/>
    <w:rsid w:val="00F831FD"/>
    <w:rsid w:val="00F978B4"/>
    <w:rsid w:val="00FA6AFE"/>
    <w:rsid w:val="00FD1299"/>
    <w:rsid w:val="00F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52C8"/>
  <w15:chartTrackingRefBased/>
  <w15:docId w15:val="{052BE527-84CB-462F-8680-DD2857C8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17A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00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C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55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3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AFCB8-BCD4-4814-B502-AC1E59AA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xshj</dc:creator>
  <cp:keywords/>
  <dc:description/>
  <cp:lastModifiedBy>xshj</cp:lastModifiedBy>
  <cp:revision>153</cp:revision>
  <dcterms:created xsi:type="dcterms:W3CDTF">2017-05-12T04:38:00Z</dcterms:created>
  <dcterms:modified xsi:type="dcterms:W3CDTF">2017-05-12T19:14:00Z</dcterms:modified>
</cp:coreProperties>
</file>