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8496" w:type="dxa"/>
        <w:tblLook w:val="04A0" w:firstRow="1" w:lastRow="0" w:firstColumn="1" w:lastColumn="0" w:noHBand="0" w:noVBand="1"/>
      </w:tblPr>
      <w:tblGrid>
        <w:gridCol w:w="2328"/>
        <w:gridCol w:w="6168"/>
      </w:tblGrid>
      <w:tr w:rsidR="00F92AD8" w:rsidTr="00F92AD8">
        <w:trPr>
          <w:trHeight w:val="304"/>
        </w:trPr>
        <w:tc>
          <w:tcPr>
            <w:tcW w:w="2328" w:type="dxa"/>
          </w:tcPr>
          <w:p w:rsidR="00F92AD8" w:rsidRPr="00D0238B" w:rsidRDefault="00F92AD8">
            <w:pPr>
              <w:rPr>
                <w:b/>
              </w:rPr>
            </w:pPr>
            <w:r w:rsidRPr="00D0238B">
              <w:rPr>
                <w:b/>
              </w:rPr>
              <w:t>Fecha:</w:t>
            </w:r>
          </w:p>
        </w:tc>
        <w:tc>
          <w:tcPr>
            <w:tcW w:w="6168" w:type="dxa"/>
          </w:tcPr>
          <w:p w:rsidR="00F92AD8" w:rsidRDefault="00F92AD8"/>
        </w:tc>
      </w:tr>
      <w:tr w:rsidR="00F92AD8" w:rsidTr="00F92AD8">
        <w:trPr>
          <w:trHeight w:val="287"/>
        </w:trPr>
        <w:tc>
          <w:tcPr>
            <w:tcW w:w="2328" w:type="dxa"/>
          </w:tcPr>
          <w:p w:rsidR="00F92AD8" w:rsidRPr="00D0238B" w:rsidRDefault="00F92AD8">
            <w:pPr>
              <w:rPr>
                <w:b/>
              </w:rPr>
            </w:pPr>
            <w:r w:rsidRPr="00D0238B">
              <w:rPr>
                <w:b/>
              </w:rPr>
              <w:t>Lugar:</w:t>
            </w:r>
          </w:p>
        </w:tc>
        <w:tc>
          <w:tcPr>
            <w:tcW w:w="6168" w:type="dxa"/>
          </w:tcPr>
          <w:p w:rsidR="00F92AD8" w:rsidRDefault="00F92AD8"/>
        </w:tc>
      </w:tr>
      <w:tr w:rsidR="00F92AD8" w:rsidTr="00F92AD8">
        <w:trPr>
          <w:trHeight w:val="287"/>
        </w:trPr>
        <w:tc>
          <w:tcPr>
            <w:tcW w:w="2328" w:type="dxa"/>
          </w:tcPr>
          <w:p w:rsidR="00F92AD8" w:rsidRPr="00D0238B" w:rsidRDefault="00F92AD8">
            <w:pPr>
              <w:rPr>
                <w:b/>
              </w:rPr>
            </w:pPr>
            <w:r w:rsidRPr="00D0238B">
              <w:rPr>
                <w:b/>
              </w:rPr>
              <w:t>Hora:</w:t>
            </w:r>
          </w:p>
        </w:tc>
        <w:tc>
          <w:tcPr>
            <w:tcW w:w="6168" w:type="dxa"/>
          </w:tcPr>
          <w:p w:rsidR="00F92AD8" w:rsidRDefault="00F92AD8"/>
        </w:tc>
      </w:tr>
    </w:tbl>
    <w:p w:rsidR="00F92AD8" w:rsidRDefault="00F92AD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D0238B" w:rsidTr="00D0238B">
        <w:tc>
          <w:tcPr>
            <w:tcW w:w="2405" w:type="dxa"/>
          </w:tcPr>
          <w:p w:rsidR="00D0238B" w:rsidRPr="00D0238B" w:rsidRDefault="00D0238B">
            <w:pPr>
              <w:rPr>
                <w:b/>
              </w:rPr>
            </w:pPr>
            <w:r w:rsidRPr="00D0238B">
              <w:rPr>
                <w:b/>
              </w:rPr>
              <w:t>Participantes:</w:t>
            </w:r>
          </w:p>
        </w:tc>
        <w:tc>
          <w:tcPr>
            <w:tcW w:w="6089" w:type="dxa"/>
          </w:tcPr>
          <w:p w:rsidR="00D0238B" w:rsidRDefault="00D0238B" w:rsidP="00D0238B">
            <w:pPr>
              <w:pStyle w:val="Prrafodelista"/>
              <w:numPr>
                <w:ilvl w:val="0"/>
                <w:numId w:val="1"/>
              </w:numPr>
            </w:pPr>
            <w:r>
              <w:t>Juan David Espitia Aguillon</w:t>
            </w:r>
          </w:p>
          <w:p w:rsidR="00D0238B" w:rsidRDefault="00D0238B" w:rsidP="00D0238B">
            <w:pPr>
              <w:pStyle w:val="Prrafodelista"/>
              <w:numPr>
                <w:ilvl w:val="0"/>
                <w:numId w:val="1"/>
              </w:numPr>
            </w:pPr>
            <w:r>
              <w:t>Juan Andrés López Osorio</w:t>
            </w:r>
          </w:p>
          <w:p w:rsidR="00D0238B" w:rsidRDefault="00D0238B" w:rsidP="00D0238B">
            <w:pPr>
              <w:pStyle w:val="Prrafodelista"/>
              <w:numPr>
                <w:ilvl w:val="0"/>
                <w:numId w:val="1"/>
              </w:numPr>
            </w:pPr>
            <w:r>
              <w:t>Juan David Sánchez Aroca</w:t>
            </w:r>
          </w:p>
        </w:tc>
      </w:tr>
    </w:tbl>
    <w:p w:rsidR="00F92AD8" w:rsidRDefault="00F92AD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46B15" w:rsidTr="00E41D8F">
        <w:tc>
          <w:tcPr>
            <w:tcW w:w="8494" w:type="dxa"/>
          </w:tcPr>
          <w:p w:rsidR="00C46B15" w:rsidRPr="00C46B15" w:rsidRDefault="00C46B15" w:rsidP="00C46B15">
            <w:pPr>
              <w:jc w:val="center"/>
              <w:rPr>
                <w:b/>
              </w:rPr>
            </w:pPr>
            <w:r w:rsidRPr="00C46B15">
              <w:rPr>
                <w:b/>
              </w:rPr>
              <w:t>Stakeholders</w:t>
            </w:r>
          </w:p>
        </w:tc>
      </w:tr>
      <w:tr w:rsidR="00C46B15" w:rsidTr="00DD2A13">
        <w:tc>
          <w:tcPr>
            <w:tcW w:w="8494" w:type="dxa"/>
          </w:tcPr>
          <w:p w:rsidR="00C46B15" w:rsidRDefault="00C46B15" w:rsidP="00C46B15">
            <w:pPr>
              <w:pStyle w:val="Prrafodelista"/>
              <w:numPr>
                <w:ilvl w:val="0"/>
                <w:numId w:val="6"/>
              </w:numPr>
            </w:pPr>
            <w:r>
              <w:t xml:space="preserve">Ing. Ana María </w:t>
            </w:r>
          </w:p>
          <w:p w:rsidR="00C46B15" w:rsidRDefault="00C46B15" w:rsidP="00C46B15">
            <w:pPr>
              <w:pStyle w:val="Prrafodelista"/>
              <w:numPr>
                <w:ilvl w:val="0"/>
                <w:numId w:val="6"/>
              </w:numPr>
            </w:pPr>
          </w:p>
        </w:tc>
      </w:tr>
    </w:tbl>
    <w:p w:rsidR="00C46B15" w:rsidRDefault="00C46B1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0238B" w:rsidTr="00CA3E7D">
        <w:tc>
          <w:tcPr>
            <w:tcW w:w="8494" w:type="dxa"/>
          </w:tcPr>
          <w:p w:rsidR="00D0238B" w:rsidRPr="00D0238B" w:rsidRDefault="00D0238B" w:rsidP="00D0238B">
            <w:pPr>
              <w:jc w:val="center"/>
              <w:rPr>
                <w:b/>
              </w:rPr>
            </w:pPr>
            <w:r w:rsidRPr="00D0238B">
              <w:rPr>
                <w:b/>
              </w:rPr>
              <w:t>Asunto</w:t>
            </w:r>
          </w:p>
        </w:tc>
      </w:tr>
      <w:tr w:rsidR="00D0238B" w:rsidTr="00590E5E">
        <w:tc>
          <w:tcPr>
            <w:tcW w:w="8494" w:type="dxa"/>
          </w:tcPr>
          <w:p w:rsidR="00D0238B" w:rsidRDefault="00D0238B" w:rsidP="00D0238B">
            <w:pPr>
              <w:jc w:val="center"/>
            </w:pPr>
            <w:r>
              <w:t>Verificación y aceptación de los requisitos del proyecto</w:t>
            </w:r>
          </w:p>
        </w:tc>
      </w:tr>
    </w:tbl>
    <w:p w:rsidR="00D0238B" w:rsidRDefault="00D0238B"/>
    <w:tbl>
      <w:tblPr>
        <w:tblStyle w:val="Tablaconcuadrcula"/>
        <w:tblW w:w="8508" w:type="dxa"/>
        <w:tblLook w:val="04A0" w:firstRow="1" w:lastRow="0" w:firstColumn="1" w:lastColumn="0" w:noHBand="0" w:noVBand="1"/>
      </w:tblPr>
      <w:tblGrid>
        <w:gridCol w:w="847"/>
        <w:gridCol w:w="7661"/>
      </w:tblGrid>
      <w:tr w:rsidR="00D0238B" w:rsidTr="00C46B15">
        <w:trPr>
          <w:trHeight w:val="578"/>
        </w:trPr>
        <w:tc>
          <w:tcPr>
            <w:tcW w:w="8508" w:type="dxa"/>
            <w:gridSpan w:val="2"/>
          </w:tcPr>
          <w:p w:rsidR="00D0238B" w:rsidRPr="00D0238B" w:rsidRDefault="00D0238B" w:rsidP="00D0238B">
            <w:pPr>
              <w:jc w:val="center"/>
              <w:rPr>
                <w:b/>
              </w:rPr>
            </w:pPr>
            <w:r w:rsidRPr="00D0238B">
              <w:rPr>
                <w:b/>
              </w:rPr>
              <w:t>Objetivos de la reunión</w:t>
            </w:r>
          </w:p>
        </w:tc>
      </w:tr>
      <w:tr w:rsidR="00D0238B" w:rsidTr="00C46B15">
        <w:trPr>
          <w:trHeight w:val="546"/>
        </w:trPr>
        <w:tc>
          <w:tcPr>
            <w:tcW w:w="847" w:type="dxa"/>
          </w:tcPr>
          <w:p w:rsidR="00D0238B" w:rsidRDefault="00D0238B" w:rsidP="00D0238B">
            <w:pPr>
              <w:pStyle w:val="Prrafodelista"/>
              <w:numPr>
                <w:ilvl w:val="0"/>
                <w:numId w:val="3"/>
              </w:numPr>
            </w:pPr>
          </w:p>
        </w:tc>
        <w:tc>
          <w:tcPr>
            <w:tcW w:w="7661" w:type="dxa"/>
          </w:tcPr>
          <w:p w:rsidR="00D0238B" w:rsidRDefault="00D0238B"/>
        </w:tc>
      </w:tr>
      <w:tr w:rsidR="00D0238B" w:rsidTr="00C46B15">
        <w:trPr>
          <w:trHeight w:val="578"/>
        </w:trPr>
        <w:tc>
          <w:tcPr>
            <w:tcW w:w="847" w:type="dxa"/>
          </w:tcPr>
          <w:p w:rsidR="00D0238B" w:rsidRDefault="00D0238B" w:rsidP="00D0238B">
            <w:pPr>
              <w:pStyle w:val="Prrafodelista"/>
              <w:numPr>
                <w:ilvl w:val="0"/>
                <w:numId w:val="3"/>
              </w:numPr>
            </w:pPr>
          </w:p>
        </w:tc>
        <w:tc>
          <w:tcPr>
            <w:tcW w:w="7661" w:type="dxa"/>
          </w:tcPr>
          <w:p w:rsidR="00D0238B" w:rsidRDefault="00D0238B"/>
        </w:tc>
      </w:tr>
      <w:tr w:rsidR="00D0238B" w:rsidTr="00C46B15">
        <w:trPr>
          <w:trHeight w:val="546"/>
        </w:trPr>
        <w:tc>
          <w:tcPr>
            <w:tcW w:w="847" w:type="dxa"/>
          </w:tcPr>
          <w:p w:rsidR="00D0238B" w:rsidRDefault="00D0238B" w:rsidP="00D0238B">
            <w:pPr>
              <w:pStyle w:val="Prrafodelista"/>
              <w:numPr>
                <w:ilvl w:val="0"/>
                <w:numId w:val="3"/>
              </w:numPr>
            </w:pPr>
          </w:p>
        </w:tc>
        <w:tc>
          <w:tcPr>
            <w:tcW w:w="7661" w:type="dxa"/>
          </w:tcPr>
          <w:p w:rsidR="00D0238B" w:rsidRDefault="00D0238B"/>
        </w:tc>
      </w:tr>
      <w:tr w:rsidR="00D0238B" w:rsidTr="00C46B15">
        <w:trPr>
          <w:trHeight w:val="578"/>
        </w:trPr>
        <w:tc>
          <w:tcPr>
            <w:tcW w:w="847" w:type="dxa"/>
          </w:tcPr>
          <w:p w:rsidR="00D0238B" w:rsidRDefault="00D0238B" w:rsidP="00D0238B">
            <w:pPr>
              <w:pStyle w:val="Prrafodelista"/>
              <w:numPr>
                <w:ilvl w:val="0"/>
                <w:numId w:val="3"/>
              </w:numPr>
            </w:pPr>
          </w:p>
        </w:tc>
        <w:tc>
          <w:tcPr>
            <w:tcW w:w="7661" w:type="dxa"/>
          </w:tcPr>
          <w:p w:rsidR="00D0238B" w:rsidRDefault="00D0238B"/>
        </w:tc>
      </w:tr>
      <w:tr w:rsidR="00D0238B" w:rsidTr="00C46B15">
        <w:trPr>
          <w:trHeight w:val="546"/>
        </w:trPr>
        <w:tc>
          <w:tcPr>
            <w:tcW w:w="847" w:type="dxa"/>
          </w:tcPr>
          <w:p w:rsidR="00D0238B" w:rsidRDefault="00D0238B" w:rsidP="00D0238B">
            <w:pPr>
              <w:pStyle w:val="Prrafodelista"/>
              <w:numPr>
                <w:ilvl w:val="0"/>
                <w:numId w:val="3"/>
              </w:numPr>
            </w:pPr>
          </w:p>
        </w:tc>
        <w:tc>
          <w:tcPr>
            <w:tcW w:w="7661" w:type="dxa"/>
          </w:tcPr>
          <w:p w:rsidR="00D0238B" w:rsidRDefault="00D0238B"/>
        </w:tc>
      </w:tr>
    </w:tbl>
    <w:p w:rsidR="00D0238B" w:rsidRDefault="00D0238B"/>
    <w:tbl>
      <w:tblPr>
        <w:tblStyle w:val="Tablaconcuadrcula"/>
        <w:tblW w:w="8538" w:type="dxa"/>
        <w:tblLook w:val="04A0" w:firstRow="1" w:lastRow="0" w:firstColumn="1" w:lastColumn="0" w:noHBand="0" w:noVBand="1"/>
      </w:tblPr>
      <w:tblGrid>
        <w:gridCol w:w="850"/>
        <w:gridCol w:w="7688"/>
      </w:tblGrid>
      <w:tr w:rsidR="00D0238B" w:rsidTr="00C46B15">
        <w:trPr>
          <w:trHeight w:val="813"/>
        </w:trPr>
        <w:tc>
          <w:tcPr>
            <w:tcW w:w="8538" w:type="dxa"/>
            <w:gridSpan w:val="2"/>
          </w:tcPr>
          <w:p w:rsidR="00D0238B" w:rsidRPr="00D0238B" w:rsidRDefault="00D0238B" w:rsidP="00D0238B">
            <w:pPr>
              <w:jc w:val="center"/>
              <w:rPr>
                <w:b/>
              </w:rPr>
            </w:pPr>
            <w:r w:rsidRPr="00D0238B">
              <w:rPr>
                <w:b/>
              </w:rPr>
              <w:t>Observaciones</w:t>
            </w:r>
          </w:p>
        </w:tc>
      </w:tr>
      <w:tr w:rsidR="00D0238B" w:rsidTr="00C46B15">
        <w:trPr>
          <w:trHeight w:val="767"/>
        </w:trPr>
        <w:tc>
          <w:tcPr>
            <w:tcW w:w="850" w:type="dxa"/>
          </w:tcPr>
          <w:p w:rsidR="00D0238B" w:rsidRDefault="00D0238B" w:rsidP="00D0238B">
            <w:pPr>
              <w:pStyle w:val="Prrafodelista"/>
              <w:numPr>
                <w:ilvl w:val="0"/>
                <w:numId w:val="4"/>
              </w:numPr>
            </w:pPr>
          </w:p>
        </w:tc>
        <w:tc>
          <w:tcPr>
            <w:tcW w:w="7688" w:type="dxa"/>
          </w:tcPr>
          <w:p w:rsidR="00D0238B" w:rsidRDefault="00D0238B"/>
        </w:tc>
      </w:tr>
      <w:tr w:rsidR="00D0238B" w:rsidTr="00C46B15">
        <w:trPr>
          <w:trHeight w:val="813"/>
        </w:trPr>
        <w:tc>
          <w:tcPr>
            <w:tcW w:w="850" w:type="dxa"/>
          </w:tcPr>
          <w:p w:rsidR="00D0238B" w:rsidRDefault="00D0238B" w:rsidP="00D0238B">
            <w:pPr>
              <w:pStyle w:val="Prrafodelista"/>
              <w:numPr>
                <w:ilvl w:val="0"/>
                <w:numId w:val="4"/>
              </w:numPr>
            </w:pPr>
          </w:p>
        </w:tc>
        <w:tc>
          <w:tcPr>
            <w:tcW w:w="7688" w:type="dxa"/>
          </w:tcPr>
          <w:p w:rsidR="00D0238B" w:rsidRDefault="00D0238B"/>
        </w:tc>
      </w:tr>
      <w:tr w:rsidR="00D0238B" w:rsidTr="00C46B15">
        <w:trPr>
          <w:trHeight w:val="767"/>
        </w:trPr>
        <w:tc>
          <w:tcPr>
            <w:tcW w:w="850" w:type="dxa"/>
          </w:tcPr>
          <w:p w:rsidR="00D0238B" w:rsidRDefault="00D0238B" w:rsidP="00D0238B">
            <w:pPr>
              <w:pStyle w:val="Prrafodelista"/>
              <w:numPr>
                <w:ilvl w:val="0"/>
                <w:numId w:val="4"/>
              </w:numPr>
            </w:pPr>
          </w:p>
        </w:tc>
        <w:tc>
          <w:tcPr>
            <w:tcW w:w="7688" w:type="dxa"/>
          </w:tcPr>
          <w:p w:rsidR="00D0238B" w:rsidRDefault="00D0238B"/>
        </w:tc>
      </w:tr>
      <w:tr w:rsidR="00C46B15" w:rsidTr="00C46B15">
        <w:trPr>
          <w:trHeight w:val="767"/>
        </w:trPr>
        <w:tc>
          <w:tcPr>
            <w:tcW w:w="850" w:type="dxa"/>
          </w:tcPr>
          <w:p w:rsidR="00C46B15" w:rsidRDefault="00C46B15" w:rsidP="00D0238B">
            <w:pPr>
              <w:pStyle w:val="Prrafodelista"/>
              <w:numPr>
                <w:ilvl w:val="0"/>
                <w:numId w:val="4"/>
              </w:numPr>
            </w:pPr>
          </w:p>
        </w:tc>
        <w:tc>
          <w:tcPr>
            <w:tcW w:w="7688" w:type="dxa"/>
          </w:tcPr>
          <w:p w:rsidR="00C46B15" w:rsidRDefault="00C46B15"/>
        </w:tc>
      </w:tr>
    </w:tbl>
    <w:p w:rsidR="00C46B15" w:rsidRDefault="00C46B1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32"/>
        <w:gridCol w:w="4232"/>
      </w:tblGrid>
      <w:tr w:rsidR="00C46B15" w:rsidTr="00C46B15">
        <w:trPr>
          <w:trHeight w:val="422"/>
        </w:trPr>
        <w:tc>
          <w:tcPr>
            <w:tcW w:w="8464" w:type="dxa"/>
            <w:gridSpan w:val="2"/>
          </w:tcPr>
          <w:p w:rsidR="00C46B15" w:rsidRPr="00C46B15" w:rsidRDefault="00C46B15" w:rsidP="00C46B15">
            <w:pPr>
              <w:jc w:val="center"/>
              <w:rPr>
                <w:b/>
              </w:rPr>
            </w:pPr>
            <w:r w:rsidRPr="00C46B15">
              <w:rPr>
                <w:b/>
              </w:rPr>
              <w:t>Próxima reunión</w:t>
            </w:r>
          </w:p>
        </w:tc>
      </w:tr>
      <w:tr w:rsidR="00C46B15" w:rsidTr="00C46B15">
        <w:trPr>
          <w:trHeight w:val="399"/>
        </w:trPr>
        <w:tc>
          <w:tcPr>
            <w:tcW w:w="4232" w:type="dxa"/>
            <w:tcBorders>
              <w:top w:val="nil"/>
            </w:tcBorders>
          </w:tcPr>
          <w:p w:rsidR="00C46B15" w:rsidRDefault="00C46B15">
            <w:r>
              <w:t xml:space="preserve">Fecha: </w:t>
            </w:r>
          </w:p>
        </w:tc>
        <w:tc>
          <w:tcPr>
            <w:tcW w:w="4232" w:type="dxa"/>
            <w:tcBorders>
              <w:top w:val="nil"/>
            </w:tcBorders>
          </w:tcPr>
          <w:p w:rsidR="00C46B15" w:rsidRDefault="00C46B15">
            <w:r>
              <w:t>Hora:</w:t>
            </w:r>
          </w:p>
        </w:tc>
      </w:tr>
    </w:tbl>
    <w:p w:rsidR="00C46B15" w:rsidRDefault="00C46B15"/>
    <w:p w:rsidR="00C46B15" w:rsidRDefault="00C46B1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4664"/>
        <w:gridCol w:w="2827"/>
      </w:tblGrid>
      <w:tr w:rsidR="00C46B15" w:rsidTr="00C46B15">
        <w:trPr>
          <w:trHeight w:val="397"/>
        </w:trPr>
        <w:tc>
          <w:tcPr>
            <w:tcW w:w="8479" w:type="dxa"/>
            <w:gridSpan w:val="3"/>
          </w:tcPr>
          <w:p w:rsidR="00C46B15" w:rsidRPr="00C46B15" w:rsidRDefault="00C46B15" w:rsidP="00C46B15">
            <w:pPr>
              <w:jc w:val="center"/>
              <w:rPr>
                <w:b/>
              </w:rPr>
            </w:pPr>
            <w:r w:rsidRPr="00C46B15">
              <w:rPr>
                <w:b/>
              </w:rPr>
              <w:t>Firmas de aprobación</w:t>
            </w:r>
          </w:p>
        </w:tc>
      </w:tr>
      <w:tr w:rsidR="00C46B15" w:rsidTr="00C46B15">
        <w:trPr>
          <w:trHeight w:val="375"/>
        </w:trPr>
        <w:tc>
          <w:tcPr>
            <w:tcW w:w="988" w:type="dxa"/>
          </w:tcPr>
          <w:p w:rsidR="00C46B15" w:rsidRDefault="00C46B15" w:rsidP="00C46B15">
            <w:pPr>
              <w:pStyle w:val="Prrafodelista"/>
              <w:numPr>
                <w:ilvl w:val="0"/>
                <w:numId w:val="5"/>
              </w:numPr>
            </w:pPr>
          </w:p>
        </w:tc>
        <w:tc>
          <w:tcPr>
            <w:tcW w:w="4664" w:type="dxa"/>
          </w:tcPr>
          <w:p w:rsidR="00C46B15" w:rsidRDefault="00C46B15"/>
        </w:tc>
        <w:tc>
          <w:tcPr>
            <w:tcW w:w="2827" w:type="dxa"/>
          </w:tcPr>
          <w:p w:rsidR="00C46B15" w:rsidRDefault="00C46B15"/>
        </w:tc>
      </w:tr>
      <w:tr w:rsidR="00C46B15" w:rsidTr="00C46B15">
        <w:trPr>
          <w:trHeight w:val="397"/>
        </w:trPr>
        <w:tc>
          <w:tcPr>
            <w:tcW w:w="988" w:type="dxa"/>
          </w:tcPr>
          <w:p w:rsidR="00C46B15" w:rsidRDefault="00C46B15" w:rsidP="00C46B15">
            <w:pPr>
              <w:pStyle w:val="Prrafodelista"/>
              <w:numPr>
                <w:ilvl w:val="0"/>
                <w:numId w:val="5"/>
              </w:numPr>
            </w:pPr>
          </w:p>
        </w:tc>
        <w:tc>
          <w:tcPr>
            <w:tcW w:w="4664" w:type="dxa"/>
          </w:tcPr>
          <w:p w:rsidR="00C46B15" w:rsidRDefault="00C46B15"/>
        </w:tc>
        <w:tc>
          <w:tcPr>
            <w:tcW w:w="2827" w:type="dxa"/>
          </w:tcPr>
          <w:p w:rsidR="00C46B15" w:rsidRDefault="00C46B15"/>
        </w:tc>
      </w:tr>
      <w:tr w:rsidR="00C46B15" w:rsidTr="00C46B15">
        <w:trPr>
          <w:trHeight w:val="375"/>
        </w:trPr>
        <w:tc>
          <w:tcPr>
            <w:tcW w:w="988" w:type="dxa"/>
          </w:tcPr>
          <w:p w:rsidR="00C46B15" w:rsidRDefault="00C46B15" w:rsidP="00C46B15">
            <w:pPr>
              <w:pStyle w:val="Prrafodelista"/>
              <w:numPr>
                <w:ilvl w:val="0"/>
                <w:numId w:val="5"/>
              </w:numPr>
            </w:pPr>
          </w:p>
        </w:tc>
        <w:tc>
          <w:tcPr>
            <w:tcW w:w="4664" w:type="dxa"/>
          </w:tcPr>
          <w:p w:rsidR="00C46B15" w:rsidRDefault="00C46B15"/>
        </w:tc>
        <w:tc>
          <w:tcPr>
            <w:tcW w:w="2827" w:type="dxa"/>
          </w:tcPr>
          <w:p w:rsidR="00C46B15" w:rsidRDefault="00C46B15"/>
        </w:tc>
      </w:tr>
      <w:tr w:rsidR="00C46B15" w:rsidTr="00C46B15">
        <w:trPr>
          <w:trHeight w:val="397"/>
        </w:trPr>
        <w:tc>
          <w:tcPr>
            <w:tcW w:w="988" w:type="dxa"/>
          </w:tcPr>
          <w:p w:rsidR="00C46B15" w:rsidRDefault="00C46B15" w:rsidP="00C46B15">
            <w:pPr>
              <w:pStyle w:val="Prrafodelista"/>
              <w:numPr>
                <w:ilvl w:val="0"/>
                <w:numId w:val="5"/>
              </w:numPr>
            </w:pPr>
          </w:p>
        </w:tc>
        <w:tc>
          <w:tcPr>
            <w:tcW w:w="4664" w:type="dxa"/>
          </w:tcPr>
          <w:p w:rsidR="00C46B15" w:rsidRDefault="00C46B15"/>
        </w:tc>
        <w:tc>
          <w:tcPr>
            <w:tcW w:w="2827" w:type="dxa"/>
          </w:tcPr>
          <w:p w:rsidR="00C46B15" w:rsidRDefault="00C46B15"/>
        </w:tc>
      </w:tr>
      <w:tr w:rsidR="00C46B15" w:rsidTr="00C46B15">
        <w:trPr>
          <w:trHeight w:val="397"/>
        </w:trPr>
        <w:tc>
          <w:tcPr>
            <w:tcW w:w="988" w:type="dxa"/>
          </w:tcPr>
          <w:p w:rsidR="00C46B15" w:rsidRDefault="00C46B15" w:rsidP="00C46B15">
            <w:pPr>
              <w:pStyle w:val="Prrafodelista"/>
              <w:numPr>
                <w:ilvl w:val="0"/>
                <w:numId w:val="5"/>
              </w:numPr>
            </w:pPr>
          </w:p>
        </w:tc>
        <w:tc>
          <w:tcPr>
            <w:tcW w:w="4664" w:type="dxa"/>
          </w:tcPr>
          <w:p w:rsidR="00C46B15" w:rsidRDefault="00C46B15"/>
        </w:tc>
        <w:tc>
          <w:tcPr>
            <w:tcW w:w="2827" w:type="dxa"/>
          </w:tcPr>
          <w:p w:rsidR="00C46B15" w:rsidRDefault="00C46B15"/>
        </w:tc>
      </w:tr>
    </w:tbl>
    <w:p w:rsidR="00C46B15" w:rsidRDefault="00C46B15">
      <w:bookmarkStart w:id="0" w:name="_GoBack"/>
      <w:bookmarkEnd w:id="0"/>
    </w:p>
    <w:sectPr w:rsidR="00C46B1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4AB0" w:rsidRDefault="00314AB0" w:rsidP="00F92AD8">
      <w:pPr>
        <w:spacing w:after="0" w:line="240" w:lineRule="auto"/>
      </w:pPr>
      <w:r>
        <w:separator/>
      </w:r>
    </w:p>
  </w:endnote>
  <w:endnote w:type="continuationSeparator" w:id="0">
    <w:p w:rsidR="00314AB0" w:rsidRDefault="00314AB0" w:rsidP="00F92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4AB0" w:rsidRDefault="00314AB0" w:rsidP="00F92AD8">
      <w:pPr>
        <w:spacing w:after="0" w:line="240" w:lineRule="auto"/>
      </w:pPr>
      <w:r>
        <w:separator/>
      </w:r>
    </w:p>
  </w:footnote>
  <w:footnote w:type="continuationSeparator" w:id="0">
    <w:p w:rsidR="00314AB0" w:rsidRDefault="00314AB0" w:rsidP="00F92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2AD8" w:rsidRDefault="00F92AD8" w:rsidP="00F92AD8">
    <w:pPr>
      <w:pStyle w:val="Encabezado"/>
      <w:tabs>
        <w:tab w:val="left" w:pos="3210"/>
      </w:tabs>
      <w:jc w:val="center"/>
      <w:rPr>
        <w:rFonts w:ascii="Times New Roman" w:hAnsi="Times New Roman" w:cs="Times New Roman"/>
        <w:sz w:val="28"/>
      </w:rPr>
    </w:pPr>
    <w:r w:rsidRPr="00F92AD8">
      <w:rPr>
        <w:rFonts w:ascii="Times New Roman" w:hAnsi="Times New Roman" w:cs="Times New Roman"/>
        <w:noProof/>
        <w:sz w:val="28"/>
        <w:lang w:eastAsia="es-ES"/>
      </w:rPr>
      <w:drawing>
        <wp:anchor distT="0" distB="0" distL="114300" distR="114300" simplePos="0" relativeHeight="251659264" behindDoc="0" locked="0" layoutInCell="1" allowOverlap="1" wp14:anchorId="24D536B8" wp14:editId="22A0E944">
          <wp:simplePos x="0" y="0"/>
          <wp:positionH relativeFrom="column">
            <wp:posOffset>5492114</wp:posOffset>
          </wp:positionH>
          <wp:positionV relativeFrom="paragraph">
            <wp:posOffset>-154306</wp:posOffset>
          </wp:positionV>
          <wp:extent cx="575585" cy="676275"/>
          <wp:effectExtent l="0" t="0" r="0" b="0"/>
          <wp:wrapNone/>
          <wp:docPr id="23" name="Imagen 23" descr="http://www.uniquindio.edu.co/prensa/logoreal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uniquindio.edu.co/prensa/logoreal.gif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8712" cy="679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Verdana" w:hAnsi="Verdana" w:cs="Arial"/>
        <w:b/>
        <w:noProof/>
        <w:sz w:val="16"/>
        <w:szCs w:val="16"/>
        <w:lang w:eastAsia="es-ES"/>
      </w:rPr>
      <w:drawing>
        <wp:anchor distT="0" distB="0" distL="114300" distR="114300" simplePos="0" relativeHeight="251662336" behindDoc="0" locked="0" layoutInCell="1" allowOverlap="1" wp14:anchorId="1221A6EE" wp14:editId="300DA80B">
          <wp:simplePos x="0" y="0"/>
          <wp:positionH relativeFrom="column">
            <wp:posOffset>-441960</wp:posOffset>
          </wp:positionH>
          <wp:positionV relativeFrom="paragraph">
            <wp:posOffset>-30481</wp:posOffset>
          </wp:positionV>
          <wp:extent cx="1297940" cy="561975"/>
          <wp:effectExtent l="0" t="0" r="0" b="9525"/>
          <wp:wrapNone/>
          <wp:docPr id="24" name="Imagen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7940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92AD8">
      <w:rPr>
        <w:rFonts w:ascii="Times New Roman" w:hAnsi="Times New Roman" w:cs="Times New Roman"/>
        <w:sz w:val="28"/>
      </w:rPr>
      <w:t>Universidad del Quindío</w:t>
    </w:r>
  </w:p>
  <w:p w:rsidR="00F92AD8" w:rsidRDefault="00F92AD8" w:rsidP="00F92AD8">
    <w:pPr>
      <w:pStyle w:val="Encabezado"/>
      <w:tabs>
        <w:tab w:val="left" w:pos="3210"/>
      </w:tabs>
      <w:jc w:val="center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Facultad de ingeniería</w:t>
    </w:r>
  </w:p>
  <w:p w:rsidR="00F92AD8" w:rsidRDefault="00F92AD8" w:rsidP="00F92AD8">
    <w:pPr>
      <w:pStyle w:val="Encabezado"/>
      <w:tabs>
        <w:tab w:val="left" w:pos="3210"/>
      </w:tabs>
      <w:jc w:val="center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Ingeniería de sistemas y computación</w:t>
    </w:r>
  </w:p>
  <w:p w:rsidR="00F92AD8" w:rsidRPr="008F56E9" w:rsidRDefault="00F92AD8" w:rsidP="00F92AD8">
    <w:pPr>
      <w:pStyle w:val="Encabezado"/>
      <w:tabs>
        <w:tab w:val="left" w:pos="3210"/>
      </w:tabs>
      <w:jc w:val="center"/>
    </w:pPr>
    <w:r w:rsidRPr="00F92AD8">
      <w:rPr>
        <w:rFonts w:ascii="Times New Roman" w:hAnsi="Times New Roman" w:cs="Times New Roman"/>
        <w:noProof/>
        <w:sz w:val="28"/>
        <w:lang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6F46E96" wp14:editId="3A4339FF">
              <wp:simplePos x="0" y="0"/>
              <wp:positionH relativeFrom="margin">
                <wp:align>left</wp:align>
              </wp:positionH>
              <wp:positionV relativeFrom="paragraph">
                <wp:posOffset>125730</wp:posOffset>
              </wp:positionV>
              <wp:extent cx="5343525" cy="0"/>
              <wp:effectExtent l="0" t="0" r="28575" b="19050"/>
              <wp:wrapNone/>
              <wp:docPr id="19" name="Conector rec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435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8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437941" id="Conector rec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9.9pt" to="420.7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" strokecolor="green" strokeweight="1.5pt">
              <w10:wrap anchorx="margin"/>
            </v:line>
          </w:pict>
        </mc:Fallback>
      </mc:AlternateContent>
    </w:r>
  </w:p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831"/>
      <w:gridCol w:w="2831"/>
      <w:gridCol w:w="2832"/>
    </w:tblGrid>
    <w:tr w:rsidR="00F92AD8" w:rsidRPr="00C46B15" w:rsidTr="00AE0D55">
      <w:tc>
        <w:tcPr>
          <w:tcW w:w="2831" w:type="dxa"/>
        </w:tcPr>
        <w:p w:rsidR="00F92AD8" w:rsidRPr="00C46B15" w:rsidRDefault="00F92AD8" w:rsidP="00F92AD8">
          <w:pPr>
            <w:rPr>
              <w:b/>
            </w:rPr>
          </w:pPr>
          <w:r w:rsidRPr="00C46B15">
            <w:rPr>
              <w:b/>
            </w:rPr>
            <w:t xml:space="preserve">Versión: 01 </w:t>
          </w:r>
        </w:p>
      </w:tc>
      <w:tc>
        <w:tcPr>
          <w:tcW w:w="2831" w:type="dxa"/>
        </w:tcPr>
        <w:p w:rsidR="00F92AD8" w:rsidRPr="00C46B15" w:rsidRDefault="00F92AD8" w:rsidP="00F92AD8">
          <w:pPr>
            <w:rPr>
              <w:b/>
            </w:rPr>
          </w:pPr>
          <w:r w:rsidRPr="00C46B15">
            <w:rPr>
              <w:b/>
            </w:rPr>
            <w:t xml:space="preserve">Página </w:t>
          </w:r>
          <w:r w:rsidRPr="00C46B15">
            <w:rPr>
              <w:b/>
            </w:rPr>
            <w:fldChar w:fldCharType="begin"/>
          </w:r>
          <w:r w:rsidRPr="00C46B15">
            <w:rPr>
              <w:b/>
            </w:rPr>
            <w:instrText>PAGE   \* MERGEFORMAT</w:instrText>
          </w:r>
          <w:r w:rsidRPr="00C46B15">
            <w:rPr>
              <w:b/>
            </w:rPr>
            <w:fldChar w:fldCharType="separate"/>
          </w:r>
          <w:r w:rsidR="00C46B15">
            <w:rPr>
              <w:b/>
              <w:noProof/>
            </w:rPr>
            <w:t>2</w:t>
          </w:r>
          <w:r w:rsidRPr="00C46B15">
            <w:rPr>
              <w:b/>
            </w:rPr>
            <w:fldChar w:fldCharType="end"/>
          </w:r>
        </w:p>
      </w:tc>
      <w:tc>
        <w:tcPr>
          <w:tcW w:w="2832" w:type="dxa"/>
        </w:tcPr>
        <w:p w:rsidR="00F92AD8" w:rsidRPr="00C46B15" w:rsidRDefault="00F92AD8" w:rsidP="00C46B15">
          <w:pPr>
            <w:rPr>
              <w:b/>
            </w:rPr>
          </w:pPr>
          <w:r w:rsidRPr="00C46B15">
            <w:rPr>
              <w:b/>
            </w:rPr>
            <w:t xml:space="preserve">Acta </w:t>
          </w:r>
          <w:r w:rsidR="00C46B15" w:rsidRPr="00C46B15">
            <w:rPr>
              <w:b/>
            </w:rPr>
            <w:t>de reunión 01</w:t>
          </w:r>
        </w:p>
      </w:tc>
    </w:tr>
  </w:tbl>
  <w:p w:rsidR="00F92AD8" w:rsidRPr="008F56E9" w:rsidRDefault="00F92AD8" w:rsidP="00F92AD8">
    <w:pPr>
      <w:pStyle w:val="Encabezado"/>
      <w:tabs>
        <w:tab w:val="left" w:pos="3210"/>
      </w:tabs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52C8F"/>
    <w:multiLevelType w:val="hybridMultilevel"/>
    <w:tmpl w:val="A24CBA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8D3A3F"/>
    <w:multiLevelType w:val="hybridMultilevel"/>
    <w:tmpl w:val="44E215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3163CE"/>
    <w:multiLevelType w:val="hybridMultilevel"/>
    <w:tmpl w:val="0AF47B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8F586A"/>
    <w:multiLevelType w:val="hybridMultilevel"/>
    <w:tmpl w:val="FCC4B37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207DA2"/>
    <w:multiLevelType w:val="hybridMultilevel"/>
    <w:tmpl w:val="1E446B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76584B"/>
    <w:multiLevelType w:val="hybridMultilevel"/>
    <w:tmpl w:val="F7ECC61E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AD8"/>
    <w:rsid w:val="00314AB0"/>
    <w:rsid w:val="00C46B15"/>
    <w:rsid w:val="00D0238B"/>
    <w:rsid w:val="00F92AD8"/>
    <w:rsid w:val="00FA0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FD81205-9B7D-4EEF-9484-61515CD89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92A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2AD8"/>
  </w:style>
  <w:style w:type="paragraph" w:styleId="Piedepgina">
    <w:name w:val="footer"/>
    <w:basedOn w:val="Normal"/>
    <w:link w:val="PiedepginaCar"/>
    <w:uiPriority w:val="99"/>
    <w:unhideWhenUsed/>
    <w:rsid w:val="00F92A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2AD8"/>
  </w:style>
  <w:style w:type="table" w:styleId="Tablaconcuadrcula">
    <w:name w:val="Table Grid"/>
    <w:basedOn w:val="Tablanormal"/>
    <w:uiPriority w:val="39"/>
    <w:rsid w:val="00F92A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023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emf"/><Relationship Id="rId2" Type="http://schemas.openxmlformats.org/officeDocument/2006/relationships/image" Target="http://www.uniquindio.edu.co/prensa/logoreal.gif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56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Espitia</dc:creator>
  <cp:keywords/>
  <dc:description/>
  <cp:lastModifiedBy>Juan David Espitia</cp:lastModifiedBy>
  <cp:revision>1</cp:revision>
  <dcterms:created xsi:type="dcterms:W3CDTF">2017-08-26T21:00:00Z</dcterms:created>
  <dcterms:modified xsi:type="dcterms:W3CDTF">2017-08-26T21:52:00Z</dcterms:modified>
</cp:coreProperties>
</file>