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9F" w:rsidRDefault="00602FE1">
      <w:pPr>
        <w:spacing w:line="240" w:lineRule="auto"/>
        <w:ind w:left="0" w:firstLine="0"/>
        <w:jc w:val="left"/>
      </w:pPr>
      <w:r>
        <w:rPr>
          <w:sz w:val="10"/>
        </w:rPr>
        <w:t xml:space="preserve"> </w:t>
      </w:r>
    </w:p>
    <w:p w:rsidR="00037E9F" w:rsidRPr="00D530A6" w:rsidRDefault="00602FE1">
      <w:pPr>
        <w:spacing w:line="240" w:lineRule="auto"/>
        <w:ind w:left="0" w:firstLine="0"/>
        <w:jc w:val="left"/>
        <w:rPr>
          <w:color w:val="auto"/>
        </w:rPr>
      </w:pPr>
      <w:r w:rsidRPr="00D530A6">
        <w:rPr>
          <w:color w:val="auto"/>
          <w:sz w:val="10"/>
        </w:rPr>
        <w:t xml:space="preserve"> </w:t>
      </w:r>
    </w:p>
    <w:p w:rsidR="00037E9F" w:rsidRPr="00D530A6" w:rsidRDefault="00602FE1" w:rsidP="00D530A6">
      <w:pPr>
        <w:ind w:left="0" w:firstLine="0"/>
        <w:rPr>
          <w:color w:val="auto"/>
        </w:rPr>
      </w:pPr>
      <w:r w:rsidRPr="00D530A6">
        <w:rPr>
          <w:color w:val="auto"/>
        </w:rPr>
        <w:t xml:space="preserve">ESTADO DE LOS REQUISITOS DEL PROYECTO </w:t>
      </w:r>
    </w:p>
    <w:p w:rsidR="00037E9F" w:rsidRPr="00D530A6" w:rsidRDefault="00602FE1">
      <w:pPr>
        <w:spacing w:after="22" w:line="276" w:lineRule="auto"/>
        <w:ind w:left="0" w:firstLine="0"/>
        <w:jc w:val="left"/>
        <w:rPr>
          <w:color w:val="auto"/>
        </w:rPr>
      </w:pPr>
      <w:r w:rsidRPr="00D530A6">
        <w:rPr>
          <w:color w:val="auto"/>
          <w:sz w:val="10"/>
        </w:rPr>
        <w:t xml:space="preserve"> </w:t>
      </w:r>
    </w:p>
    <w:tbl>
      <w:tblPr>
        <w:tblStyle w:val="TableGrid"/>
        <w:tblW w:w="14510" w:type="dxa"/>
        <w:tblInd w:w="-252" w:type="dxa"/>
        <w:shd w:val="clear" w:color="auto" w:fill="FFFFFF" w:themeFill="background1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3120"/>
        <w:gridCol w:w="850"/>
        <w:gridCol w:w="850"/>
        <w:gridCol w:w="994"/>
        <w:gridCol w:w="1844"/>
        <w:gridCol w:w="2834"/>
        <w:gridCol w:w="1133"/>
        <w:gridCol w:w="2350"/>
      </w:tblGrid>
      <w:tr w:rsidR="00D530A6" w:rsidRPr="00D530A6" w:rsidTr="00D530A6">
        <w:trPr>
          <w:trHeight w:val="440"/>
        </w:trPr>
        <w:tc>
          <w:tcPr>
            <w:tcW w:w="535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ID </w:t>
            </w:r>
          </w:p>
        </w:tc>
        <w:tc>
          <w:tcPr>
            <w:tcW w:w="3120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REQUISITO </w:t>
            </w:r>
          </w:p>
        </w:tc>
        <w:tc>
          <w:tcPr>
            <w:tcW w:w="850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TIPO </w:t>
            </w:r>
          </w:p>
        </w:tc>
        <w:tc>
          <w:tcPr>
            <w:tcW w:w="850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PRIO </w:t>
            </w:r>
          </w:p>
        </w:tc>
        <w:tc>
          <w:tcPr>
            <w:tcW w:w="994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14" w:firstLine="0"/>
              <w:jc w:val="left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ESTADO </w:t>
            </w:r>
          </w:p>
        </w:tc>
        <w:tc>
          <w:tcPr>
            <w:tcW w:w="1844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OBJETIVO </w:t>
            </w:r>
          </w:p>
        </w:tc>
        <w:tc>
          <w:tcPr>
            <w:tcW w:w="2834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ENTREGABLE(s) </w:t>
            </w:r>
          </w:p>
        </w:tc>
        <w:tc>
          <w:tcPr>
            <w:tcW w:w="1133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  <w:shd w:val="clear" w:color="auto" w:fill="FFFFFF" w:themeFill="background1"/>
          </w:tcPr>
          <w:p w:rsidR="00037E9F" w:rsidRPr="00D530A6" w:rsidRDefault="00602FE1">
            <w:pPr>
              <w:spacing w:line="240" w:lineRule="auto"/>
              <w:ind w:left="84" w:firstLine="0"/>
              <w:jc w:val="left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ESTADO </w:t>
            </w:r>
          </w:p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>(Entr</w:t>
            </w:r>
            <w:bookmarkStart w:id="0" w:name="_GoBack"/>
            <w:bookmarkEnd w:id="0"/>
            <w:r w:rsidRPr="00D530A6">
              <w:rPr>
                <w:b/>
                <w:color w:val="auto"/>
                <w:sz w:val="18"/>
              </w:rPr>
              <w:t xml:space="preserve">eg.) </w:t>
            </w:r>
          </w:p>
        </w:tc>
        <w:tc>
          <w:tcPr>
            <w:tcW w:w="2350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  <w:shd w:val="clear" w:color="auto" w:fill="FFFFFF" w:themeFill="background1"/>
          </w:tcPr>
          <w:p w:rsidR="00037E9F" w:rsidRPr="00D530A6" w:rsidRDefault="00602FE1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VALIDACIÓN </w:t>
            </w:r>
          </w:p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(persona/fecha) </w:t>
            </w:r>
          </w:p>
        </w:tc>
      </w:tr>
      <w:tr w:rsidR="00D530A6" w:rsidRPr="00D530A6" w:rsidTr="00D530A6">
        <w:trPr>
          <w:trHeight w:val="530"/>
        </w:trPr>
        <w:tc>
          <w:tcPr>
            <w:tcW w:w="535" w:type="dxa"/>
            <w:tcBorders>
              <w:top w:val="single" w:sz="12" w:space="0" w:color="365F91"/>
              <w:left w:val="single" w:sz="12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12" w:space="0" w:color="365F91"/>
              <w:left w:val="single" w:sz="12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994" w:type="dxa"/>
            <w:tcBorders>
              <w:top w:val="single" w:sz="12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844" w:type="dxa"/>
            <w:tcBorders>
              <w:top w:val="single" w:sz="12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834" w:type="dxa"/>
            <w:tcBorders>
              <w:top w:val="single" w:sz="12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133" w:type="dxa"/>
            <w:tcBorders>
              <w:top w:val="single" w:sz="12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350" w:type="dxa"/>
            <w:tcBorders>
              <w:top w:val="single" w:sz="12" w:space="0" w:color="365F91"/>
              <w:left w:val="single" w:sz="4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</w:tr>
      <w:tr w:rsidR="00D530A6" w:rsidRPr="00D530A6" w:rsidTr="00D530A6">
        <w:trPr>
          <w:trHeight w:val="518"/>
        </w:trPr>
        <w:tc>
          <w:tcPr>
            <w:tcW w:w="535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</w:tr>
      <w:tr w:rsidR="00D530A6" w:rsidRPr="00D530A6" w:rsidTr="00D530A6">
        <w:trPr>
          <w:trHeight w:val="521"/>
        </w:trPr>
        <w:tc>
          <w:tcPr>
            <w:tcW w:w="535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</w:tr>
      <w:tr w:rsidR="00D530A6" w:rsidRPr="00D530A6" w:rsidTr="00D530A6">
        <w:trPr>
          <w:trHeight w:val="521"/>
        </w:trPr>
        <w:tc>
          <w:tcPr>
            <w:tcW w:w="535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</w:tr>
      <w:tr w:rsidR="00D530A6" w:rsidRPr="00D530A6" w:rsidTr="00D530A6">
        <w:trPr>
          <w:trHeight w:val="519"/>
        </w:trPr>
        <w:tc>
          <w:tcPr>
            <w:tcW w:w="535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</w:tr>
      <w:tr w:rsidR="00D530A6" w:rsidRPr="00D530A6" w:rsidTr="00D530A6">
        <w:trPr>
          <w:trHeight w:val="521"/>
        </w:trPr>
        <w:tc>
          <w:tcPr>
            <w:tcW w:w="535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</w:tr>
      <w:tr w:rsidR="00D530A6" w:rsidRPr="00D530A6" w:rsidTr="00D530A6">
        <w:trPr>
          <w:trHeight w:val="521"/>
        </w:trPr>
        <w:tc>
          <w:tcPr>
            <w:tcW w:w="535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</w:tr>
      <w:tr w:rsidR="00D530A6" w:rsidRPr="00D530A6" w:rsidTr="00D530A6">
        <w:trPr>
          <w:trHeight w:val="518"/>
        </w:trPr>
        <w:tc>
          <w:tcPr>
            <w:tcW w:w="535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</w:tr>
      <w:tr w:rsidR="00D530A6" w:rsidRPr="00D530A6" w:rsidTr="00D530A6">
        <w:trPr>
          <w:trHeight w:val="521"/>
        </w:trPr>
        <w:tc>
          <w:tcPr>
            <w:tcW w:w="535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</w:tr>
      <w:tr w:rsidR="00D530A6" w:rsidRPr="00D530A6" w:rsidTr="00D530A6">
        <w:trPr>
          <w:trHeight w:val="521"/>
        </w:trPr>
        <w:tc>
          <w:tcPr>
            <w:tcW w:w="535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365F91"/>
              <w:left w:val="single" w:sz="12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color w:val="auto"/>
              </w:rPr>
              <w:t xml:space="preserve"> </w:t>
            </w:r>
          </w:p>
        </w:tc>
      </w:tr>
      <w:tr w:rsidR="00D530A6" w:rsidRPr="00D530A6" w:rsidTr="00D530A6">
        <w:trPr>
          <w:trHeight w:val="530"/>
        </w:trPr>
        <w:tc>
          <w:tcPr>
            <w:tcW w:w="535" w:type="dxa"/>
            <w:tcBorders>
              <w:top w:val="single" w:sz="4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365F91"/>
              <w:left w:val="single" w:sz="12" w:space="0" w:color="365F91"/>
              <w:bottom w:val="single" w:sz="12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center"/>
              <w:rPr>
                <w:color w:val="auto"/>
              </w:rPr>
            </w:pPr>
            <w:r w:rsidRPr="00D530A6">
              <w:rPr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12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b/>
                <w:color w:val="auto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365F91"/>
              <w:left w:val="single" w:sz="4" w:space="0" w:color="365F91"/>
              <w:bottom w:val="single" w:sz="12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b/>
                <w:color w:val="auto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365F91"/>
              <w:left w:val="single" w:sz="4" w:space="0" w:color="365F91"/>
              <w:bottom w:val="single" w:sz="12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b/>
                <w:color w:val="auto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365F91"/>
              <w:left w:val="single" w:sz="4" w:space="0" w:color="365F91"/>
              <w:bottom w:val="single" w:sz="12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b/>
                <w:color w:val="auto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12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b/>
                <w:color w:val="auto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12" w:space="0" w:color="365F91"/>
              <w:right w:val="single" w:sz="4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0" w:firstLine="0"/>
              <w:jc w:val="left"/>
              <w:rPr>
                <w:color w:val="auto"/>
              </w:rPr>
            </w:pPr>
            <w:r w:rsidRPr="00D530A6">
              <w:rPr>
                <w:b/>
                <w:color w:val="auto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365F91"/>
              <w:left w:val="single" w:sz="4" w:space="0" w:color="365F91"/>
              <w:bottom w:val="single" w:sz="12" w:space="0" w:color="365F91"/>
              <w:right w:val="single" w:sz="12" w:space="0" w:color="365F91"/>
            </w:tcBorders>
            <w:shd w:val="clear" w:color="auto" w:fill="FFFFFF" w:themeFill="background1"/>
            <w:vAlign w:val="center"/>
          </w:tcPr>
          <w:p w:rsidR="00037E9F" w:rsidRPr="00D530A6" w:rsidRDefault="00602FE1">
            <w:pPr>
              <w:spacing w:line="276" w:lineRule="auto"/>
              <w:ind w:left="2" w:firstLine="0"/>
              <w:jc w:val="left"/>
              <w:rPr>
                <w:color w:val="auto"/>
              </w:rPr>
            </w:pPr>
            <w:r w:rsidRPr="00D530A6">
              <w:rPr>
                <w:b/>
                <w:color w:val="auto"/>
              </w:rPr>
              <w:t xml:space="preserve"> </w:t>
            </w:r>
          </w:p>
        </w:tc>
      </w:tr>
    </w:tbl>
    <w:p w:rsidR="00037E9F" w:rsidRPr="00D530A6" w:rsidRDefault="00602FE1">
      <w:pPr>
        <w:spacing w:after="509" w:line="240" w:lineRule="auto"/>
        <w:ind w:left="0" w:firstLine="0"/>
        <w:jc w:val="left"/>
        <w:rPr>
          <w:color w:val="auto"/>
        </w:rPr>
      </w:pPr>
      <w:r w:rsidRPr="00D530A6">
        <w:rPr>
          <w:color w:val="auto"/>
        </w:rPr>
        <w:t xml:space="preserve"> </w:t>
      </w:r>
    </w:p>
    <w:p w:rsidR="00037E9F" w:rsidRPr="00D530A6" w:rsidRDefault="00037E9F" w:rsidP="00D530A6">
      <w:pPr>
        <w:ind w:left="0" w:firstLine="0"/>
        <w:rPr>
          <w:color w:val="auto"/>
        </w:rPr>
        <w:sectPr w:rsidR="00037E9F" w:rsidRPr="00D530A6">
          <w:headerReference w:type="default" r:id="rId6"/>
          <w:pgSz w:w="16838" w:h="11906" w:orient="landscape"/>
          <w:pgMar w:top="1440" w:right="1440" w:bottom="1440" w:left="1416" w:header="720" w:footer="720" w:gutter="0"/>
          <w:cols w:space="720"/>
        </w:sectPr>
      </w:pPr>
    </w:p>
    <w:p w:rsidR="00037E9F" w:rsidRPr="00D530A6" w:rsidRDefault="00602FE1" w:rsidP="00D530A6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b/>
          <w:color w:val="auto"/>
          <w:sz w:val="18"/>
          <w:u w:val="single" w:color="003366"/>
        </w:rPr>
        <w:lastRenderedPageBreak/>
        <w:t>ID</w:t>
      </w:r>
      <w:r w:rsidRPr="00D530A6">
        <w:rPr>
          <w:b/>
          <w:color w:val="auto"/>
          <w:sz w:val="18"/>
        </w:rPr>
        <w:t xml:space="preserve"> </w:t>
      </w:r>
    </w:p>
    <w:p w:rsidR="00037E9F" w:rsidRPr="00D530A6" w:rsidRDefault="00602FE1" w:rsidP="00D530A6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 xml:space="preserve"> </w:t>
      </w:r>
      <w:r w:rsidRPr="00D530A6">
        <w:rPr>
          <w:color w:val="auto"/>
          <w:sz w:val="18"/>
        </w:rPr>
        <w:t xml:space="preserve">Número que asignamos para identificar a cada uno de los requisitos y que se corresponderá con el empleado en la Lista de Requisitos del Proyecto. </w:t>
      </w:r>
    </w:p>
    <w:p w:rsidR="00037E9F" w:rsidRPr="00D530A6" w:rsidRDefault="00602FE1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 xml:space="preserve"> </w:t>
      </w:r>
      <w:r w:rsidRPr="00D530A6">
        <w:rPr>
          <w:color w:val="auto"/>
          <w:sz w:val="18"/>
        </w:rPr>
        <w:t xml:space="preserve"> </w:t>
      </w:r>
    </w:p>
    <w:p w:rsidR="00037E9F" w:rsidRPr="00D530A6" w:rsidRDefault="00602FE1">
      <w:pPr>
        <w:spacing w:line="240" w:lineRule="auto"/>
        <w:ind w:right="-15"/>
        <w:jc w:val="left"/>
        <w:rPr>
          <w:color w:val="auto"/>
          <w:sz w:val="18"/>
        </w:rPr>
      </w:pPr>
      <w:r w:rsidRPr="00D530A6">
        <w:rPr>
          <w:b/>
          <w:color w:val="auto"/>
          <w:sz w:val="18"/>
          <w:u w:val="single" w:color="003366"/>
        </w:rPr>
        <w:t>TIPO</w:t>
      </w:r>
      <w:r w:rsidRPr="00D530A6">
        <w:rPr>
          <w:b/>
          <w:color w:val="auto"/>
          <w:sz w:val="18"/>
        </w:rPr>
        <w:t xml:space="preserve"> </w:t>
      </w:r>
    </w:p>
    <w:p w:rsidR="00037E9F" w:rsidRPr="00D530A6" w:rsidRDefault="00602FE1" w:rsidP="00D530A6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>Campo ya empleado en la Lista de Requisitos, y que responde a la clasificación que queramos establecer dentro de nuestro proyecto. Tanto éste como cualquier otro atributo del requisito que queramos incluir en la matriz de seguimiento nos ayudarán a una mej</w:t>
      </w:r>
      <w:r w:rsidRPr="00D530A6">
        <w:rPr>
          <w:color w:val="auto"/>
          <w:sz w:val="18"/>
        </w:rPr>
        <w:t xml:space="preserve">or gestión y trazabilidad de su evolución, y a asegurar el resultado final del proyecto. </w:t>
      </w:r>
    </w:p>
    <w:p w:rsidR="00037E9F" w:rsidRPr="00D530A6" w:rsidRDefault="00602FE1" w:rsidP="00D530A6">
      <w:pPr>
        <w:spacing w:after="26"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 xml:space="preserve"> </w:t>
      </w:r>
    </w:p>
    <w:p w:rsidR="00037E9F" w:rsidRPr="00D530A6" w:rsidRDefault="00602FE1">
      <w:pPr>
        <w:spacing w:line="240" w:lineRule="auto"/>
        <w:ind w:right="-15"/>
        <w:jc w:val="left"/>
        <w:rPr>
          <w:color w:val="auto"/>
          <w:sz w:val="18"/>
        </w:rPr>
      </w:pPr>
      <w:r w:rsidRPr="00D530A6">
        <w:rPr>
          <w:b/>
          <w:color w:val="auto"/>
          <w:sz w:val="18"/>
          <w:u w:val="single" w:color="003366"/>
        </w:rPr>
        <w:t>PRIORIDAD (PRIO)</w:t>
      </w:r>
      <w:r w:rsidRPr="00D530A6">
        <w:rPr>
          <w:b/>
          <w:color w:val="auto"/>
          <w:sz w:val="18"/>
        </w:rPr>
        <w:t xml:space="preserve"> </w:t>
      </w:r>
    </w:p>
    <w:p w:rsidR="00037E9F" w:rsidRPr="00D530A6" w:rsidRDefault="00602FE1">
      <w:pPr>
        <w:rPr>
          <w:color w:val="auto"/>
          <w:sz w:val="18"/>
        </w:rPr>
      </w:pPr>
      <w:r w:rsidRPr="00D530A6">
        <w:rPr>
          <w:color w:val="auto"/>
          <w:sz w:val="18"/>
        </w:rPr>
        <w:t>Se correspon</w:t>
      </w:r>
      <w:r w:rsidRPr="00D530A6">
        <w:rPr>
          <w:color w:val="auto"/>
          <w:sz w:val="18"/>
        </w:rPr>
        <w:t xml:space="preserve">de con el campo de “prioridad” asignado en la lista de requisitos, y nos servirá para valorar las decisiones a tomar durante la evolución del proyecto. </w:t>
      </w:r>
    </w:p>
    <w:p w:rsidR="00037E9F" w:rsidRPr="00D530A6" w:rsidRDefault="00602FE1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 xml:space="preserve"> </w:t>
      </w:r>
    </w:p>
    <w:p w:rsidR="00037E9F" w:rsidRPr="00D530A6" w:rsidRDefault="00602FE1">
      <w:pPr>
        <w:spacing w:line="240" w:lineRule="auto"/>
        <w:ind w:right="-15"/>
        <w:jc w:val="left"/>
        <w:rPr>
          <w:color w:val="auto"/>
          <w:sz w:val="18"/>
        </w:rPr>
      </w:pPr>
      <w:r w:rsidRPr="00D530A6">
        <w:rPr>
          <w:b/>
          <w:color w:val="auto"/>
          <w:sz w:val="18"/>
          <w:u w:val="single" w:color="003366"/>
        </w:rPr>
        <w:t>ESTADO (del requisito)</w:t>
      </w:r>
      <w:r w:rsidRPr="00D530A6">
        <w:rPr>
          <w:b/>
          <w:color w:val="auto"/>
          <w:sz w:val="18"/>
        </w:rPr>
        <w:t xml:space="preserve"> </w:t>
      </w:r>
    </w:p>
    <w:p w:rsidR="00037E9F" w:rsidRPr="00D530A6" w:rsidRDefault="00602FE1" w:rsidP="00D530A6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 xml:space="preserve"> </w:t>
      </w:r>
      <w:r w:rsidRPr="00D530A6">
        <w:rPr>
          <w:color w:val="auto"/>
          <w:sz w:val="18"/>
        </w:rPr>
        <w:t xml:space="preserve">Se refiere al estado en que se encuentra el requisito establecido, y que </w:t>
      </w:r>
      <w:r w:rsidRPr="00D530A6">
        <w:rPr>
          <w:color w:val="auto"/>
          <w:sz w:val="18"/>
        </w:rPr>
        <w:t xml:space="preserve">generalmente será “actrivo" (o similar), pero es posible que pueda cambiar por ejemplo si se renunciase a cierta funcionalidad o si algún cambio hiciese que el requisito en cuestión pasase a “cancelado”, aunque ello quizás generase la aparición de otros. </w:t>
      </w:r>
    </w:p>
    <w:p w:rsidR="00037E9F" w:rsidRPr="00D530A6" w:rsidRDefault="00602FE1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 xml:space="preserve"> </w:t>
      </w:r>
      <w:r w:rsidRPr="00D530A6">
        <w:rPr>
          <w:color w:val="auto"/>
          <w:sz w:val="18"/>
        </w:rPr>
        <w:t xml:space="preserve"> </w:t>
      </w:r>
    </w:p>
    <w:p w:rsidR="00037E9F" w:rsidRPr="00D530A6" w:rsidRDefault="00602FE1">
      <w:pPr>
        <w:spacing w:line="240" w:lineRule="auto"/>
        <w:ind w:right="-15"/>
        <w:jc w:val="left"/>
        <w:rPr>
          <w:color w:val="auto"/>
          <w:sz w:val="18"/>
        </w:rPr>
      </w:pPr>
      <w:r w:rsidRPr="00D530A6">
        <w:rPr>
          <w:b/>
          <w:color w:val="auto"/>
          <w:sz w:val="18"/>
          <w:u w:val="single" w:color="003366"/>
        </w:rPr>
        <w:t>OBJETIVO</w:t>
      </w:r>
      <w:r w:rsidRPr="00D530A6">
        <w:rPr>
          <w:b/>
          <w:color w:val="auto"/>
          <w:sz w:val="18"/>
        </w:rPr>
        <w:t xml:space="preserve"> </w:t>
      </w:r>
    </w:p>
    <w:p w:rsidR="00037E9F" w:rsidRPr="00D530A6" w:rsidRDefault="00602FE1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 xml:space="preserve"> </w:t>
      </w:r>
    </w:p>
    <w:p w:rsidR="00037E9F" w:rsidRPr="00D530A6" w:rsidRDefault="00602FE1">
      <w:pPr>
        <w:rPr>
          <w:color w:val="auto"/>
          <w:sz w:val="18"/>
        </w:rPr>
      </w:pPr>
      <w:r w:rsidRPr="00D530A6">
        <w:rPr>
          <w:color w:val="auto"/>
          <w:sz w:val="18"/>
        </w:rPr>
        <w:t xml:space="preserve">En este caso se hace referencia al objetivo concreto del proyecto con el cual está relacionado el requisito en cuestión (puede ser un objetivo de coste, la calidad, plazo, negocio, etc.). </w:t>
      </w:r>
    </w:p>
    <w:p w:rsidR="00037E9F" w:rsidRPr="00D530A6" w:rsidRDefault="00602FE1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 xml:space="preserve"> </w:t>
      </w:r>
      <w:r w:rsidRPr="00D530A6">
        <w:rPr>
          <w:color w:val="auto"/>
          <w:sz w:val="18"/>
        </w:rPr>
        <w:t xml:space="preserve"> </w:t>
      </w:r>
    </w:p>
    <w:p w:rsidR="00037E9F" w:rsidRPr="00D530A6" w:rsidRDefault="00602FE1">
      <w:pPr>
        <w:spacing w:line="240" w:lineRule="auto"/>
        <w:ind w:right="-15"/>
        <w:jc w:val="left"/>
        <w:rPr>
          <w:color w:val="auto"/>
          <w:sz w:val="18"/>
        </w:rPr>
      </w:pPr>
      <w:r w:rsidRPr="00D530A6">
        <w:rPr>
          <w:b/>
          <w:color w:val="auto"/>
          <w:sz w:val="18"/>
          <w:u w:val="single" w:color="003366"/>
        </w:rPr>
        <w:t>ENTREGABLE</w:t>
      </w:r>
      <w:r w:rsidRPr="00D530A6">
        <w:rPr>
          <w:b/>
          <w:color w:val="auto"/>
          <w:sz w:val="18"/>
        </w:rPr>
        <w:t xml:space="preserve"> </w:t>
      </w:r>
    </w:p>
    <w:p w:rsidR="00037E9F" w:rsidRPr="00D530A6" w:rsidRDefault="00602FE1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 xml:space="preserve"> </w:t>
      </w:r>
    </w:p>
    <w:p w:rsidR="00037E9F" w:rsidRPr="00D530A6" w:rsidRDefault="00602FE1">
      <w:pPr>
        <w:rPr>
          <w:color w:val="auto"/>
          <w:sz w:val="18"/>
        </w:rPr>
      </w:pPr>
      <w:r w:rsidRPr="00D530A6">
        <w:rPr>
          <w:color w:val="auto"/>
          <w:sz w:val="18"/>
        </w:rPr>
        <w:t>Se refiere al entregable o entregables que satisfacen el requisito en cuestión. En algún caso puede ser necesario añadir un campo más señalando los “</w:t>
      </w:r>
      <w:r w:rsidRPr="00D530A6">
        <w:rPr>
          <w:b/>
          <w:color w:val="auto"/>
          <w:sz w:val="18"/>
        </w:rPr>
        <w:t>requerimientos técnicos</w:t>
      </w:r>
      <w:r w:rsidRPr="00D530A6">
        <w:rPr>
          <w:color w:val="auto"/>
          <w:sz w:val="18"/>
        </w:rPr>
        <w:t>” (o funcionales) asociados a un requisito en particular, por ejemplo cuando para cu</w:t>
      </w:r>
      <w:r w:rsidRPr="00D530A6">
        <w:rPr>
          <w:color w:val="auto"/>
          <w:sz w:val="18"/>
        </w:rPr>
        <w:t xml:space="preserve">mplir con una funcionalidad determinada tengamos que asegurar varios aspectos técnicos medibles y verificables. </w:t>
      </w:r>
    </w:p>
    <w:p w:rsidR="00037E9F" w:rsidRPr="00D530A6" w:rsidRDefault="00602FE1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 xml:space="preserve"> </w:t>
      </w:r>
    </w:p>
    <w:p w:rsidR="00037E9F" w:rsidRPr="00D530A6" w:rsidRDefault="00602FE1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 xml:space="preserve"> </w:t>
      </w:r>
    </w:p>
    <w:p w:rsidR="00037E9F" w:rsidRPr="00D530A6" w:rsidRDefault="00602FE1">
      <w:pPr>
        <w:spacing w:line="240" w:lineRule="auto"/>
        <w:ind w:right="-15"/>
        <w:jc w:val="left"/>
        <w:rPr>
          <w:color w:val="auto"/>
          <w:sz w:val="18"/>
        </w:rPr>
      </w:pPr>
      <w:r w:rsidRPr="00D530A6">
        <w:rPr>
          <w:b/>
          <w:color w:val="auto"/>
          <w:sz w:val="18"/>
          <w:u w:val="single" w:color="003366"/>
        </w:rPr>
        <w:t>ESTADO (del entregable)</w:t>
      </w:r>
      <w:r w:rsidRPr="00D530A6">
        <w:rPr>
          <w:b/>
          <w:color w:val="auto"/>
          <w:sz w:val="18"/>
        </w:rPr>
        <w:t xml:space="preserve"> </w:t>
      </w:r>
    </w:p>
    <w:p w:rsidR="00037E9F" w:rsidRPr="00D530A6" w:rsidRDefault="00602FE1">
      <w:pPr>
        <w:spacing w:line="240" w:lineRule="auto"/>
        <w:ind w:left="0" w:firstLine="0"/>
        <w:jc w:val="left"/>
        <w:rPr>
          <w:color w:val="auto"/>
          <w:sz w:val="18"/>
        </w:rPr>
      </w:pPr>
      <w:r w:rsidRPr="00D530A6">
        <w:rPr>
          <w:color w:val="auto"/>
          <w:sz w:val="18"/>
        </w:rPr>
        <w:t xml:space="preserve"> </w:t>
      </w:r>
    </w:p>
    <w:p w:rsidR="00037E9F" w:rsidRPr="00D530A6" w:rsidRDefault="00602FE1">
      <w:pPr>
        <w:spacing w:after="359"/>
        <w:rPr>
          <w:color w:val="auto"/>
          <w:sz w:val="18"/>
        </w:rPr>
      </w:pPr>
      <w:r w:rsidRPr="00D530A6">
        <w:rPr>
          <w:color w:val="auto"/>
          <w:sz w:val="18"/>
        </w:rPr>
        <w:t>No debe confundirse con el anterior. En este caso se trata de registrar la situación del entregable o entregable</w:t>
      </w:r>
      <w:r w:rsidRPr="00D530A6">
        <w:rPr>
          <w:color w:val="auto"/>
          <w:sz w:val="18"/>
        </w:rPr>
        <w:t xml:space="preserve">s asociados a cada requisito, y que puede ser por ejemplo: “pendiente”, “entregado”, “aceptado”. </w:t>
      </w:r>
    </w:p>
    <w:p w:rsidR="00D530A6" w:rsidRDefault="00D530A6" w:rsidP="00D530A6">
      <w:pPr>
        <w:spacing w:after="359"/>
        <w:ind w:left="0" w:firstLine="0"/>
        <w:rPr>
          <w:color w:val="auto"/>
        </w:rPr>
      </w:pPr>
    </w:p>
    <w:p w:rsidR="00037E9F" w:rsidRDefault="00602FE1" w:rsidP="00D530A6">
      <w:pPr>
        <w:spacing w:line="240" w:lineRule="auto"/>
        <w:ind w:left="0" w:firstLine="0"/>
      </w:pPr>
      <w:r>
        <w:rPr>
          <w:rFonts w:ascii="Trebuchet MS" w:eastAsia="Trebuchet MS" w:hAnsi="Trebuchet MS" w:cs="Trebuchet MS"/>
        </w:rPr>
        <w:t xml:space="preserve"> </w:t>
      </w:r>
    </w:p>
    <w:sectPr w:rsidR="00037E9F" w:rsidSect="00D530A6">
      <w:pgSz w:w="16838" w:h="11906" w:orient="landscape"/>
      <w:pgMar w:top="1702" w:right="1440" w:bottom="170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FE1" w:rsidRDefault="00602FE1" w:rsidP="00D530A6">
      <w:pPr>
        <w:spacing w:line="240" w:lineRule="auto"/>
      </w:pPr>
      <w:r>
        <w:separator/>
      </w:r>
    </w:p>
  </w:endnote>
  <w:endnote w:type="continuationSeparator" w:id="0">
    <w:p w:rsidR="00602FE1" w:rsidRDefault="00602FE1" w:rsidP="00D53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FE1" w:rsidRDefault="00602FE1" w:rsidP="00D530A6">
      <w:pPr>
        <w:spacing w:line="240" w:lineRule="auto"/>
      </w:pPr>
      <w:r>
        <w:separator/>
      </w:r>
    </w:p>
  </w:footnote>
  <w:footnote w:type="continuationSeparator" w:id="0">
    <w:p w:rsidR="00602FE1" w:rsidRDefault="00602FE1" w:rsidP="00D530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0A6" w:rsidRDefault="00D530A6" w:rsidP="00D530A6">
    <w:pPr>
      <w:pStyle w:val="Encabezado"/>
      <w:tabs>
        <w:tab w:val="left" w:pos="3210"/>
      </w:tabs>
      <w:jc w:val="center"/>
      <w:rPr>
        <w:rFonts w:ascii="Times New Roman" w:hAnsi="Times New Roman" w:cs="Times New Roman"/>
        <w:sz w:val="28"/>
      </w:rPr>
    </w:pPr>
    <w:r w:rsidRPr="00F92AD8">
      <w:rPr>
        <w:rFonts w:ascii="Times New Roman" w:hAnsi="Times New Roman" w:cs="Times New Roman"/>
        <w:noProof/>
        <w:sz w:val="28"/>
      </w:rPr>
      <w:drawing>
        <wp:anchor distT="0" distB="0" distL="114300" distR="114300" simplePos="0" relativeHeight="251659264" behindDoc="0" locked="0" layoutInCell="1" allowOverlap="1" wp14:anchorId="16285AB1" wp14:editId="252BE82F">
          <wp:simplePos x="0" y="0"/>
          <wp:positionH relativeFrom="rightMargin">
            <wp:align>left</wp:align>
          </wp:positionH>
          <wp:positionV relativeFrom="paragraph">
            <wp:posOffset>-125730</wp:posOffset>
          </wp:positionV>
          <wp:extent cx="575585" cy="676275"/>
          <wp:effectExtent l="0" t="0" r="0" b="0"/>
          <wp:wrapNone/>
          <wp:docPr id="23" name="Imagen 23" descr="http://www.uniquindio.edu.co/prensa/logore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niquindio.edu.co/prensa/logoreal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8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noProof/>
        <w:sz w:val="16"/>
        <w:szCs w:val="16"/>
      </w:rPr>
      <w:drawing>
        <wp:anchor distT="0" distB="0" distL="114300" distR="114300" simplePos="0" relativeHeight="251661312" behindDoc="0" locked="0" layoutInCell="1" allowOverlap="1" wp14:anchorId="2077092D" wp14:editId="11A7BC5F">
          <wp:simplePos x="0" y="0"/>
          <wp:positionH relativeFrom="column">
            <wp:posOffset>-441960</wp:posOffset>
          </wp:positionH>
          <wp:positionV relativeFrom="paragraph">
            <wp:posOffset>-30481</wp:posOffset>
          </wp:positionV>
          <wp:extent cx="1297940" cy="561975"/>
          <wp:effectExtent l="0" t="0" r="0" b="9525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794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2AD8">
      <w:rPr>
        <w:rFonts w:ascii="Times New Roman" w:hAnsi="Times New Roman" w:cs="Times New Roman"/>
        <w:sz w:val="28"/>
      </w:rPr>
      <w:t>Universidad del Quindío</w:t>
    </w:r>
  </w:p>
  <w:p w:rsidR="00D530A6" w:rsidRDefault="00D530A6" w:rsidP="00D530A6">
    <w:pPr>
      <w:pStyle w:val="Encabezado"/>
      <w:tabs>
        <w:tab w:val="left" w:pos="3210"/>
      </w:tabs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Facultad de ingeniería</w:t>
    </w:r>
  </w:p>
  <w:p w:rsidR="00D530A6" w:rsidRDefault="00D530A6" w:rsidP="00D530A6">
    <w:pPr>
      <w:pStyle w:val="Encabezado"/>
      <w:tabs>
        <w:tab w:val="left" w:pos="3210"/>
      </w:tabs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Ingeniería de sistemas y computación</w:t>
    </w:r>
  </w:p>
  <w:p w:rsidR="00D530A6" w:rsidRPr="008F56E9" w:rsidRDefault="00D530A6" w:rsidP="00D530A6">
    <w:pPr>
      <w:pStyle w:val="Encabezado"/>
      <w:tabs>
        <w:tab w:val="left" w:pos="3210"/>
      </w:tabs>
      <w:jc w:val="center"/>
    </w:pPr>
    <w:r w:rsidRPr="00F92AD8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F244C0" wp14:editId="6B447B73">
              <wp:simplePos x="0" y="0"/>
              <wp:positionH relativeFrom="margin">
                <wp:posOffset>8762</wp:posOffset>
              </wp:positionH>
              <wp:positionV relativeFrom="paragraph">
                <wp:posOffset>91439</wp:posOffset>
              </wp:positionV>
              <wp:extent cx="8559928" cy="9525"/>
              <wp:effectExtent l="0" t="0" r="31750" b="28575"/>
              <wp:wrapNone/>
              <wp:docPr id="19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9928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972E6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7pt,7.2pt" to="674.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bXHgIAADcEAAAOAAAAZHJzL2Uyb0RvYy54bWysU8uO2yAU3VfqPyDvEz9qp7EVZ1TZSTfT&#10;TqSZfgABHKNiQEDiRFX/vRfy0KTdVKPZwAUuh3PvOSwejoNAB2YsV7KO0mkSISaJolzu6ujHy3oy&#10;j5B1WFIslGR1dGI2elh+/LAYdcUy1StBmUEAIm016jrqndNVHFvSswHbqdJMwmGnzIAdLM0upgaP&#10;gD6IOEuSWTwqQ7VRhFkLu+35MFoG/K5jxD11nWUOiToCbi6MJoxbP8bLBa52BuuekwsN/AYWA+YS&#10;Hr1BtdhhtDf8H6iBE6Os6tyUqCFWXccJCzVANWnyVzXPPdYs1ALNsfrWJvt+sOT7YWMQp6BdGSGJ&#10;B9CoAaWIUwYZP6HMN2nUtoLcRm6ML5Mc5bN+VOSnRVI1PZY7Fsi+nDQApP5GfHfFL6yGp7bjN0Uh&#10;B++dCh07dmbwkNALdAzCnG7CsKNDBDbnRVGWGViJwFlZZEV4AFfXu9pY95WpAfmgjgSXvm24wodH&#10;6zwXXF1T/LZUay5EkF5INPrakyIJN6wSnPpTn2fNbtsIgw7YuyeZJ0kwDKDdpRm1lzSg9QzT1SV2&#10;mItzDPlCejwoB/hcorM9fpVJuZqv5vkkz2arSZ607eTLuskns3X6uWg/tU3Tpr89tTSvek4pk57d&#10;1app/n9WuHyas8luZr31Ib5HDw0Dstc5kA56egnPZtgqetqYq87gzpB8+Une/q/XEL/+78s/AAAA&#10;//8DAFBLAwQUAAYACAAAACEANyFsMNoAAAAIAQAADwAAAGRycy9kb3ducmV2LnhtbExPy07DQAy8&#10;I/EPKyNxo5tCeTRkUyEkLpFyaEGquLmJSaJmvdHuNg1/j3OiJ89oxuNxtplsr0byoXNsYLlIQBFX&#10;ru64MfD1+XH3AipE5Bp7x2TglwJs8uurDNPanXlL4y42SkI4pGigjXFItQ5VSxbDwg3Eov04bzEK&#10;9Y2uPZ4l3Pb6PkmetMWO5UKLA723VB13Jys19ntfbvG5K76rEsdimZRcHI25vZneXkFFmuK/Geb6&#10;sgO5dDq4E9dB9cJXYpyHzFl+WK0FHQQ9rkHnmb58IP8DAAD//wMAUEsBAi0AFAAGAAgAAAAhALaD&#10;OJL+AAAA4QEAABMAAAAAAAAAAAAAAAAAAAAAAFtDb250ZW50X1R5cGVzXS54bWxQSwECLQAUAAYA&#10;CAAAACEAOP0h/9YAAACUAQAACwAAAAAAAAAAAAAAAAAvAQAAX3JlbHMvLnJlbHNQSwECLQAUAAYA&#10;CAAAACEA7VxG1x4CAAA3BAAADgAAAAAAAAAAAAAAAAAuAgAAZHJzL2Uyb0RvYy54bWxQSwECLQAU&#10;AAYACAAAACEANyFsMNoAAAAIAQAADwAAAAAAAAAAAAAAAAB4BAAAZHJzL2Rvd25yZXYueG1sUEsF&#10;BgAAAAAEAAQA8wAAAH8FAAAAAA==&#10;" strokecolor="green" strokeweight="1.5pt">
              <w10:wrap anchorx="margin"/>
            </v:line>
          </w:pict>
        </mc:Fallback>
      </mc:AlternateContent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1559"/>
      <w:gridCol w:w="8726"/>
    </w:tblGrid>
    <w:tr w:rsidR="00D530A6" w:rsidRPr="00C46B15" w:rsidTr="00D530A6">
      <w:trPr>
        <w:trHeight w:val="247"/>
      </w:trPr>
      <w:tc>
        <w:tcPr>
          <w:tcW w:w="3256" w:type="dxa"/>
        </w:tcPr>
        <w:p w:rsidR="00D530A6" w:rsidRPr="00D530A6" w:rsidRDefault="00D530A6" w:rsidP="00D530A6">
          <w:pPr>
            <w:rPr>
              <w:b/>
              <w:color w:val="auto"/>
            </w:rPr>
          </w:pPr>
          <w:r w:rsidRPr="00D530A6">
            <w:rPr>
              <w:b/>
              <w:color w:val="auto"/>
            </w:rPr>
            <w:t xml:space="preserve">Fecha edición: </w:t>
          </w:r>
          <w:r w:rsidRPr="00D530A6">
            <w:rPr>
              <w:b/>
              <w:color w:val="auto"/>
            </w:rPr>
            <w:t xml:space="preserve"> </w:t>
          </w:r>
        </w:p>
      </w:tc>
      <w:tc>
        <w:tcPr>
          <w:tcW w:w="1559" w:type="dxa"/>
        </w:tcPr>
        <w:p w:rsidR="00D530A6" w:rsidRPr="00D530A6" w:rsidRDefault="00D530A6" w:rsidP="00D530A6">
          <w:pPr>
            <w:rPr>
              <w:b/>
              <w:color w:val="auto"/>
            </w:rPr>
          </w:pPr>
          <w:r w:rsidRPr="00D530A6">
            <w:rPr>
              <w:b/>
              <w:color w:val="auto"/>
            </w:rPr>
            <w:t xml:space="preserve">Página </w:t>
          </w:r>
          <w:r w:rsidRPr="00D530A6">
            <w:rPr>
              <w:b/>
              <w:color w:val="auto"/>
            </w:rPr>
            <w:fldChar w:fldCharType="begin"/>
          </w:r>
          <w:r w:rsidRPr="00D530A6">
            <w:rPr>
              <w:b/>
              <w:color w:val="auto"/>
            </w:rPr>
            <w:instrText>PAGE   \* MERGEFORMAT</w:instrText>
          </w:r>
          <w:r w:rsidRPr="00D530A6">
            <w:rPr>
              <w:b/>
              <w:color w:val="auto"/>
            </w:rPr>
            <w:fldChar w:fldCharType="separate"/>
          </w:r>
          <w:r>
            <w:rPr>
              <w:b/>
              <w:noProof/>
              <w:color w:val="auto"/>
            </w:rPr>
            <w:t>1</w:t>
          </w:r>
          <w:r w:rsidRPr="00D530A6">
            <w:rPr>
              <w:b/>
              <w:color w:val="auto"/>
            </w:rPr>
            <w:fldChar w:fldCharType="end"/>
          </w:r>
        </w:p>
      </w:tc>
      <w:tc>
        <w:tcPr>
          <w:tcW w:w="8726" w:type="dxa"/>
        </w:tcPr>
        <w:p w:rsidR="00D530A6" w:rsidRPr="00D530A6" w:rsidRDefault="00D530A6" w:rsidP="00D530A6">
          <w:pPr>
            <w:rPr>
              <w:b/>
              <w:color w:val="auto"/>
            </w:rPr>
          </w:pPr>
          <w:r w:rsidRPr="00D530A6">
            <w:rPr>
              <w:b/>
              <w:color w:val="auto"/>
            </w:rPr>
            <w:t>Título del proyecto:</w:t>
          </w:r>
        </w:p>
      </w:tc>
    </w:tr>
  </w:tbl>
  <w:p w:rsidR="00D530A6" w:rsidRPr="00D530A6" w:rsidRDefault="00D530A6" w:rsidP="00D530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9F"/>
    <w:rsid w:val="00037E9F"/>
    <w:rsid w:val="00602FE1"/>
    <w:rsid w:val="00D5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2018E8-2955-4BA9-93AD-390D6A32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6" w:lineRule="auto"/>
      <w:ind w:left="-5" w:hanging="10"/>
      <w:jc w:val="both"/>
    </w:pPr>
    <w:rPr>
      <w:rFonts w:ascii="Arial" w:eastAsia="Arial" w:hAnsi="Arial" w:cs="Arial"/>
      <w:color w:val="0033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530A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0A6"/>
    <w:rPr>
      <w:rFonts w:ascii="Arial" w:eastAsia="Arial" w:hAnsi="Arial" w:cs="Arial"/>
      <w:color w:val="003366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530A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0A6"/>
    <w:rPr>
      <w:rFonts w:ascii="Arial" w:eastAsia="Arial" w:hAnsi="Arial" w:cs="Arial"/>
      <w:color w:val="003366"/>
      <w:sz w:val="20"/>
    </w:rPr>
  </w:style>
  <w:style w:type="table" w:styleId="Tablaconcuadrcula">
    <w:name w:val="Table Grid"/>
    <w:basedOn w:val="Tablanormal"/>
    <w:uiPriority w:val="39"/>
    <w:rsid w:val="00D530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http://www.uniquindio.edu.co/prensa/logoreal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Peque</dc:creator>
  <cp:keywords/>
  <cp:lastModifiedBy>Juan David Espitia</cp:lastModifiedBy>
  <cp:revision>2</cp:revision>
  <dcterms:created xsi:type="dcterms:W3CDTF">2017-08-27T15:45:00Z</dcterms:created>
  <dcterms:modified xsi:type="dcterms:W3CDTF">2017-08-27T15:45:00Z</dcterms:modified>
</cp:coreProperties>
</file>