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lineRule="auto"/>
        <w:rPr/>
      </w:pPr>
      <w:r w:rsidDel="00000000" w:rsidR="00000000" w:rsidRPr="00000000">
        <w:rPr>
          <w:rtl w:val="0"/>
        </w:rPr>
        <w:t xml:space="preserve">Connecting Brevo to FlutterFlow</w:t>
      </w:r>
    </w:p>
    <w:p w:rsidR="00000000" w:rsidDel="00000000" w:rsidP="00000000" w:rsidRDefault="00000000" w:rsidRPr="00000000" w14:paraId="00000002">
      <w:pPr>
        <w:spacing w:after="60" w:lineRule="auto"/>
        <w:rPr/>
      </w:pPr>
      <w:r w:rsidDel="00000000" w:rsidR="00000000" w:rsidRPr="00000000">
        <w:rPr>
          <w:rFonts w:ascii="Georgia" w:cs="Georgia" w:eastAsia="Georgia" w:hAnsi="Georgia"/>
          <w:color w:val="6e7a73"/>
          <w:sz w:val="26"/>
          <w:szCs w:val="26"/>
          <w:rtl w:val="0"/>
        </w:rPr>
        <w:t xml:space="preserve">to Send Emails — A Step-by-Step Tutorial for Beginners</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Fonts w:ascii="Georgia" w:cs="Georgia" w:eastAsia="Georgia" w:hAnsi="Georgia"/>
          <w:color w:val="6e7a73"/>
          <w:sz w:val="24"/>
          <w:szCs w:val="24"/>
          <w:rtl w:val="0"/>
        </w:rPr>
        <w:t xml:space="preserve">by Hassan Ali Butt</w:t>
      </w:r>
      <w:r w:rsidDel="00000000" w:rsidR="00000000" w:rsidRPr="00000000">
        <w:rPr>
          <w:rtl w:val="0"/>
        </w:rPr>
      </w:r>
    </w:p>
    <w:p w:rsidR="00000000" w:rsidDel="00000000" w:rsidP="00000000" w:rsidRDefault="00000000" w:rsidRPr="00000000" w14:paraId="00000004">
      <w:pPr>
        <w:pBdr>
          <w:bottom w:color="5b41d9" w:space="4" w:sz="6" w:val="single"/>
        </w:pBdr>
        <w:spacing w:after="240" w:lineRule="auto"/>
        <w:rPr/>
      </w:pPr>
      <w:r w:rsidDel="00000000" w:rsidR="00000000" w:rsidRPr="00000000">
        <w:rPr>
          <w:rtl w:val="0"/>
        </w:rPr>
      </w:r>
    </w:p>
    <w:p w:rsidR="00000000" w:rsidDel="00000000" w:rsidP="00000000" w:rsidRDefault="00000000" w:rsidRPr="00000000" w14:paraId="00000005">
      <w:pPr>
        <w:pStyle w:val="Heading2"/>
        <w:jc w:val="both"/>
        <w:rPr/>
      </w:pPr>
      <w:r w:rsidDel="00000000" w:rsidR="00000000" w:rsidRPr="00000000">
        <w:rPr>
          <w:rtl w:val="0"/>
        </w:rPr>
        <w:t xml:space="preserve">Introduction</w:t>
      </w:r>
    </w:p>
    <w:p w:rsidR="00000000" w:rsidDel="00000000" w:rsidP="00000000" w:rsidRDefault="00000000" w:rsidRPr="00000000" w14:paraId="00000006">
      <w:pPr>
        <w:spacing w:after="160" w:lineRule="auto"/>
        <w:jc w:val="both"/>
        <w:rPr/>
      </w:pPr>
      <w:r w:rsidDel="00000000" w:rsidR="00000000" w:rsidRPr="00000000">
        <w:rPr>
          <w:rtl w:val="0"/>
        </w:rPr>
        <w:t xml:space="preserve">Welcome! This tutorial will walk you through connecting </w:t>
      </w:r>
      <w:hyperlink r:id="rId7">
        <w:r w:rsidDel="00000000" w:rsidR="00000000" w:rsidRPr="00000000">
          <w:rPr>
            <w:color w:val="5b41d9"/>
            <w:u w:val="single"/>
            <w:rtl w:val="0"/>
          </w:rPr>
          <w:t xml:space="preserve">Brevo</w:t>
        </w:r>
      </w:hyperlink>
      <w:r w:rsidDel="00000000" w:rsidR="00000000" w:rsidRPr="00000000">
        <w:rPr>
          <w:rtl w:val="0"/>
        </w:rPr>
        <w:t xml:space="preserve"> (an email service) to your </w:t>
      </w:r>
      <w:hyperlink r:id="rId8">
        <w:r w:rsidDel="00000000" w:rsidR="00000000" w:rsidRPr="00000000">
          <w:rPr>
            <w:color w:val="5b41d9"/>
            <w:u w:val="single"/>
            <w:rtl w:val="0"/>
          </w:rPr>
          <w:t xml:space="preserve">FlutterFlow</w:t>
        </w:r>
      </w:hyperlink>
      <w:r w:rsidDel="00000000" w:rsidR="00000000" w:rsidRPr="00000000">
        <w:rPr>
          <w:rtl w:val="0"/>
        </w:rPr>
        <w:t xml:space="preserve"> app so your app can send emails — for example, a welcome message when a new user signs up, an order confirmation, or a contact form reply.</w:t>
      </w:r>
    </w:p>
    <w:p w:rsidR="00000000" w:rsidDel="00000000" w:rsidP="00000000" w:rsidRDefault="00000000" w:rsidRPr="00000000" w14:paraId="00000007">
      <w:pPr>
        <w:spacing w:after="160" w:lineRule="auto"/>
        <w:jc w:val="both"/>
        <w:rPr/>
      </w:pPr>
      <w:r w:rsidDel="00000000" w:rsidR="00000000" w:rsidRPr="00000000">
        <w:rPr>
          <w:b w:val="1"/>
          <w:bCs w:val="1"/>
          <w:rtl w:val="0"/>
        </w:rPr>
        <w:t xml:space="preserve">What is FlutterFlow? </w:t>
      </w:r>
      <w:r w:rsidDel="00000000" w:rsidR="00000000" w:rsidRPr="00000000">
        <w:rPr>
          <w:rtl w:val="0"/>
        </w:rPr>
        <w:t xml:space="preserve">FlutterFlow is a no-code / low-code platform that lets you build mobile and web apps visually — no deep programming knowledge required. You drag and drop components onto a canvas, and FlutterFlow generates the </w:t>
      </w:r>
      <w:hyperlink r:id="rId9">
        <w:r w:rsidDel="00000000" w:rsidR="00000000" w:rsidRPr="00000000">
          <w:rPr>
            <w:color w:val="5b41d9"/>
            <w:u w:val="single"/>
            <w:rtl w:val="0"/>
          </w:rPr>
          <w:t xml:space="preserve">Flutter</w:t>
        </w:r>
      </w:hyperlink>
      <w:r w:rsidDel="00000000" w:rsidR="00000000" w:rsidRPr="00000000">
        <w:rPr>
          <w:rtl w:val="0"/>
        </w:rPr>
        <w:t xml:space="preserve"> code for you.</w:t>
      </w:r>
    </w:p>
    <w:p w:rsidR="00000000" w:rsidDel="00000000" w:rsidP="00000000" w:rsidRDefault="00000000" w:rsidRPr="00000000" w14:paraId="00000008">
      <w:pPr>
        <w:spacing w:after="160" w:lineRule="auto"/>
        <w:jc w:val="both"/>
        <w:rPr/>
      </w:pPr>
      <w:r w:rsidDel="00000000" w:rsidR="00000000" w:rsidRPr="00000000">
        <w:rPr>
          <w:b w:val="1"/>
          <w:bCs w:val="1"/>
          <w:rtl w:val="0"/>
        </w:rPr>
        <w:t xml:space="preserve">What is Brevo? </w:t>
      </w:r>
      <w:r w:rsidDel="00000000" w:rsidR="00000000" w:rsidRPr="00000000">
        <w:rPr>
          <w:rtl w:val="0"/>
        </w:rPr>
        <w:t xml:space="preserve">Brevo (formerly known as Sendinblue) is an email-sending service. It is specially designed for </w:t>
      </w:r>
      <w:hyperlink r:id="rId10">
        <w:r w:rsidDel="00000000" w:rsidR="00000000" w:rsidRPr="00000000">
          <w:rPr>
            <w:color w:val="5b41d9"/>
            <w:u w:val="single"/>
            <w:rtl w:val="0"/>
          </w:rPr>
          <w:t xml:space="preserve">transactional emails</w:t>
        </w:r>
      </w:hyperlink>
      <w:r w:rsidDel="00000000" w:rsidR="00000000" w:rsidRPr="00000000">
        <w:rPr>
          <w:rtl w:val="0"/>
        </w:rPr>
        <w:t xml:space="preserve"> — automated emails triggered by user actions, like order confirmations or verification codes. Brevo's free tier lets you send up to 300 emails per day, which is perfect for getting started.</w:t>
      </w:r>
    </w:p>
    <w:p w:rsidR="00000000" w:rsidDel="00000000" w:rsidP="00000000" w:rsidRDefault="00000000" w:rsidRPr="00000000" w14:paraId="00000009">
      <w:pPr>
        <w:spacing w:after="160" w:lineRule="auto"/>
        <w:jc w:val="both"/>
        <w:rPr/>
      </w:pPr>
      <w:r w:rsidDel="00000000" w:rsidR="00000000" w:rsidRPr="00000000">
        <w:rPr>
          <w:b w:val="1"/>
          <w:bCs w:val="1"/>
          <w:rtl w:val="0"/>
        </w:rPr>
        <w:t xml:space="preserve">How do they talk to each other? </w:t>
      </w:r>
      <w:r w:rsidDel="00000000" w:rsidR="00000000" w:rsidRPr="00000000">
        <w:rPr>
          <w:rtl w:val="0"/>
        </w:rPr>
        <w:t xml:space="preserve">FlutterFlow does not have a built-in Brevo button. Instead, you connect the two using an </w:t>
      </w:r>
      <w:hyperlink r:id="rId11">
        <w:r w:rsidDel="00000000" w:rsidR="00000000" w:rsidRPr="00000000">
          <w:rPr>
            <w:b w:val="1"/>
            <w:bCs w:val="1"/>
            <w:color w:val="5b41d9"/>
            <w:u w:val="single"/>
            <w:rtl w:val="0"/>
          </w:rPr>
          <w:t xml:space="preserve">API call</w:t>
        </w:r>
      </w:hyperlink>
      <w:r w:rsidDel="00000000" w:rsidR="00000000" w:rsidRPr="00000000">
        <w:rPr>
          <w:rtl w:val="0"/>
        </w:rPr>
        <w:t xml:space="preserve">. An API call is simply a message your app sends to another service asking it to do something — in our case, asking Brevo, “Please send this email.” You will set this up step-by-step; no coding experience is needed.</w:t>
      </w:r>
    </w:p>
    <w:p w:rsidR="00000000" w:rsidDel="00000000" w:rsidP="00000000" w:rsidRDefault="00000000" w:rsidRPr="00000000" w14:paraId="0000000A">
      <w:pPr>
        <w:spacing w:after="160" w:lineRule="auto"/>
        <w:jc w:val="both"/>
        <w:rPr/>
      </w:pPr>
      <w:r w:rsidDel="00000000" w:rsidR="00000000" w:rsidRPr="00000000">
        <w:rPr>
          <w:b w:val="1"/>
          <w:bCs w:val="1"/>
          <w:rtl w:val="0"/>
        </w:rPr>
        <w:t xml:space="preserve">Why connect Brevo to FlutterFlow? </w:t>
      </w:r>
      <w:r w:rsidDel="00000000" w:rsidR="00000000" w:rsidRPr="00000000">
        <w:rPr>
          <w:rtl w:val="0"/>
        </w:rPr>
        <w:t xml:space="preserve">FlutterFlow can't send email by itself. </w:t>
      </w:r>
      <w:hyperlink r:id="rId12">
        <w:r w:rsidDel="00000000" w:rsidR="00000000" w:rsidRPr="00000000">
          <w:rPr>
            <w:color w:val="5b41d9"/>
            <w:u w:val="single"/>
            <w:rtl w:val="0"/>
          </w:rPr>
          <w:t xml:space="preserve">Firebase</w:t>
        </w:r>
      </w:hyperlink>
      <w:r w:rsidDel="00000000" w:rsidR="00000000" w:rsidRPr="00000000">
        <w:rPr>
          <w:rtl w:val="0"/>
        </w:rPr>
        <w:t xml:space="preserve"> covers two narrow cases — Authentication sends password-reset and verification emails, and </w:t>
      </w:r>
      <w:hyperlink r:id="rId13">
        <w:r w:rsidDel="00000000" w:rsidR="00000000" w:rsidRPr="00000000">
          <w:rPr>
            <w:color w:val="5b41d9"/>
            <w:u w:val="single"/>
            <w:rtl w:val="0"/>
          </w:rPr>
          <w:t xml:space="preserve">Cloud Messaging</w:t>
        </w:r>
      </w:hyperlink>
      <w:r w:rsidDel="00000000" w:rsidR="00000000" w:rsidRPr="00000000">
        <w:rPr>
          <w:rtl w:val="0"/>
        </w:rPr>
        <w:t xml:space="preserve"> sends push notifications — but anything else (a welcome message, an order confirmation, a contact-form reply) has nowhere to go. Sending those requires a dedicated email service, and Brevo is the one this tutorial uses. That's the gap you're filling here.</w:t>
      </w:r>
    </w:p>
    <w:p w:rsidR="00000000" w:rsidDel="00000000" w:rsidP="00000000" w:rsidRDefault="00000000" w:rsidRPr="00000000" w14:paraId="0000000B">
      <w:pPr>
        <w:spacing w:after="160" w:lineRule="auto"/>
        <w:jc w:val="both"/>
        <w:rPr/>
      </w:pPr>
      <w:r w:rsidDel="00000000" w:rsidR="00000000" w:rsidRPr="00000000">
        <w:rPr>
          <w:rtl w:val="0"/>
        </w:rPr>
        <w:t xml:space="preserve">By the end of this tutorial, you will have a working email integration: a button inside your FlutterFlow app that triggers Brevo to send a real email.</w:t>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Prerequisites</w:t>
      </w:r>
    </w:p>
    <w:p w:rsidR="00000000" w:rsidDel="00000000" w:rsidP="00000000" w:rsidRDefault="00000000" w:rsidRPr="00000000" w14:paraId="0000000E">
      <w:pPr>
        <w:spacing w:after="160" w:lineRule="auto"/>
        <w:rPr/>
      </w:pPr>
      <w:r w:rsidDel="00000000" w:rsidR="00000000" w:rsidRPr="00000000">
        <w:rPr>
          <w:rtl w:val="0"/>
        </w:rPr>
        <w:t xml:space="preserve">Before you start, please make sure you have the following ready:</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 FlutterFlow account </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Sign up for free at flutterflow.io. The free tier is sufficient for this tutorial.</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 Brevo account </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Sign up for free at brevo.com. The free plan allows up to 300 emails per day.</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 verified sender email address </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This is the email address that will appear as the sender of your emails. You will verify it inside Brevo during Step 2.</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An existing FlutterFlow project </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You can create a blank project if you do not have one yet.</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Firebase connected, on the Blaze plan </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Your FlutterFlow project must be connected to a Firebase project upgraded to the </w:t>
      </w:r>
      <w:hyperlink r:id="rId14">
        <w:r w:rsidDel="00000000" w:rsidR="00000000" w:rsidRPr="00000000">
          <w:rPr>
            <w:rFonts w:ascii="Calibri" w:cs="Calibri" w:eastAsia="Calibri" w:hAnsi="Calibri"/>
            <w:b w:val="0"/>
            <w:bCs w:val="0"/>
            <w:i w:val="0"/>
            <w:iCs w:val="0"/>
            <w:smallCaps w:val="0"/>
            <w:strike w:val="0"/>
            <w:color w:val="5b41d9"/>
            <w:sz w:val="22"/>
            <w:szCs w:val="22"/>
            <w:u w:val="single"/>
            <w:shd w:fill="auto" w:val="clear"/>
            <w:vertAlign w:val="baseline"/>
            <w:rtl w:val="0"/>
          </w:rPr>
          <w:t xml:space="preserve">Blaze (pay-as-you-go) plan</w:t>
        </w:r>
      </w:hyperlink>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Making the Brevo API group private (Step 7) deploys a </w:t>
      </w:r>
      <w:hyperlink r:id="rId15">
        <w:r w:rsidDel="00000000" w:rsidR="00000000" w:rsidRPr="00000000">
          <w:rPr>
            <w:rFonts w:ascii="Calibri" w:cs="Calibri" w:eastAsia="Calibri" w:hAnsi="Calibri"/>
            <w:b w:val="0"/>
            <w:bCs w:val="0"/>
            <w:i w:val="0"/>
            <w:iCs w:val="0"/>
            <w:smallCaps w:val="0"/>
            <w:strike w:val="0"/>
            <w:color w:val="5b41d9"/>
            <w:sz w:val="22"/>
            <w:szCs w:val="22"/>
            <w:u w:val="single"/>
            <w:shd w:fill="auto" w:val="clear"/>
            <w:vertAlign w:val="baseline"/>
            <w:rtl w:val="0"/>
          </w:rPr>
          <w:t xml:space="preserve">Firebase Cloud Function</w:t>
        </w:r>
      </w:hyperlink>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and Cloud Functions do not deploy on the free Spark plan. Blaze has a generous free tier, so a low-volume tutorial app normally costs nothing.</w:t>
      </w:r>
    </w:p>
    <w:p w:rsidR="00000000" w:rsidDel="00000000" w:rsidP="00000000" w:rsidRDefault="00000000" w:rsidRPr="00000000" w14:paraId="00000014">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89b5e" w:space="0" w:sz="6" w:val="single"/>
              <w:left w:color="b89b5e" w:space="0" w:sz="6" w:val="single"/>
              <w:bottom w:color="b89b5e" w:space="0" w:sz="6" w:val="single"/>
              <w:right w:color="b89b5e" w:space="0" w:sz="6" w:val="single"/>
            </w:tcBorders>
            <w:shd w:fill="f4f2ec" w:val="clear"/>
            <w:tcMar>
              <w:top w:w="140.0" w:type="dxa"/>
              <w:left w:w="180.0" w:type="dxa"/>
              <w:bottom w:w="140.0" w:type="dxa"/>
              <w:right w:w="180.0" w:type="dxa"/>
            </w:tcMar>
          </w:tcPr>
          <w:p w:rsidR="00000000" w:rsidDel="00000000" w:rsidP="00000000" w:rsidRDefault="00000000" w:rsidRPr="00000000" w14:paraId="00000015">
            <w:pPr>
              <w:spacing w:after="60" w:lineRule="auto"/>
              <w:rPr/>
            </w:pPr>
            <w:r w:rsidDel="00000000" w:rsidR="00000000" w:rsidRPr="00000000">
              <w:rPr>
                <w:rFonts w:ascii="Georgia" w:cs="Georgia" w:eastAsia="Georgia" w:hAnsi="Georgia"/>
                <w:b w:val="1"/>
                <w:bCs w:val="1"/>
                <w:color w:val="7a6434"/>
                <w:sz w:val="20"/>
                <w:szCs w:val="20"/>
                <w:rtl w:val="0"/>
              </w:rPr>
              <w:t xml:space="preserve">NOTE</w:t>
            </w:r>
            <w:r w:rsidDel="00000000" w:rsidR="00000000" w:rsidRPr="00000000">
              <w:rPr>
                <w:rtl w:val="0"/>
              </w:rPr>
            </w:r>
          </w:p>
          <w:p w:rsidR="00000000" w:rsidDel="00000000" w:rsidP="00000000" w:rsidRDefault="00000000" w:rsidRPr="00000000" w14:paraId="00000016">
            <w:pPr>
              <w:rPr/>
            </w:pPr>
            <w:r w:rsidDel="00000000" w:rsidR="00000000" w:rsidRPr="00000000">
              <w:rPr>
                <w:rFonts w:ascii="Georgia" w:cs="Georgia" w:eastAsia="Georgia" w:hAnsi="Georgia"/>
                <w:sz w:val="20"/>
                <w:szCs w:val="20"/>
                <w:rtl w:val="0"/>
              </w:rPr>
              <w:t xml:space="preserve">This tutorial uses Brevo's API Key method, which is the recommended and most straightforward approach for FlutterFlow integration. You do not need to configure SMTP settings manually.</w:t>
            </w:r>
            <w:r w:rsidDel="00000000" w:rsidR="00000000" w:rsidRPr="00000000">
              <w:rPr>
                <w:rtl w:val="0"/>
              </w:rPr>
            </w:r>
          </w:p>
        </w:tc>
      </w:tr>
    </w:tbl>
    <w:p w:rsidR="00000000" w:rsidDel="00000000" w:rsidP="00000000" w:rsidRDefault="00000000" w:rsidRPr="00000000" w14:paraId="00000017">
      <w:pPr>
        <w:spacing w:after="200" w:lineRule="auto"/>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Part 1: Setting Up Your Brevo Account</w:t>
      </w:r>
    </w:p>
    <w:p w:rsidR="00000000" w:rsidDel="00000000" w:rsidP="00000000" w:rsidRDefault="00000000" w:rsidRPr="00000000" w14:paraId="00000019">
      <w:pPr>
        <w:spacing w:after="160" w:lineRule="auto"/>
        <w:rPr/>
      </w:pPr>
      <w:r w:rsidDel="00000000" w:rsidR="00000000" w:rsidRPr="00000000">
        <w:rPr>
          <w:rtl w:val="0"/>
        </w:rPr>
        <w:t xml:space="preserve">In this section, you will create a Brevo account, verify your sender email, and generate an API key that FlutterFlow will use to communicate with Brevo.</w:t>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pStyle w:val="Heading3"/>
        <w:rPr/>
      </w:pPr>
      <w:r w:rsidDel="00000000" w:rsidR="00000000" w:rsidRPr="00000000">
        <w:rPr>
          <w:color w:val="5b41d9"/>
          <w:sz w:val="20"/>
          <w:szCs w:val="20"/>
          <w:rtl w:val="0"/>
        </w:rPr>
        <w:t xml:space="preserve">STEP 1</w:t>
      </w:r>
      <w:r w:rsidDel="00000000" w:rsidR="00000000" w:rsidRPr="00000000">
        <w:rPr>
          <w:color w:val="6e7a73"/>
          <w:sz w:val="24"/>
          <w:szCs w:val="24"/>
          <w:rtl w:val="0"/>
        </w:rPr>
        <w:t xml:space="preserve">   ·   </w:t>
      </w:r>
      <w:r w:rsidDel="00000000" w:rsidR="00000000" w:rsidRPr="00000000">
        <w:rPr>
          <w:rtl w:val="0"/>
        </w:rPr>
        <w:t xml:space="preserve">Create a Brevo Account</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Open your browser and go to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brevo.com</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Click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Sign up free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button.</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Enter your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email address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create a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password</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and 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Create your account</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(You can also sign up with Google or Apple.)</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Brevo will ask a few short onboarding questions about you and your company — answer them and continue until you land on your dashboard.</w:t>
      </w:r>
    </w:p>
    <w:p w:rsidR="00000000" w:rsidDel="00000000" w:rsidP="00000000" w:rsidRDefault="00000000" w:rsidRPr="00000000" w14:paraId="00000020">
      <w:pPr>
        <w:spacing w:after="60" w:lineRule="auto"/>
        <w:rPr/>
      </w:pPr>
      <w:r w:rsidDel="00000000" w:rsidR="00000000" w:rsidRPr="00000000">
        <w:rPr>
          <w:rtl w:val="0"/>
        </w:rPr>
      </w:r>
    </w:p>
    <w:p w:rsidR="00000000" w:rsidDel="00000000" w:rsidP="00000000" w:rsidRDefault="00000000" w:rsidRPr="00000000" w14:paraId="00000021">
      <w:pPr>
        <w:spacing w:after="120" w:before="80" w:lineRule="auto"/>
        <w:jc w:val="center"/>
        <w:rPr/>
      </w:pPr>
      <w:r w:rsidDel="00000000" w:rsidR="00000000" w:rsidRPr="00000000">
        <w:rPr/>
        <w:drawing>
          <wp:inline distB="0" distT="0" distL="0" distR="0">
            <wp:extent cx="5943600" cy="2600325"/>
            <wp:effectExtent b="0" l="0" r="0" t="0"/>
            <wp:docPr id="20"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9436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20" w:before="80" w:lineRule="auto"/>
        <w:jc w:val="center"/>
        <w:rPr/>
      </w:pPr>
      <w:r w:rsidDel="00000000" w:rsidR="00000000" w:rsidRPr="00000000">
        <w:rPr/>
        <w:drawing>
          <wp:inline distB="0" distT="0" distL="0" distR="0">
            <wp:extent cx="5943600" cy="3371850"/>
            <wp:effectExtent b="0" l="0" r="0" t="0"/>
            <wp:docPr id="2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9e6b" w:space="0" w:sz="6" w:val="single"/>
              <w:left w:color="2e9e6b" w:space="0" w:sz="6" w:val="single"/>
              <w:bottom w:color="2e9e6b" w:space="0" w:sz="6" w:val="single"/>
              <w:right w:color="2e9e6b" w:space="0" w:sz="6" w:val="single"/>
            </w:tcBorders>
            <w:shd w:fill="edf7f0" w:val="clear"/>
            <w:tcMar>
              <w:top w:w="140.0" w:type="dxa"/>
              <w:left w:w="180.0" w:type="dxa"/>
              <w:bottom w:w="140.0" w:type="dxa"/>
              <w:right w:w="180.0" w:type="dxa"/>
            </w:tcMar>
          </w:tcPr>
          <w:p w:rsidR="00000000" w:rsidDel="00000000" w:rsidP="00000000" w:rsidRDefault="00000000" w:rsidRPr="00000000" w14:paraId="00000024">
            <w:pPr>
              <w:spacing w:after="60" w:lineRule="auto"/>
              <w:rPr/>
            </w:pPr>
            <w:r w:rsidDel="00000000" w:rsidR="00000000" w:rsidRPr="00000000">
              <w:rPr>
                <w:rFonts w:ascii="Georgia" w:cs="Georgia" w:eastAsia="Georgia" w:hAnsi="Georgia"/>
                <w:b w:val="1"/>
                <w:bCs w:val="1"/>
                <w:color w:val="1b6b47"/>
                <w:sz w:val="20"/>
                <w:szCs w:val="20"/>
                <w:rtl w:val="0"/>
              </w:rPr>
              <w:t xml:space="preserve">TIP</w:t>
            </w:r>
            <w:r w:rsidDel="00000000" w:rsidR="00000000" w:rsidRPr="00000000">
              <w:rPr>
                <w:rtl w:val="0"/>
              </w:rPr>
            </w:r>
          </w:p>
          <w:p w:rsidR="00000000" w:rsidDel="00000000" w:rsidP="00000000" w:rsidRDefault="00000000" w:rsidRPr="00000000" w14:paraId="00000025">
            <w:pPr>
              <w:rPr/>
            </w:pPr>
            <w:r w:rsidDel="00000000" w:rsidR="00000000" w:rsidRPr="00000000">
              <w:rPr>
                <w:rFonts w:ascii="Georgia" w:cs="Georgia" w:eastAsia="Georgia" w:hAnsi="Georgia"/>
                <w:sz w:val="20"/>
                <w:szCs w:val="20"/>
                <w:rtl w:val="0"/>
              </w:rPr>
              <w:t xml:space="preserve">If you already have a Brevo account, simply log in and skip to Step 2.</w:t>
            </w:r>
            <w:r w:rsidDel="00000000" w:rsidR="00000000" w:rsidRPr="00000000">
              <w:rPr>
                <w:rtl w:val="0"/>
              </w:rPr>
            </w:r>
          </w:p>
        </w:tc>
      </w:tr>
    </w:tbl>
    <w:p w:rsidR="00000000" w:rsidDel="00000000" w:rsidP="00000000" w:rsidRDefault="00000000" w:rsidRPr="00000000" w14:paraId="00000026">
      <w:pPr>
        <w:spacing w:after="200" w:lineRule="auto"/>
        <w:rPr/>
      </w:pPr>
      <w:r w:rsidDel="00000000" w:rsidR="00000000" w:rsidRPr="00000000">
        <w:rPr>
          <w:rtl w:val="0"/>
        </w:rPr>
      </w:r>
    </w:p>
    <w:p w:rsidR="00000000" w:rsidDel="00000000" w:rsidP="00000000" w:rsidRDefault="00000000" w:rsidRPr="00000000" w14:paraId="00000027">
      <w:pPr>
        <w:pStyle w:val="Heading3"/>
        <w:rPr/>
      </w:pPr>
      <w:r w:rsidDel="00000000" w:rsidR="00000000" w:rsidRPr="00000000">
        <w:rPr>
          <w:color w:val="5b41d9"/>
          <w:sz w:val="20"/>
          <w:szCs w:val="20"/>
          <w:rtl w:val="0"/>
        </w:rPr>
        <w:t xml:space="preserve">STEP 2</w:t>
      </w:r>
      <w:r w:rsidDel="00000000" w:rsidR="00000000" w:rsidRPr="00000000">
        <w:rPr>
          <w:color w:val="6e7a73"/>
          <w:sz w:val="24"/>
          <w:szCs w:val="24"/>
          <w:rtl w:val="0"/>
        </w:rPr>
        <w:t xml:space="preserve">   ·   </w:t>
      </w:r>
      <w:r w:rsidDel="00000000" w:rsidR="00000000" w:rsidRPr="00000000">
        <w:rPr>
          <w:rtl w:val="0"/>
        </w:rPr>
        <w:t xml:space="preserve">Check Your Sender Email Address</w:t>
      </w:r>
    </w:p>
    <w:p w:rsidR="00000000" w:rsidDel="00000000" w:rsidP="00000000" w:rsidRDefault="00000000" w:rsidRPr="00000000" w14:paraId="00000028">
      <w:pPr>
        <w:spacing w:after="160" w:lineRule="auto"/>
        <w:jc w:val="both"/>
        <w:rPr/>
      </w:pPr>
      <w:r w:rsidDel="00000000" w:rsidR="00000000" w:rsidRPr="00000000">
        <w:rPr>
          <w:rtl w:val="0"/>
        </w:rPr>
        <w:t xml:space="preserve">The 'sender' is the email address your recipients will see as the 'From' address. Good news: Brevo automatically adds and verifies the email you signed up with, so for testing you may not need to add anything. Here is where to find and manage your senders:</w:t>
      </w:r>
    </w:p>
    <w:p w:rsidR="00000000" w:rsidDel="00000000" w:rsidP="00000000" w:rsidRDefault="00000000" w:rsidRPr="00000000" w14:paraId="00000029">
      <w:pPr>
        <w:spacing w:after="60" w:lineRule="auto"/>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Click your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account name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in the top-right corner, then 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Settings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in the dropdown menu.</w:t>
      </w:r>
    </w:p>
    <w:p w:rsidR="00000000" w:rsidDel="00000000" w:rsidP="00000000" w:rsidRDefault="00000000" w:rsidRPr="00000000" w14:paraId="0000002B">
      <w:pPr>
        <w:spacing w:after="120" w:before="80" w:lineRule="auto"/>
        <w:jc w:val="center"/>
        <w:rPr/>
      </w:pPr>
      <w:r w:rsidDel="00000000" w:rsidR="00000000" w:rsidRPr="00000000">
        <w:rPr/>
        <w:drawing>
          <wp:inline distB="0" distT="0" distL="0" distR="0">
            <wp:extent cx="5943600" cy="2667000"/>
            <wp:effectExtent b="0" l="0" r="0" t="0"/>
            <wp:docPr id="2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In the Settings sidebar, under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Organization settings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Senders, domains, IPs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t>
      </w:r>
    </w:p>
    <w:p w:rsidR="00000000" w:rsidDel="00000000" w:rsidP="00000000" w:rsidRDefault="00000000" w:rsidRPr="00000000" w14:paraId="0000002D">
      <w:pPr>
        <w:spacing w:after="60" w:before="80" w:lineRule="auto"/>
        <w:jc w:val="center"/>
        <w:rPr/>
      </w:pPr>
      <w:r w:rsidDel="00000000" w:rsidR="00000000" w:rsidRPr="00000000">
        <w:rPr/>
        <w:drawing>
          <wp:inline distB="0" distT="0" distL="0" distR="0">
            <wp:extent cx="5943600" cy="2676525"/>
            <wp:effectExtent b="0" l="0" r="0" t="0"/>
            <wp:docPr id="2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20" w:lineRule="auto"/>
        <w:jc w:val="center"/>
        <w:rPr/>
      </w:pPr>
      <w:r w:rsidDel="00000000" w:rsidR="00000000" w:rsidRPr="00000000">
        <w:rPr>
          <w:rFonts w:ascii="Georgia" w:cs="Georgia" w:eastAsia="Georgia" w:hAnsi="Georgia"/>
          <w:color w:val="6e7a73"/>
          <w:sz w:val="18"/>
          <w:szCs w:val="18"/>
          <w:rtl w:val="0"/>
        </w:rPr>
        <w:t xml:space="preserve">Screenshot of the live Brevo interface (captured June 2026).</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You will see your signup email already listed with a green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Verified</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badge. To send from a different address (for example, hello@yourcompany.com), 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Add sender</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t>
      </w:r>
    </w:p>
    <w:p w:rsidR="00000000" w:rsidDel="00000000" w:rsidP="00000000" w:rsidRDefault="00000000" w:rsidRPr="00000000" w14:paraId="00000030">
      <w:pPr>
        <w:spacing w:after="120" w:before="80" w:lineRule="auto"/>
        <w:jc w:val="center"/>
        <w:rPr/>
      </w:pPr>
      <w:r w:rsidDel="00000000" w:rsidR="00000000" w:rsidRPr="00000000">
        <w:rPr/>
        <w:drawing>
          <wp:inline distB="0" distT="0" distL="0" distR="0">
            <wp:extent cx="5943600" cy="2667000"/>
            <wp:effectExtent b="0" l="0" r="0" t="0"/>
            <wp:docPr id="23"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Fill in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From Name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(what recipients see, e.g. 'My App') and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From Email</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then 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Add sender</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Brevo emails a verification link to that address — click it before using the sender.</w:t>
      </w:r>
    </w:p>
    <w:p w:rsidR="00000000" w:rsidDel="00000000" w:rsidP="00000000" w:rsidRDefault="00000000" w:rsidRPr="00000000" w14:paraId="00000032">
      <w:pPr>
        <w:spacing w:after="120" w:before="80" w:lineRule="auto"/>
        <w:jc w:val="center"/>
        <w:rPr/>
      </w:pPr>
      <w:r w:rsidDel="00000000" w:rsidR="00000000" w:rsidRPr="00000000">
        <w:rPr/>
        <w:drawing>
          <wp:inline distB="0" distT="0" distL="0" distR="0">
            <wp:extent cx="5943600" cy="2667000"/>
            <wp:effectExtent b="0" l="0" r="0" t="0"/>
            <wp:docPr id="26"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594c" w:space="0" w:sz="6" w:val="single"/>
              <w:left w:color="d9594c" w:space="0" w:sz="6" w:val="single"/>
              <w:bottom w:color="d9594c" w:space="0" w:sz="6" w:val="single"/>
              <w:right w:color="d9594c" w:space="0" w:sz="6" w:val="single"/>
            </w:tcBorders>
            <w:shd w:fill="fdf1ee" w:val="clear"/>
            <w:tcMar>
              <w:top w:w="140.0" w:type="dxa"/>
              <w:left w:w="180.0" w:type="dxa"/>
              <w:bottom w:w="140.0" w:type="dxa"/>
              <w:right w:w="180.0" w:type="dxa"/>
            </w:tcMar>
          </w:tcPr>
          <w:p w:rsidR="00000000" w:rsidDel="00000000" w:rsidP="00000000" w:rsidRDefault="00000000" w:rsidRPr="00000000" w14:paraId="00000034">
            <w:pPr>
              <w:spacing w:after="60" w:lineRule="auto"/>
              <w:rPr/>
            </w:pPr>
            <w:r w:rsidDel="00000000" w:rsidR="00000000" w:rsidRPr="00000000">
              <w:rPr>
                <w:rFonts w:ascii="Georgia" w:cs="Georgia" w:eastAsia="Georgia" w:hAnsi="Georgia"/>
                <w:b w:val="1"/>
                <w:bCs w:val="1"/>
                <w:color w:val="9c3528"/>
                <w:sz w:val="20"/>
                <w:szCs w:val="20"/>
                <w:rtl w:val="0"/>
              </w:rPr>
              <w:t xml:space="preserve">IMPORTANT</w:t>
            </w:r>
            <w:r w:rsidDel="00000000" w:rsidR="00000000" w:rsidRPr="00000000">
              <w:rPr>
                <w:rtl w:val="0"/>
              </w:rPr>
            </w:r>
          </w:p>
          <w:p w:rsidR="00000000" w:rsidDel="00000000" w:rsidP="00000000" w:rsidRDefault="00000000" w:rsidRPr="00000000" w14:paraId="00000035">
            <w:pPr>
              <w:rPr/>
            </w:pPr>
            <w:r w:rsidDel="00000000" w:rsidR="00000000" w:rsidRPr="00000000">
              <w:rPr>
                <w:rFonts w:ascii="Georgia" w:cs="Georgia" w:eastAsia="Georgia" w:hAnsi="Georgia"/>
                <w:sz w:val="20"/>
                <w:szCs w:val="20"/>
                <w:rtl w:val="0"/>
              </w:rPr>
              <w:t xml:space="preserve">Whichever email you choose as your sender must show the 'Verified' status before you can send from it. A personal Gmail works fine for testing, but for a real product use an address on your own domain — Brevo flags free email domains as 'not recommended' for deliverability.</w:t>
            </w:r>
            <w:r w:rsidDel="00000000" w:rsidR="00000000" w:rsidRPr="00000000">
              <w:rPr>
                <w:rtl w:val="0"/>
              </w:rPr>
            </w:r>
          </w:p>
        </w:tc>
      </w:tr>
    </w:tbl>
    <w:p w:rsidR="00000000" w:rsidDel="00000000" w:rsidP="00000000" w:rsidRDefault="00000000" w:rsidRPr="00000000" w14:paraId="00000036">
      <w:pPr>
        <w:spacing w:after="200" w:lineRule="auto"/>
        <w:rPr/>
      </w:pPr>
      <w:r w:rsidDel="00000000" w:rsidR="00000000" w:rsidRPr="00000000">
        <w:rPr>
          <w:rtl w:val="0"/>
        </w:rPr>
      </w:r>
    </w:p>
    <w:p w:rsidR="00000000" w:rsidDel="00000000" w:rsidP="00000000" w:rsidRDefault="00000000" w:rsidRPr="00000000" w14:paraId="00000037">
      <w:pPr>
        <w:pStyle w:val="Heading3"/>
        <w:rPr/>
      </w:pPr>
      <w:r w:rsidDel="00000000" w:rsidR="00000000" w:rsidRPr="00000000">
        <w:rPr>
          <w:color w:val="5b41d9"/>
          <w:sz w:val="20"/>
          <w:szCs w:val="20"/>
          <w:rtl w:val="0"/>
        </w:rPr>
        <w:t xml:space="preserve">STEP 3</w:t>
      </w:r>
      <w:r w:rsidDel="00000000" w:rsidR="00000000" w:rsidRPr="00000000">
        <w:rPr>
          <w:color w:val="6e7a73"/>
          <w:sz w:val="24"/>
          <w:szCs w:val="24"/>
          <w:rtl w:val="0"/>
        </w:rPr>
        <w:t xml:space="preserve">   ·   </w:t>
      </w:r>
      <w:r w:rsidDel="00000000" w:rsidR="00000000" w:rsidRPr="00000000">
        <w:rPr>
          <w:rtl w:val="0"/>
        </w:rPr>
        <w:t xml:space="preserve">Generate a Brevo API Key</w:t>
      </w:r>
    </w:p>
    <w:p w:rsidR="00000000" w:rsidDel="00000000" w:rsidP="00000000" w:rsidRDefault="00000000" w:rsidRPr="00000000" w14:paraId="00000038">
      <w:pPr>
        <w:spacing w:after="160" w:lineRule="auto"/>
        <w:rPr/>
      </w:pPr>
      <w:r w:rsidDel="00000000" w:rsidR="00000000" w:rsidRPr="00000000">
        <w:rPr>
          <w:rtl w:val="0"/>
        </w:rPr>
        <w:t xml:space="preserve">An API key is like a secret password that allows FlutterFlow to connect to your Brevo account securely. You will generate one here and paste it into FlutterFlow in Part 2.</w:t>
      </w:r>
    </w:p>
    <w:p w:rsidR="00000000" w:rsidDel="00000000" w:rsidP="00000000" w:rsidRDefault="00000000" w:rsidRPr="00000000" w14:paraId="00000039">
      <w:pPr>
        <w:spacing w:after="60" w:lineRule="auto"/>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Still in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Settings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SMTP &amp; API</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in the sidebar (right below 'Senders, domains, IPs').</w:t>
      </w:r>
    </w:p>
    <w:p w:rsidR="00000000" w:rsidDel="00000000" w:rsidP="00000000" w:rsidRDefault="00000000" w:rsidRPr="00000000" w14:paraId="0000003B">
      <w:pPr>
        <w:spacing w:after="60" w:before="80" w:lineRule="auto"/>
        <w:jc w:val="center"/>
        <w:rPr/>
      </w:pPr>
      <w:r w:rsidDel="00000000" w:rsidR="00000000" w:rsidRPr="00000000">
        <w:rPr/>
        <w:drawing>
          <wp:inline distB="0" distT="0" distL="0" distR="0">
            <wp:extent cx="5943600" cy="2676525"/>
            <wp:effectExtent b="0" l="0" r="0" t="0"/>
            <wp:docPr id="25"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9436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20" w:lineRule="auto"/>
        <w:jc w:val="center"/>
        <w:rPr/>
      </w:pPr>
      <w:r w:rsidDel="00000000" w:rsidR="00000000" w:rsidRPr="00000000">
        <w:rPr>
          <w:rFonts w:ascii="Georgia" w:cs="Georgia" w:eastAsia="Georgia" w:hAnsi="Georgia"/>
          <w:color w:val="6e7a73"/>
          <w:sz w:val="18"/>
          <w:szCs w:val="18"/>
          <w:rtl w:val="0"/>
        </w:rPr>
        <w:t xml:space="preserve">Screenshot of the live Brevo interface (captured June 2026).</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Open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API keys &amp; MCP</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tab, then click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 Generate API key</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button in the top-right corner.</w:t>
      </w:r>
    </w:p>
    <w:p w:rsidR="00000000" w:rsidDel="00000000" w:rsidP="00000000" w:rsidRDefault="00000000" w:rsidRPr="00000000" w14:paraId="0000003E">
      <w:pPr>
        <w:spacing w:after="60" w:before="80" w:lineRule="auto"/>
        <w:jc w:val="center"/>
        <w:rPr/>
      </w:pPr>
      <w:r w:rsidDel="00000000" w:rsidR="00000000" w:rsidRPr="00000000">
        <w:rPr/>
        <w:drawing>
          <wp:inline distB="0" distT="0" distL="0" distR="0">
            <wp:extent cx="5943600" cy="2676525"/>
            <wp:effectExtent b="0" l="0" r="0" t="0"/>
            <wp:docPr id="2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20" w:lineRule="auto"/>
        <w:jc w:val="center"/>
        <w:rPr/>
      </w:pPr>
      <w:r w:rsidDel="00000000" w:rsidR="00000000" w:rsidRPr="00000000">
        <w:rPr>
          <w:rFonts w:ascii="Georgia" w:cs="Georgia" w:eastAsia="Georgia" w:hAnsi="Georgia"/>
          <w:color w:val="6e7a73"/>
          <w:sz w:val="18"/>
          <w:szCs w:val="18"/>
          <w:rtl w:val="0"/>
        </w:rPr>
        <w:t xml:space="preserve">Screenshot of the live Brevo interface (captured June 2026).</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Give the key a name you will recognize later (for example,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FlutterFlow Integration</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You can leave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Expiry</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at its default of 1 year. 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Generate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t>
      </w:r>
    </w:p>
    <w:p w:rsidR="00000000" w:rsidDel="00000000" w:rsidP="00000000" w:rsidRDefault="00000000" w:rsidRPr="00000000" w14:paraId="00000041">
      <w:pPr>
        <w:spacing w:after="120" w:before="80" w:lineRule="auto"/>
        <w:jc w:val="center"/>
        <w:rPr/>
      </w:pPr>
      <w:r w:rsidDel="00000000" w:rsidR="00000000" w:rsidRPr="00000000">
        <w:rPr/>
        <w:drawing>
          <wp:inline distB="0" distT="0" distL="0" distR="0">
            <wp:extent cx="5943600" cy="2667000"/>
            <wp:effectExtent b="0" l="0" r="0" t="0"/>
            <wp:docPr id="2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Your new key appears once — click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copy icon</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and store it somewhere safe (a password manager or private note). For security reasons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Brevo will never show it again</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t>
      </w:r>
    </w:p>
    <w:p w:rsidR="00000000" w:rsidDel="00000000" w:rsidP="00000000" w:rsidRDefault="00000000" w:rsidRPr="00000000" w14:paraId="00000043">
      <w:pPr>
        <w:spacing w:after="120" w:before="80" w:lineRule="auto"/>
        <w:jc w:val="center"/>
        <w:rPr/>
      </w:pPr>
      <w:r w:rsidDel="00000000" w:rsidR="00000000" w:rsidRPr="00000000">
        <w:rPr/>
        <w:drawing>
          <wp:inline distB="0" distT="0" distL="0" distR="0">
            <wp:extent cx="5943600" cy="2667000"/>
            <wp:effectExtent b="0" l="0" r="0" t="0"/>
            <wp:docPr id="31"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89b5e" w:space="0" w:sz="6" w:val="single"/>
              <w:left w:color="b89b5e" w:space="0" w:sz="6" w:val="single"/>
              <w:bottom w:color="b89b5e" w:space="0" w:sz="6" w:val="single"/>
              <w:right w:color="b89b5e" w:space="0" w:sz="6" w:val="single"/>
            </w:tcBorders>
            <w:shd w:fill="f4f2ec" w:val="clear"/>
            <w:tcMar>
              <w:top w:w="140.0" w:type="dxa"/>
              <w:left w:w="180.0" w:type="dxa"/>
              <w:bottom w:w="140.0" w:type="dxa"/>
              <w:right w:w="180.0" w:type="dxa"/>
            </w:tcMar>
          </w:tcPr>
          <w:p w:rsidR="00000000" w:rsidDel="00000000" w:rsidP="00000000" w:rsidRDefault="00000000" w:rsidRPr="00000000" w14:paraId="00000045">
            <w:pPr>
              <w:spacing w:after="60" w:lineRule="auto"/>
              <w:rPr/>
            </w:pPr>
            <w:r w:rsidDel="00000000" w:rsidR="00000000" w:rsidRPr="00000000">
              <w:rPr>
                <w:rFonts w:ascii="Georgia" w:cs="Georgia" w:eastAsia="Georgia" w:hAnsi="Georgia"/>
                <w:b w:val="1"/>
                <w:bCs w:val="1"/>
                <w:color w:val="7a6434"/>
                <w:sz w:val="20"/>
                <w:szCs w:val="20"/>
                <w:rtl w:val="0"/>
              </w:rPr>
              <w:t xml:space="preserve">NOTE</w:t>
            </w:r>
            <w:r w:rsidDel="00000000" w:rsidR="00000000" w:rsidRPr="00000000">
              <w:rPr>
                <w:rtl w:val="0"/>
              </w:rPr>
            </w:r>
          </w:p>
          <w:p w:rsidR="00000000" w:rsidDel="00000000" w:rsidP="00000000" w:rsidRDefault="00000000" w:rsidRPr="00000000" w14:paraId="00000046">
            <w:pPr>
              <w:rPr/>
            </w:pPr>
            <w:r w:rsidDel="00000000" w:rsidR="00000000" w:rsidRPr="00000000">
              <w:rPr>
                <w:rFonts w:ascii="Georgia" w:cs="Georgia" w:eastAsia="Georgia" w:hAnsi="Georgia"/>
                <w:sz w:val="20"/>
                <w:szCs w:val="20"/>
                <w:rtl w:val="0"/>
              </w:rPr>
              <w:t xml:space="preserve">API keys also expire after 90 days of inactivity, regardless of the expiry date you choose — if emails suddenly stop working months later, check whether the key expired.</w:t>
            </w:r>
            <w:r w:rsidDel="00000000" w:rsidR="00000000" w:rsidRPr="00000000">
              <w:rPr>
                <w:rtl w:val="0"/>
              </w:rPr>
            </w:r>
          </w:p>
        </w:tc>
      </w:tr>
    </w:tbl>
    <w:p w:rsidR="00000000" w:rsidDel="00000000" w:rsidP="00000000" w:rsidRDefault="00000000" w:rsidRPr="00000000" w14:paraId="00000047">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594c" w:space="0" w:sz="6" w:val="single"/>
              <w:left w:color="d9594c" w:space="0" w:sz="6" w:val="single"/>
              <w:bottom w:color="d9594c" w:space="0" w:sz="6" w:val="single"/>
              <w:right w:color="d9594c" w:space="0" w:sz="6" w:val="single"/>
            </w:tcBorders>
            <w:shd w:fill="fdf1ee" w:val="clear"/>
            <w:tcMar>
              <w:top w:w="140.0" w:type="dxa"/>
              <w:left w:w="180.0" w:type="dxa"/>
              <w:bottom w:w="140.0" w:type="dxa"/>
              <w:right w:w="180.0" w:type="dxa"/>
            </w:tcMar>
          </w:tcPr>
          <w:p w:rsidR="00000000" w:rsidDel="00000000" w:rsidP="00000000" w:rsidRDefault="00000000" w:rsidRPr="00000000" w14:paraId="00000048">
            <w:pPr>
              <w:spacing w:after="60" w:lineRule="auto"/>
              <w:rPr/>
            </w:pPr>
            <w:r w:rsidDel="00000000" w:rsidR="00000000" w:rsidRPr="00000000">
              <w:rPr>
                <w:rFonts w:ascii="Georgia" w:cs="Georgia" w:eastAsia="Georgia" w:hAnsi="Georgia"/>
                <w:b w:val="1"/>
                <w:bCs w:val="1"/>
                <w:color w:val="9c3528"/>
                <w:sz w:val="20"/>
                <w:szCs w:val="20"/>
                <w:rtl w:val="0"/>
              </w:rPr>
              <w:t xml:space="preserve">IMPORTANT</w:t>
            </w:r>
            <w:r w:rsidDel="00000000" w:rsidR="00000000" w:rsidRPr="00000000">
              <w:rPr>
                <w:rtl w:val="0"/>
              </w:rPr>
            </w:r>
          </w:p>
          <w:p w:rsidR="00000000" w:rsidDel="00000000" w:rsidP="00000000" w:rsidRDefault="00000000" w:rsidRPr="00000000" w14:paraId="00000049">
            <w:pPr>
              <w:rPr/>
            </w:pPr>
            <w:r w:rsidDel="00000000" w:rsidR="00000000" w:rsidRPr="00000000">
              <w:rPr>
                <w:rFonts w:ascii="Georgia" w:cs="Georgia" w:eastAsia="Georgia" w:hAnsi="Georgia"/>
                <w:sz w:val="20"/>
                <w:szCs w:val="20"/>
                <w:rtl w:val="0"/>
              </w:rPr>
              <w:t xml:space="preserve">Treat your API key like a password. Never share it publicly, never post it in a public GitHub repository, and never send it over email. If it is ever exposed, delete it from Brevo and generate a new one. (The key in the screenshot above is blurred for exactly this reason.)</w:t>
            </w:r>
            <w:r w:rsidDel="00000000" w:rsidR="00000000" w:rsidRPr="00000000">
              <w:rPr>
                <w:rtl w:val="0"/>
              </w:rPr>
            </w:r>
          </w:p>
        </w:tc>
      </w:tr>
    </w:tbl>
    <w:p w:rsidR="00000000" w:rsidDel="00000000" w:rsidP="00000000" w:rsidRDefault="00000000" w:rsidRPr="00000000" w14:paraId="0000004A">
      <w:pPr>
        <w:spacing w:after="200"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Part 2: Creating the Brevo API Call in FlutterFlow</w:t>
      </w:r>
    </w:p>
    <w:p w:rsidR="00000000" w:rsidDel="00000000" w:rsidP="00000000" w:rsidRDefault="00000000" w:rsidRPr="00000000" w14:paraId="0000004C">
      <w:pPr>
        <w:spacing w:after="160" w:lineRule="auto"/>
        <w:rPr/>
      </w:pPr>
      <w:r w:rsidDel="00000000" w:rsidR="00000000" w:rsidRPr="00000000">
        <w:rPr>
          <w:rtl w:val="0"/>
        </w:rPr>
        <w:t xml:space="preserve">FlutterFlow does not have a ready-made Brevo button, so we will build the connection ourselves using an API Call. Don't worry — FlutterFlow has a friendly visual screen for this, and we will fill it in together, field by field.</w:t>
      </w:r>
    </w:p>
    <w:p w:rsidR="00000000" w:rsidDel="00000000" w:rsidP="00000000" w:rsidRDefault="00000000" w:rsidRPr="00000000" w14:paraId="0000004D">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89b5e" w:space="0" w:sz="6" w:val="single"/>
              <w:left w:color="b89b5e" w:space="0" w:sz="6" w:val="single"/>
              <w:bottom w:color="b89b5e" w:space="0" w:sz="6" w:val="single"/>
              <w:right w:color="b89b5e" w:space="0" w:sz="6" w:val="single"/>
            </w:tcBorders>
            <w:shd w:fill="f4f2ec" w:val="clear"/>
            <w:tcMar>
              <w:top w:w="140.0" w:type="dxa"/>
              <w:left w:w="180.0" w:type="dxa"/>
              <w:bottom w:w="140.0" w:type="dxa"/>
              <w:right w:w="180.0" w:type="dxa"/>
            </w:tcMar>
          </w:tcPr>
          <w:p w:rsidR="00000000" w:rsidDel="00000000" w:rsidP="00000000" w:rsidRDefault="00000000" w:rsidRPr="00000000" w14:paraId="0000004E">
            <w:pPr>
              <w:spacing w:after="60" w:lineRule="auto"/>
              <w:rPr/>
            </w:pPr>
            <w:r w:rsidDel="00000000" w:rsidR="00000000" w:rsidRPr="00000000">
              <w:rPr>
                <w:rFonts w:ascii="Georgia" w:cs="Georgia" w:eastAsia="Georgia" w:hAnsi="Georgia"/>
                <w:b w:val="1"/>
                <w:bCs w:val="1"/>
                <w:color w:val="7a6434"/>
                <w:sz w:val="20"/>
                <w:szCs w:val="20"/>
                <w:rtl w:val="0"/>
              </w:rPr>
              <w:t xml:space="preserve">NOTE</w:t>
            </w:r>
            <w:r w:rsidDel="00000000" w:rsidR="00000000" w:rsidRPr="00000000">
              <w:rPr>
                <w:rtl w:val="0"/>
              </w:rPr>
            </w:r>
          </w:p>
          <w:p w:rsidR="00000000" w:rsidDel="00000000" w:rsidP="00000000" w:rsidRDefault="00000000" w:rsidRPr="00000000" w14:paraId="0000004F">
            <w:pPr>
              <w:rPr/>
            </w:pPr>
            <w:r w:rsidDel="00000000" w:rsidR="00000000" w:rsidRPr="00000000">
              <w:rPr>
                <w:rFonts w:ascii="Georgia" w:cs="Georgia" w:eastAsia="Georgia" w:hAnsi="Georgia"/>
                <w:sz w:val="20"/>
                <w:szCs w:val="20"/>
                <w:rtl w:val="0"/>
              </w:rPr>
              <w:t xml:space="preserve">We will use an API Call GROUP rather than a single call. A 'group' lets you set the web address and security details once, and every email call inside the group automatically reuses them. This keeps things tidy and makes it easy to add more Brevo features later.</w:t>
            </w:r>
            <w:r w:rsidDel="00000000" w:rsidR="00000000" w:rsidRPr="00000000">
              <w:rPr>
                <w:rtl w:val="0"/>
              </w:rPr>
            </w:r>
          </w:p>
        </w:tc>
      </w:tr>
    </w:tbl>
    <w:p w:rsidR="00000000" w:rsidDel="00000000" w:rsidP="00000000" w:rsidRDefault="00000000" w:rsidRPr="00000000" w14:paraId="00000050">
      <w:pPr>
        <w:spacing w:after="120" w:lineRule="auto"/>
        <w:rPr/>
      </w:pP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color w:val="5b41d9"/>
          <w:sz w:val="20"/>
          <w:szCs w:val="20"/>
          <w:rtl w:val="0"/>
        </w:rPr>
        <w:t xml:space="preserve">STEP 4</w:t>
      </w:r>
      <w:r w:rsidDel="00000000" w:rsidR="00000000" w:rsidRPr="00000000">
        <w:rPr>
          <w:color w:val="6e7a73"/>
          <w:sz w:val="24"/>
          <w:szCs w:val="24"/>
          <w:rtl w:val="0"/>
        </w:rPr>
        <w:t xml:space="preserve">   ·   </w:t>
      </w:r>
      <w:r w:rsidDel="00000000" w:rsidR="00000000" w:rsidRPr="00000000">
        <w:rPr>
          <w:rtl w:val="0"/>
        </w:rPr>
        <w:t xml:space="preserve">Open Your FlutterFlow Project</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Go to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flutterflow.io</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and log in to your account.</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From your dashboard, click on the project you want to add email functionality to. If you do not have one yet, click New Project to create a blank project.</w:t>
      </w:r>
    </w:p>
    <w:p w:rsidR="00000000" w:rsidDel="00000000" w:rsidP="00000000" w:rsidRDefault="00000000" w:rsidRPr="00000000" w14:paraId="00000054">
      <w:pPr>
        <w:spacing w:after="200" w:lineRule="auto"/>
        <w:rPr/>
      </w:pP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color w:val="5b41d9"/>
          <w:sz w:val="20"/>
          <w:szCs w:val="20"/>
          <w:rtl w:val="0"/>
        </w:rPr>
        <w:t xml:space="preserve">STEP 5</w:t>
      </w:r>
      <w:r w:rsidDel="00000000" w:rsidR="00000000" w:rsidRPr="00000000">
        <w:rPr>
          <w:color w:val="6e7a73"/>
          <w:sz w:val="24"/>
          <w:szCs w:val="24"/>
          <w:rtl w:val="0"/>
        </w:rPr>
        <w:t xml:space="preserve">   ·   </w:t>
      </w:r>
      <w:r w:rsidDel="00000000" w:rsidR="00000000" w:rsidRPr="00000000">
        <w:rPr>
          <w:rtl w:val="0"/>
        </w:rPr>
        <w:t xml:space="preserve">Open the API Calls Panel</w:t>
      </w:r>
    </w:p>
    <w:p w:rsidR="00000000" w:rsidDel="00000000" w:rsidP="00000000" w:rsidRDefault="00000000" w:rsidRPr="00000000" w14:paraId="00000056">
      <w:pPr>
        <w:spacing w:after="160" w:lineRule="auto"/>
        <w:rPr/>
      </w:pPr>
      <w:r w:rsidDel="00000000" w:rsidR="00000000" w:rsidRPr="00000000">
        <w:rPr>
          <w:rtl w:val="0"/>
        </w:rPr>
        <w:t xml:space="preserve">This is where FlutterFlow keeps all connections to outside services like Brevo.</w:t>
      </w:r>
    </w:p>
    <w:p w:rsidR="00000000" w:rsidDel="00000000" w:rsidP="00000000" w:rsidRDefault="00000000" w:rsidRPr="00000000" w14:paraId="00000057">
      <w:pPr>
        <w:spacing w:after="60" w:lineRule="auto"/>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Look at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left sidebar</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 it contains a vertical icon menu for the different sections of FlutterFlow.</w:t>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Under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Connect</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heading, click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API Calls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icon (the small connected-nodes symbol). The panel opens with a 'Define API Call' welcome screen because you have not created any calls yet.</w:t>
      </w:r>
    </w:p>
    <w:p w:rsidR="00000000" w:rsidDel="00000000" w:rsidP="00000000" w:rsidRDefault="00000000" w:rsidRPr="00000000" w14:paraId="000000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Click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 Add</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button at the top of the panel to begin.</w:t>
      </w:r>
    </w:p>
    <w:p w:rsidR="00000000" w:rsidDel="00000000" w:rsidP="00000000" w:rsidRDefault="00000000" w:rsidRPr="00000000" w14:paraId="0000005B">
      <w:pPr>
        <w:spacing w:after="120" w:before="80" w:lineRule="auto"/>
        <w:jc w:val="center"/>
        <w:rPr/>
      </w:pPr>
      <w:r w:rsidDel="00000000" w:rsidR="00000000" w:rsidRPr="00000000">
        <w:rPr/>
        <w:drawing>
          <wp:inline distB="0" distT="0" distL="0" distR="0">
            <wp:extent cx="5943600" cy="3590925"/>
            <wp:effectExtent b="0" l="0" r="0" t="0"/>
            <wp:docPr id="29"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color w:val="5b41d9"/>
          <w:sz w:val="20"/>
          <w:szCs w:val="20"/>
          <w:rtl w:val="0"/>
        </w:rPr>
        <w:t xml:space="preserve">STEP 6</w:t>
      </w:r>
      <w:r w:rsidDel="00000000" w:rsidR="00000000" w:rsidRPr="00000000">
        <w:rPr>
          <w:color w:val="6e7a73"/>
          <w:sz w:val="24"/>
          <w:szCs w:val="24"/>
          <w:rtl w:val="0"/>
        </w:rPr>
        <w:t xml:space="preserve">   ·   </w:t>
      </w:r>
      <w:r w:rsidDel="00000000" w:rsidR="00000000" w:rsidRPr="00000000">
        <w:rPr>
          <w:rtl w:val="0"/>
        </w:rPr>
        <w:t xml:space="preserve">Create a Brevo API Group</w:t>
      </w:r>
    </w:p>
    <w:p w:rsidR="00000000" w:rsidDel="00000000" w:rsidP="00000000" w:rsidRDefault="00000000" w:rsidRPr="00000000" w14:paraId="0000005E">
      <w:pPr>
        <w:spacing w:after="160" w:lineRule="auto"/>
        <w:rPr/>
      </w:pPr>
      <w:r w:rsidDel="00000000" w:rsidR="00000000" w:rsidRPr="00000000">
        <w:rPr>
          <w:rtl w:val="0"/>
        </w:rPr>
        <w:t xml:space="preserve">Now we will create the group that holds our Brevo connection and set its web address (called the 'Base URL').</w:t>
      </w:r>
    </w:p>
    <w:p w:rsidR="00000000" w:rsidDel="00000000" w:rsidP="00000000" w:rsidRDefault="00000000" w:rsidRPr="00000000" w14:paraId="0000005F">
      <w:pPr>
        <w:spacing w:after="60" w:lineRule="auto"/>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Click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 Add</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button, then choose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Create API Group</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from the menu.</w:t>
      </w:r>
    </w:p>
    <w:p w:rsidR="00000000" w:rsidDel="00000000" w:rsidP="00000000" w:rsidRDefault="00000000" w:rsidRPr="00000000" w14:paraId="00000061">
      <w:pPr>
        <w:spacing w:after="120" w:before="80" w:lineRule="auto"/>
        <w:jc w:val="center"/>
        <w:rPr/>
      </w:pPr>
      <w:r w:rsidDel="00000000" w:rsidR="00000000" w:rsidRPr="00000000">
        <w:rPr/>
        <w:drawing>
          <wp:inline distB="0" distT="0" distL="0" distR="0">
            <wp:extent cx="5943600" cy="3590925"/>
            <wp:effectExtent b="0" l="0" r="0" t="0"/>
            <wp:docPr id="30"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In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API Group Name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field, type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Brevo</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In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API Base URL</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field, enter exactly:</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9e6b" w:space="0" w:sz="6" w:val="single"/>
              <w:left w:color="2e9e6b" w:space="0" w:sz="6" w:val="single"/>
              <w:bottom w:color="2e9e6b" w:space="0" w:sz="6" w:val="single"/>
              <w:right w:color="2e9e6b" w:space="0" w:sz="6" w:val="single"/>
            </w:tcBorders>
            <w:shd w:fill="f6f8f7" w:val="clear"/>
            <w:tcMar>
              <w:top w:w="140.0" w:type="dxa"/>
              <w:left w:w="180.0" w:type="dxa"/>
              <w:bottom w:w="140.0" w:type="dxa"/>
              <w:right w:w="180.0" w:type="dxa"/>
            </w:tcMar>
          </w:tcPr>
          <w:p w:rsidR="00000000" w:rsidDel="00000000" w:rsidP="00000000" w:rsidRDefault="00000000" w:rsidRPr="00000000" w14:paraId="00000064">
            <w:pPr>
              <w:spacing w:after="80" w:lineRule="auto"/>
              <w:rPr/>
            </w:pPr>
            <w:r w:rsidDel="00000000" w:rsidR="00000000" w:rsidRPr="00000000">
              <w:rPr>
                <w:rFonts w:ascii="Georgia" w:cs="Georgia" w:eastAsia="Georgia" w:hAnsi="Georgia"/>
                <w:b w:val="1"/>
                <w:bCs w:val="1"/>
                <w:color w:val="1b6b47"/>
                <w:sz w:val="18"/>
                <w:szCs w:val="18"/>
                <w:rtl w:val="0"/>
              </w:rPr>
              <w:t xml:space="preserve">API Base URL (the part shared by every Brevo call)</w:t>
            </w:r>
            <w:r w:rsidDel="00000000" w:rsidR="00000000" w:rsidRPr="00000000">
              <w:rPr>
                <w:rtl w:val="0"/>
              </w:rPr>
            </w:r>
          </w:p>
          <w:p w:rsidR="00000000" w:rsidDel="00000000" w:rsidP="00000000" w:rsidRDefault="00000000" w:rsidRPr="00000000" w14:paraId="00000065">
            <w:pPr>
              <w:rPr/>
            </w:pPr>
            <w:r w:rsidDel="00000000" w:rsidR="00000000" w:rsidRPr="00000000">
              <w:rPr>
                <w:rFonts w:ascii="Consolas" w:cs="Consolas" w:eastAsia="Consolas" w:hAnsi="Consolas"/>
                <w:color w:val="24403a"/>
                <w:sz w:val="19"/>
                <w:szCs w:val="19"/>
                <w:rtl w:val="0"/>
              </w:rPr>
              <w:t xml:space="preserve">https://api.brevo.com/v3</w:t>
            </w:r>
            <w:r w:rsidDel="00000000" w:rsidR="00000000" w:rsidRPr="00000000">
              <w:rPr>
                <w:rtl w:val="0"/>
              </w:rPr>
            </w:r>
          </w:p>
        </w:tc>
      </w:tr>
    </w:tbl>
    <w:p w:rsidR="00000000" w:rsidDel="00000000" w:rsidP="00000000" w:rsidRDefault="00000000" w:rsidRPr="00000000" w14:paraId="00000066">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594c" w:space="0" w:sz="6" w:val="single"/>
              <w:left w:color="d9594c" w:space="0" w:sz="6" w:val="single"/>
              <w:bottom w:color="d9594c" w:space="0" w:sz="6" w:val="single"/>
              <w:right w:color="d9594c" w:space="0" w:sz="6" w:val="single"/>
            </w:tcBorders>
            <w:shd w:fill="fdf1ee" w:val="clear"/>
            <w:tcMar>
              <w:top w:w="140.0" w:type="dxa"/>
              <w:left w:w="180.0" w:type="dxa"/>
              <w:bottom w:w="140.0" w:type="dxa"/>
              <w:right w:w="180.0" w:type="dxa"/>
            </w:tcMar>
          </w:tcPr>
          <w:p w:rsidR="00000000" w:rsidDel="00000000" w:rsidP="00000000" w:rsidRDefault="00000000" w:rsidRPr="00000000" w14:paraId="00000067">
            <w:pPr>
              <w:spacing w:after="60" w:lineRule="auto"/>
              <w:rPr/>
            </w:pPr>
            <w:r w:rsidDel="00000000" w:rsidR="00000000" w:rsidRPr="00000000">
              <w:rPr>
                <w:rFonts w:ascii="Georgia" w:cs="Georgia" w:eastAsia="Georgia" w:hAnsi="Georgia"/>
                <w:b w:val="1"/>
                <w:bCs w:val="1"/>
                <w:color w:val="9c3528"/>
                <w:sz w:val="20"/>
                <w:szCs w:val="20"/>
                <w:rtl w:val="0"/>
              </w:rPr>
              <w:t xml:space="preserve">IMPORTANT</w:t>
            </w:r>
            <w:r w:rsidDel="00000000" w:rsidR="00000000" w:rsidRPr="00000000">
              <w:rPr>
                <w:rtl w:val="0"/>
              </w:rPr>
            </w:r>
          </w:p>
          <w:p w:rsidR="00000000" w:rsidDel="00000000" w:rsidP="00000000" w:rsidRDefault="00000000" w:rsidRPr="00000000" w14:paraId="00000068">
            <w:pPr>
              <w:rPr/>
            </w:pPr>
            <w:r w:rsidDel="00000000" w:rsidR="00000000" w:rsidRPr="00000000">
              <w:rPr>
                <w:rFonts w:ascii="Georgia" w:cs="Georgia" w:eastAsia="Georgia" w:hAnsi="Georgia"/>
                <w:sz w:val="20"/>
                <w:szCs w:val="20"/>
                <w:rtl w:val="0"/>
              </w:rPr>
              <w:t xml:space="preserve">Do NOT put a slash ( / ) at the end of the Base URL. Type it exactly as shown above. A trailing slash is the single most common reason these calls fail.</w:t>
            </w:r>
            <w:r w:rsidDel="00000000" w:rsidR="00000000" w:rsidRPr="00000000">
              <w:rPr>
                <w:rtl w:val="0"/>
              </w:rPr>
            </w:r>
          </w:p>
        </w:tc>
      </w:tr>
    </w:tbl>
    <w:p w:rsidR="00000000" w:rsidDel="00000000" w:rsidP="00000000" w:rsidRDefault="00000000" w:rsidRPr="00000000" w14:paraId="00000069">
      <w:pPr>
        <w:spacing w:after="120" w:before="80" w:lineRule="auto"/>
        <w:jc w:val="center"/>
        <w:rPr/>
      </w:pPr>
      <w:r w:rsidDel="00000000" w:rsidR="00000000" w:rsidRPr="00000000">
        <w:rPr/>
        <w:drawing>
          <wp:inline distB="0" distT="0" distL="0" distR="0">
            <wp:extent cx="5943600" cy="3590925"/>
            <wp:effectExtent b="0" l="0" r="0" t="0"/>
            <wp:docPr id="32"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tl w:val="0"/>
        </w:rPr>
      </w:r>
    </w:p>
    <w:p w:rsidR="00000000" w:rsidDel="00000000" w:rsidP="00000000" w:rsidRDefault="00000000" w:rsidRPr="00000000" w14:paraId="0000006B">
      <w:pPr>
        <w:pStyle w:val="Heading3"/>
        <w:rPr/>
      </w:pPr>
      <w:r w:rsidDel="00000000" w:rsidR="00000000" w:rsidRPr="00000000">
        <w:rPr>
          <w:color w:val="5b41d9"/>
          <w:sz w:val="20"/>
          <w:szCs w:val="20"/>
          <w:rtl w:val="0"/>
        </w:rPr>
        <w:t xml:space="preserve">STEP 7</w:t>
      </w:r>
      <w:r w:rsidDel="00000000" w:rsidR="00000000" w:rsidRPr="00000000">
        <w:rPr>
          <w:color w:val="6e7a73"/>
          <w:sz w:val="24"/>
          <w:szCs w:val="24"/>
          <w:rtl w:val="0"/>
        </w:rPr>
        <w:t xml:space="preserve">   ·   </w:t>
      </w:r>
      <w:r w:rsidDel="00000000" w:rsidR="00000000" w:rsidRPr="00000000">
        <w:rPr>
          <w:rtl w:val="0"/>
        </w:rPr>
        <w:t xml:space="preserve">Store Your API Key Safely, Add the Headers, and Make the Group Private</w:t>
      </w:r>
    </w:p>
    <w:p w:rsidR="00000000" w:rsidDel="00000000" w:rsidP="00000000" w:rsidRDefault="00000000" w:rsidRPr="00000000" w14:paraId="0000006C">
      <w:pPr>
        <w:spacing w:after="160" w:lineRule="auto"/>
        <w:jc w:val="both"/>
        <w:rPr/>
      </w:pPr>
      <w:r w:rsidDel="00000000" w:rsidR="00000000" w:rsidRPr="00000000">
        <w:rPr>
          <w:rtl w:val="0"/>
        </w:rPr>
        <w:t xml:space="preserve">This is the most important step for security. Your API key proves a request is really from you, so it must never be left lying in plain sight inside your app. We will do four things: (A) store the key as a Private Environment Value, (B) create a group variable that points to it, (C) use that variable in the api-key header, and (D) make the whole group private so the key only ever lives on a secure server.</w:t>
      </w:r>
    </w:p>
    <w:p w:rsidR="00000000" w:rsidDel="00000000" w:rsidP="00000000" w:rsidRDefault="00000000" w:rsidRPr="00000000" w14:paraId="0000006D">
      <w:pPr>
        <w:spacing w:after="80" w:before="160" w:lineRule="auto"/>
        <w:rPr/>
      </w:pPr>
      <w:r w:rsidDel="00000000" w:rsidR="00000000" w:rsidRPr="00000000">
        <w:rPr>
          <w:b w:val="1"/>
          <w:bCs w:val="1"/>
          <w:rtl w:val="0"/>
        </w:rPr>
        <w:t xml:space="preserve">A. Store your key as a Private Environment Value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In the left sidebar open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Settings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(gear icon), then under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Project Setup</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open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Dev Environments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 Add Value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t>
      </w:r>
    </w:p>
    <w:p w:rsidR="00000000" w:rsidDel="00000000" w:rsidP="00000000" w:rsidRDefault="00000000" w:rsidRPr="00000000" w14:paraId="0000006F">
      <w:pPr>
        <w:spacing w:after="120" w:before="80" w:lineRule="auto"/>
        <w:jc w:val="center"/>
        <w:rPr/>
      </w:pPr>
      <w:r w:rsidDel="00000000" w:rsidR="00000000" w:rsidRPr="00000000">
        <w:rPr/>
        <w:drawing>
          <wp:inline distB="0" distT="0" distL="0" distR="0">
            <wp:extent cx="5943600" cy="3590925"/>
            <wp:effectExtent b="0" l="0" r="0" t="0"/>
            <wp:docPr id="3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Name the value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brevoAPI</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leave Data Type as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String</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turn ON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Private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toggle, then 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Create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t>
      </w:r>
    </w:p>
    <w:p w:rsidR="00000000" w:rsidDel="00000000" w:rsidP="00000000" w:rsidRDefault="00000000" w:rsidRPr="00000000" w14:paraId="00000071">
      <w:pPr>
        <w:spacing w:after="120" w:before="80" w:lineRule="auto"/>
        <w:jc w:val="center"/>
        <w:rPr/>
      </w:pPr>
      <w:r w:rsidDel="00000000" w:rsidR="00000000" w:rsidRPr="00000000">
        <w:rPr/>
        <w:drawing>
          <wp:inline distB="0" distT="0" distL="0" distR="0">
            <wp:extent cx="5943600" cy="3590925"/>
            <wp:effectExtent b="0" l="0" r="0" t="0"/>
            <wp:docPr id="34"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Paste the API key you copied from Brevo in Step 3 into the value box. Because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Is Private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is ON, FlutterFlow keeps it server-side and out of your app code.</w:t>
      </w:r>
    </w:p>
    <w:p w:rsidR="00000000" w:rsidDel="00000000" w:rsidP="00000000" w:rsidRDefault="00000000" w:rsidRPr="00000000" w14:paraId="00000073">
      <w:pPr>
        <w:spacing w:after="120" w:before="80" w:lineRule="auto"/>
        <w:jc w:val="center"/>
        <w:rPr/>
      </w:pPr>
      <w:r w:rsidDel="00000000" w:rsidR="00000000" w:rsidRPr="00000000">
        <w:rPr/>
        <w:drawing>
          <wp:inline distB="0" distT="0" distL="0" distR="0">
            <wp:extent cx="5943600" cy="3590925"/>
            <wp:effectExtent b="0" l="0" r="0" t="0"/>
            <wp:docPr id="35"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594c" w:space="0" w:sz="6" w:val="single"/>
              <w:left w:color="d9594c" w:space="0" w:sz="6" w:val="single"/>
              <w:bottom w:color="d9594c" w:space="0" w:sz="6" w:val="single"/>
              <w:right w:color="d9594c" w:space="0" w:sz="6" w:val="single"/>
            </w:tcBorders>
            <w:shd w:fill="fdf1ee" w:val="clear"/>
            <w:tcMar>
              <w:top w:w="140.0" w:type="dxa"/>
              <w:left w:w="180.0" w:type="dxa"/>
              <w:bottom w:w="140.0" w:type="dxa"/>
              <w:right w:w="180.0" w:type="dxa"/>
            </w:tcMar>
          </w:tcPr>
          <w:p w:rsidR="00000000" w:rsidDel="00000000" w:rsidP="00000000" w:rsidRDefault="00000000" w:rsidRPr="00000000" w14:paraId="00000075">
            <w:pPr>
              <w:spacing w:after="60" w:lineRule="auto"/>
              <w:rPr/>
            </w:pPr>
            <w:r w:rsidDel="00000000" w:rsidR="00000000" w:rsidRPr="00000000">
              <w:rPr>
                <w:rFonts w:ascii="Georgia" w:cs="Georgia" w:eastAsia="Georgia" w:hAnsi="Georgia"/>
                <w:b w:val="1"/>
                <w:bCs w:val="1"/>
                <w:color w:val="9c3528"/>
                <w:sz w:val="20"/>
                <w:szCs w:val="20"/>
                <w:rtl w:val="0"/>
              </w:rPr>
              <w:t xml:space="preserve">IMPORTANT</w:t>
            </w:r>
            <w:r w:rsidDel="00000000" w:rsidR="00000000" w:rsidRPr="00000000">
              <w:rPr>
                <w:rtl w:val="0"/>
              </w:rPr>
            </w:r>
          </w:p>
          <w:p w:rsidR="00000000" w:rsidDel="00000000" w:rsidP="00000000" w:rsidRDefault="00000000" w:rsidRPr="00000000" w14:paraId="00000076">
            <w:pPr>
              <w:rPr/>
            </w:pPr>
            <w:r w:rsidDel="00000000" w:rsidR="00000000" w:rsidRPr="00000000">
              <w:rPr>
                <w:rFonts w:ascii="Georgia" w:cs="Georgia" w:eastAsia="Georgia" w:hAnsi="Georgia"/>
                <w:sz w:val="20"/>
                <w:szCs w:val="20"/>
                <w:rtl w:val="0"/>
              </w:rPr>
              <w:t xml:space="preserve">The real key only appears here, this once. Treat this screen like a password field — do not screenshot it unblurred, paste it into chats, or commit it anywhere.</w:t>
            </w:r>
            <w:r w:rsidDel="00000000" w:rsidR="00000000" w:rsidRPr="00000000">
              <w:rPr>
                <w:rtl w:val="0"/>
              </w:rPr>
            </w:r>
          </w:p>
        </w:tc>
      </w:tr>
    </w:tbl>
    <w:p w:rsidR="00000000" w:rsidDel="00000000" w:rsidP="00000000" w:rsidRDefault="00000000" w:rsidRPr="00000000" w14:paraId="00000077">
      <w:pPr>
        <w:spacing w:after="80" w:before="160" w:lineRule="auto"/>
        <w:rPr/>
      </w:pPr>
      <w:r w:rsidDel="00000000" w:rsidR="00000000" w:rsidRPr="00000000">
        <w:rPr>
          <w:b w:val="1"/>
          <w:bCs w:val="1"/>
          <w:rtl w:val="0"/>
        </w:rPr>
        <w:t xml:space="preserve">B. Create a group variable that points to the key</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Open your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Brevo</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API group. Scroll to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Group Variables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and 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 Add Variable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t>
      </w:r>
    </w:p>
    <w:p w:rsidR="00000000" w:rsidDel="00000000" w:rsidP="00000000" w:rsidRDefault="00000000" w:rsidRPr="00000000" w14:paraId="00000079">
      <w:pPr>
        <w:spacing w:after="120" w:before="80" w:lineRule="auto"/>
        <w:jc w:val="center"/>
        <w:rPr/>
      </w:pPr>
      <w:r w:rsidDel="00000000" w:rsidR="00000000" w:rsidRPr="00000000">
        <w:rPr/>
        <w:drawing>
          <wp:inline distB="0" distT="0" distL="0" distR="0">
            <wp:extent cx="5943600" cy="3590925"/>
            <wp:effectExtent b="0" l="0" r="0" t="0"/>
            <wp:docPr id="36"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Name the variable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key</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set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Type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to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String</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then click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Default Value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binding to choose where its value comes from.</w:t>
      </w:r>
    </w:p>
    <w:p w:rsidR="00000000" w:rsidDel="00000000" w:rsidP="00000000" w:rsidRDefault="00000000" w:rsidRPr="00000000" w14:paraId="0000007B">
      <w:pPr>
        <w:spacing w:after="60" w:before="80" w:lineRule="auto"/>
        <w:jc w:val="center"/>
        <w:rPr/>
      </w:pPr>
      <w:r w:rsidDel="00000000" w:rsidR="00000000" w:rsidRPr="00000000">
        <w:rPr/>
        <w:drawing>
          <wp:inline distB="0" distT="0" distL="0" distR="0">
            <wp:extent cx="5943600" cy="3590925"/>
            <wp:effectExtent b="0" l="0" r="0" t="0"/>
            <wp:docPr id="37"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20" w:lineRule="auto"/>
        <w:jc w:val="center"/>
        <w:rPr/>
      </w:pPr>
      <w:r w:rsidDel="00000000" w:rsidR="00000000" w:rsidRPr="00000000">
        <w:rPr>
          <w:rFonts w:ascii="Georgia" w:cs="Georgia" w:eastAsia="Georgia" w:hAnsi="Georgia"/>
          <w:color w:val="6e7a73"/>
          <w:sz w:val="18"/>
          <w:szCs w:val="18"/>
          <w:rtl w:val="0"/>
        </w:rPr>
        <w:t xml:space="preserve">Screenshot of the live FlutterFlow interface (captured June 2026).</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In the source menu choose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Environment Values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then pick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brevoAPI</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The variable now pulls its value from your Private Environment Value.</w:t>
      </w:r>
    </w:p>
    <w:p w:rsidR="00000000" w:rsidDel="00000000" w:rsidP="00000000" w:rsidRDefault="00000000" w:rsidRPr="00000000" w14:paraId="0000007E">
      <w:pPr>
        <w:spacing w:after="120" w:before="80" w:lineRule="auto"/>
        <w:jc w:val="center"/>
        <w:rPr/>
      </w:pPr>
      <w:r w:rsidDel="00000000" w:rsidR="00000000" w:rsidRPr="00000000">
        <w:rPr/>
        <w:drawing>
          <wp:inline distB="0" distT="0" distL="0" distR="0">
            <wp:extent cx="5943600" cy="3590925"/>
            <wp:effectExtent b="0" l="0" r="0" t="0"/>
            <wp:docPr id="38"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80" w:before="160" w:lineRule="auto"/>
        <w:rPr/>
      </w:pPr>
      <w:r w:rsidDel="00000000" w:rsidR="00000000" w:rsidRPr="00000000">
        <w:rPr>
          <w:b w:val="1"/>
          <w:bCs w:val="1"/>
          <w:rtl w:val="0"/>
        </w:rPr>
        <w:t xml:space="preserve">C. Add the three group headers</w:t>
      </w: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tl w:val="0"/>
        </w:rPr>
        <w:t xml:space="preserve">Headers are small pieces of information sent with every request. Brevo needs three. Because we add them at the GROUP level, every Brevo call will include them automatically.</w:t>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In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Headers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section 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 Add Header</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three times and fill them in as shown. For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api-key</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set the value to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[key]</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variable you just made — not the raw key.</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9e6b" w:space="0" w:sz="6" w:val="single"/>
              <w:left w:color="2e9e6b" w:space="0" w:sz="6" w:val="single"/>
              <w:bottom w:color="2e9e6b" w:space="0" w:sz="6" w:val="single"/>
              <w:right w:color="2e9e6b" w:space="0" w:sz="6" w:val="single"/>
            </w:tcBorders>
            <w:shd w:fill="f6f8f7" w:val="clear"/>
            <w:tcMar>
              <w:top w:w="140.0" w:type="dxa"/>
              <w:left w:w="180.0" w:type="dxa"/>
              <w:bottom w:w="140.0" w:type="dxa"/>
              <w:right w:w="180.0" w:type="dxa"/>
            </w:tcMar>
          </w:tcPr>
          <w:p w:rsidR="00000000" w:rsidDel="00000000" w:rsidP="00000000" w:rsidRDefault="00000000" w:rsidRPr="00000000" w14:paraId="00000082">
            <w:pPr>
              <w:spacing w:after="80" w:lineRule="auto"/>
              <w:rPr/>
            </w:pPr>
            <w:r w:rsidDel="00000000" w:rsidR="00000000" w:rsidRPr="00000000">
              <w:rPr>
                <w:rFonts w:ascii="Georgia" w:cs="Georgia" w:eastAsia="Georgia" w:hAnsi="Georgia"/>
                <w:b w:val="1"/>
                <w:bCs w:val="1"/>
                <w:color w:val="1b6b47"/>
                <w:sz w:val="18"/>
                <w:szCs w:val="18"/>
                <w:rtl w:val="0"/>
              </w:rPr>
              <w:t xml:space="preserve">The three headers to add</w:t>
            </w:r>
            <w:r w:rsidDel="00000000" w:rsidR="00000000" w:rsidRPr="00000000">
              <w:rPr>
                <w:rtl w:val="0"/>
              </w:rPr>
            </w:r>
          </w:p>
          <w:p w:rsidR="00000000" w:rsidDel="00000000" w:rsidP="00000000" w:rsidRDefault="00000000" w:rsidRPr="00000000" w14:paraId="00000083">
            <w:pPr>
              <w:spacing w:after="20" w:lineRule="auto"/>
              <w:rPr/>
            </w:pPr>
            <w:r w:rsidDel="00000000" w:rsidR="00000000" w:rsidRPr="00000000">
              <w:rPr>
                <w:rFonts w:ascii="Consolas" w:cs="Consolas" w:eastAsia="Consolas" w:hAnsi="Consolas"/>
                <w:color w:val="24403a"/>
                <w:sz w:val="19"/>
                <w:szCs w:val="19"/>
                <w:rtl w:val="0"/>
              </w:rPr>
              <w:t xml:space="preserve">api-key: [key]   &lt;- the group variable, NOT the raw key</w:t>
            </w:r>
            <w:r w:rsidDel="00000000" w:rsidR="00000000" w:rsidRPr="00000000">
              <w:rPr>
                <w:rtl w:val="0"/>
              </w:rPr>
            </w:r>
          </w:p>
          <w:p w:rsidR="00000000" w:rsidDel="00000000" w:rsidP="00000000" w:rsidRDefault="00000000" w:rsidRPr="00000000" w14:paraId="00000084">
            <w:pPr>
              <w:spacing w:after="20" w:lineRule="auto"/>
              <w:rPr/>
            </w:pPr>
            <w:r w:rsidDel="00000000" w:rsidR="00000000" w:rsidRPr="00000000">
              <w:rPr>
                <w:rFonts w:ascii="Consolas" w:cs="Consolas" w:eastAsia="Consolas" w:hAnsi="Consolas"/>
                <w:color w:val="24403a"/>
                <w:sz w:val="19"/>
                <w:szCs w:val="19"/>
                <w:rtl w:val="0"/>
              </w:rPr>
              <w:t xml:space="preserve">Content-Type: application/json</w:t>
            </w:r>
            <w:r w:rsidDel="00000000" w:rsidR="00000000" w:rsidRPr="00000000">
              <w:rPr>
                <w:rtl w:val="0"/>
              </w:rPr>
            </w:r>
          </w:p>
          <w:p w:rsidR="00000000" w:rsidDel="00000000" w:rsidP="00000000" w:rsidRDefault="00000000" w:rsidRPr="00000000" w14:paraId="00000085">
            <w:pPr>
              <w:rPr/>
            </w:pPr>
            <w:r w:rsidDel="00000000" w:rsidR="00000000" w:rsidRPr="00000000">
              <w:rPr>
                <w:rFonts w:ascii="Consolas" w:cs="Consolas" w:eastAsia="Consolas" w:hAnsi="Consolas"/>
                <w:color w:val="24403a"/>
                <w:sz w:val="19"/>
                <w:szCs w:val="19"/>
                <w:rtl w:val="0"/>
              </w:rPr>
              <w:t xml:space="preserve">accept: application/json</w:t>
            </w:r>
            <w:r w:rsidDel="00000000" w:rsidR="00000000" w:rsidRPr="00000000">
              <w:rPr>
                <w:rtl w:val="0"/>
              </w:rPr>
            </w:r>
          </w:p>
        </w:tc>
      </w:tr>
    </w:tbl>
    <w:p w:rsidR="00000000" w:rsidDel="00000000" w:rsidP="00000000" w:rsidRDefault="00000000" w:rsidRPr="00000000" w14:paraId="00000086">
      <w:pPr>
        <w:spacing w:after="120" w:before="80" w:lineRule="auto"/>
        <w:jc w:val="center"/>
        <w:rPr/>
      </w:pPr>
      <w:r w:rsidDel="00000000" w:rsidR="00000000" w:rsidRPr="00000000">
        <w:rPr/>
        <w:drawing>
          <wp:inline distB="0" distT="0" distL="0" distR="0">
            <wp:extent cx="5943600" cy="3590925"/>
            <wp:effectExtent b="0" l="0" r="0" t="0"/>
            <wp:docPr id="39"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80" w:before="160" w:lineRule="auto"/>
        <w:rPr/>
      </w:pPr>
      <w:r w:rsidDel="00000000" w:rsidR="00000000" w:rsidRPr="00000000">
        <w:rPr>
          <w:b w:val="1"/>
          <w:bCs w:val="1"/>
          <w:rtl w:val="0"/>
        </w:rPr>
        <w:t xml:space="preserve">D. Make the whole group private</w:t>
      </w:r>
      <w:r w:rsidDel="00000000" w:rsidR="00000000" w:rsidRPr="00000000">
        <w:rPr>
          <w:rtl w:val="0"/>
        </w:rPr>
      </w:r>
    </w:p>
    <w:p w:rsidR="00000000" w:rsidDel="00000000" w:rsidP="00000000" w:rsidRDefault="00000000" w:rsidRPr="00000000" w14:paraId="00000088">
      <w:pPr>
        <w:spacing w:after="160" w:lineRule="auto"/>
        <w:jc w:val="both"/>
        <w:rPr/>
      </w:pPr>
      <w:r w:rsidDel="00000000" w:rsidR="00000000" w:rsidRPr="00000000">
        <w:rPr>
          <w:rtl w:val="0"/>
        </w:rPr>
        <w:t xml:space="preserve">Right now the key would still be bundled inside your app. FlutterFlow's 'Make Private' option fixes this by routing every call in the group through a secure server (Firebase Cloud Functions), so the key never ships to users' devices. Doing it at the GROUP level covers every call you add later.</w:t>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Open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Advanced Group Settings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and turn ON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Make Private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Also turn ON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Require Authentication</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so only signed-in users of your app can trigger the call.</w:t>
      </w:r>
    </w:p>
    <w:p w:rsidR="00000000" w:rsidDel="00000000" w:rsidP="00000000" w:rsidRDefault="00000000" w:rsidRPr="00000000" w14:paraId="0000008A">
      <w:pPr>
        <w:spacing w:after="120" w:before="80" w:lineRule="auto"/>
        <w:jc w:val="center"/>
        <w:rPr/>
      </w:pPr>
      <w:r w:rsidDel="00000000" w:rsidR="00000000" w:rsidRPr="00000000">
        <w:rPr/>
        <w:drawing>
          <wp:inline distB="0" distT="0" distL="0" distR="0">
            <wp:extent cx="5943600" cy="3590925"/>
            <wp:effectExtent b="0" l="0" r="0" t="0"/>
            <wp:docPr id="10"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Add Group</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(or Save) to finish. FlutterFlow will deploy the secure Cloud Function for you.</w:t>
      </w:r>
    </w:p>
    <w:p w:rsidR="00000000" w:rsidDel="00000000" w:rsidP="00000000" w:rsidRDefault="00000000" w:rsidRPr="00000000" w14:paraId="0000008C">
      <w:pPr>
        <w:spacing w:after="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9e6b" w:space="0" w:sz="6" w:val="single"/>
              <w:left w:color="2e9e6b" w:space="0" w:sz="6" w:val="single"/>
              <w:bottom w:color="2e9e6b" w:space="0" w:sz="6" w:val="single"/>
              <w:right w:color="2e9e6b" w:space="0" w:sz="6" w:val="single"/>
            </w:tcBorders>
            <w:shd w:fill="edf7f0" w:val="clear"/>
            <w:tcMar>
              <w:top w:w="140.0" w:type="dxa"/>
              <w:left w:w="180.0" w:type="dxa"/>
              <w:bottom w:w="140.0" w:type="dxa"/>
              <w:right w:w="180.0" w:type="dxa"/>
            </w:tcMar>
          </w:tcPr>
          <w:p w:rsidR="00000000" w:rsidDel="00000000" w:rsidP="00000000" w:rsidRDefault="00000000" w:rsidRPr="00000000" w14:paraId="0000008D">
            <w:pPr>
              <w:spacing w:after="60" w:lineRule="auto"/>
              <w:rPr/>
            </w:pPr>
            <w:r w:rsidDel="00000000" w:rsidR="00000000" w:rsidRPr="00000000">
              <w:rPr>
                <w:rFonts w:ascii="Georgia" w:cs="Georgia" w:eastAsia="Georgia" w:hAnsi="Georgia"/>
                <w:b w:val="1"/>
                <w:bCs w:val="1"/>
                <w:color w:val="1b6b47"/>
                <w:sz w:val="20"/>
                <w:szCs w:val="20"/>
                <w:rtl w:val="0"/>
              </w:rPr>
              <w:t xml:space="preserve">TIP</w:t>
            </w:r>
            <w:r w:rsidDel="00000000" w:rsidR="00000000" w:rsidRPr="00000000">
              <w:rPr>
                <w:rtl w:val="0"/>
              </w:rPr>
            </w:r>
          </w:p>
          <w:p w:rsidR="00000000" w:rsidDel="00000000" w:rsidP="00000000" w:rsidRDefault="00000000" w:rsidRPr="00000000" w14:paraId="0000008E">
            <w:pPr>
              <w:rPr/>
            </w:pPr>
            <w:r w:rsidDel="00000000" w:rsidR="00000000" w:rsidRPr="00000000">
              <w:rPr>
                <w:rFonts w:ascii="Georgia" w:cs="Georgia" w:eastAsia="Georgia" w:hAnsi="Georgia"/>
                <w:sz w:val="20"/>
                <w:szCs w:val="20"/>
                <w:rtl w:val="0"/>
              </w:rPr>
              <w:t xml:space="preserve">Why all this indirection? The key lives in ONE private place (the Environment Value). The group variable and header just point to it, so the raw key never appears in your headers, your screenshots, or your app code — and 'Make Private' keeps it on the server. This is the layered approach: each piece on its own is hygiene; together they are real protection.</w:t>
            </w:r>
            <w:r w:rsidDel="00000000" w:rsidR="00000000" w:rsidRPr="00000000">
              <w:rPr>
                <w:rtl w:val="0"/>
              </w:rPr>
            </w:r>
          </w:p>
        </w:tc>
      </w:tr>
    </w:tbl>
    <w:p w:rsidR="00000000" w:rsidDel="00000000" w:rsidP="00000000" w:rsidRDefault="00000000" w:rsidRPr="00000000" w14:paraId="0000008F">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594c" w:space="0" w:sz="6" w:val="single"/>
              <w:left w:color="d9594c" w:space="0" w:sz="6" w:val="single"/>
              <w:bottom w:color="d9594c" w:space="0" w:sz="6" w:val="single"/>
              <w:right w:color="d9594c" w:space="0" w:sz="6" w:val="single"/>
            </w:tcBorders>
            <w:shd w:fill="fdf1ee" w:val="clear"/>
            <w:tcMar>
              <w:top w:w="140.0" w:type="dxa"/>
              <w:left w:w="180.0" w:type="dxa"/>
              <w:bottom w:w="140.0" w:type="dxa"/>
              <w:right w:w="180.0" w:type="dxa"/>
            </w:tcMar>
          </w:tcPr>
          <w:p w:rsidR="00000000" w:rsidDel="00000000" w:rsidP="00000000" w:rsidRDefault="00000000" w:rsidRPr="00000000" w14:paraId="00000090">
            <w:pPr>
              <w:spacing w:after="60" w:lineRule="auto"/>
              <w:rPr/>
            </w:pPr>
            <w:r w:rsidDel="00000000" w:rsidR="00000000" w:rsidRPr="00000000">
              <w:rPr>
                <w:rFonts w:ascii="Georgia" w:cs="Georgia" w:eastAsia="Georgia" w:hAnsi="Georgia"/>
                <w:b w:val="1"/>
                <w:bCs w:val="1"/>
                <w:color w:val="9c3528"/>
                <w:sz w:val="20"/>
                <w:szCs w:val="20"/>
                <w:rtl w:val="0"/>
              </w:rPr>
              <w:t xml:space="preserve">IMPORTANT</w:t>
            </w:r>
            <w:r w:rsidDel="00000000" w:rsidR="00000000" w:rsidRPr="00000000">
              <w:rPr>
                <w:rtl w:val="0"/>
              </w:rPr>
            </w:r>
          </w:p>
          <w:p w:rsidR="00000000" w:rsidDel="00000000" w:rsidP="00000000" w:rsidRDefault="00000000" w:rsidRPr="00000000" w14:paraId="00000091">
            <w:pPr>
              <w:jc w:val="both"/>
              <w:rPr/>
            </w:pPr>
            <w:sdt>
              <w:sdtPr>
                <w:id w:val="-241989589"/>
                <w:tag w:val="goog_rdk_0"/>
              </w:sdtPr>
              <w:sdtContent>
                <w:r w:rsidDel="00000000" w:rsidR="00000000" w:rsidRPr="00000000">
                  <w:rPr>
                    <w:rFonts w:ascii="Cardo" w:cs="Cardo" w:eastAsia="Cardo" w:hAnsi="Cardo"/>
                    <w:sz w:val="20"/>
                    <w:szCs w:val="20"/>
                    <w:rtl w:val="0"/>
                  </w:rPr>
                  <w:t xml:space="preserve">Make Private requires a Firebase Blaze (pay-as-you-go) plan. The Blaze plan has a generous free tier and you are unlikely to incur charges for a low-volume app, but you must upgrade your Firebase project from the free Spark plan before FlutterFlow can deploy the Cloud Function. If you skip this, the 'Make Private' toggle will appear to save but the deployment will fail silently. To upgrade: go to console.firebase.google.com → select your project → click 'Upgrade' in the bottom-left.</w:t>
                </w:r>
              </w:sdtContent>
            </w:sdt>
            <w:r w:rsidDel="00000000" w:rsidR="00000000" w:rsidRPr="00000000">
              <w:rPr>
                <w:rtl w:val="0"/>
              </w:rPr>
            </w:r>
          </w:p>
        </w:tc>
      </w:tr>
    </w:tbl>
    <w:p w:rsidR="00000000" w:rsidDel="00000000" w:rsidP="00000000" w:rsidRDefault="00000000" w:rsidRPr="00000000" w14:paraId="00000092">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594c" w:space="0" w:sz="6" w:val="single"/>
              <w:left w:color="d9594c" w:space="0" w:sz="6" w:val="single"/>
              <w:bottom w:color="d9594c" w:space="0" w:sz="6" w:val="single"/>
              <w:right w:color="d9594c" w:space="0" w:sz="6" w:val="single"/>
            </w:tcBorders>
            <w:shd w:fill="fdf1ee" w:val="clear"/>
            <w:tcMar>
              <w:top w:w="140.0" w:type="dxa"/>
              <w:left w:w="180.0" w:type="dxa"/>
              <w:bottom w:w="140.0" w:type="dxa"/>
              <w:right w:w="180.0" w:type="dxa"/>
            </w:tcMar>
          </w:tcPr>
          <w:p w:rsidR="00000000" w:rsidDel="00000000" w:rsidP="00000000" w:rsidRDefault="00000000" w:rsidRPr="00000000" w14:paraId="00000093">
            <w:pPr>
              <w:spacing w:after="60" w:lineRule="auto"/>
              <w:rPr/>
            </w:pPr>
            <w:r w:rsidDel="00000000" w:rsidR="00000000" w:rsidRPr="00000000">
              <w:rPr>
                <w:rFonts w:ascii="Georgia" w:cs="Georgia" w:eastAsia="Georgia" w:hAnsi="Georgia"/>
                <w:b w:val="1"/>
                <w:bCs w:val="1"/>
                <w:color w:val="9c3528"/>
                <w:sz w:val="20"/>
                <w:szCs w:val="20"/>
                <w:rtl w:val="0"/>
              </w:rPr>
              <w:t xml:space="preserve">IMPORTANT</w:t>
            </w:r>
            <w:r w:rsidDel="00000000" w:rsidR="00000000" w:rsidRPr="00000000">
              <w:rPr>
                <w:rtl w:val="0"/>
              </w:rPr>
            </w:r>
          </w:p>
          <w:p w:rsidR="00000000" w:rsidDel="00000000" w:rsidP="00000000" w:rsidRDefault="00000000" w:rsidRPr="00000000" w14:paraId="00000094">
            <w:pPr>
              <w:jc w:val="both"/>
              <w:rPr/>
            </w:pPr>
            <w:r w:rsidDel="00000000" w:rsidR="00000000" w:rsidRPr="00000000">
              <w:rPr>
                <w:rFonts w:ascii="Georgia" w:cs="Georgia" w:eastAsia="Georgia" w:hAnsi="Georgia"/>
                <w:sz w:val="20"/>
                <w:szCs w:val="20"/>
                <w:rtl w:val="0"/>
              </w:rPr>
              <w:t xml:space="preserve">After deploying, if a call returns 401 Unauthorized, re-open the brevoAPI Environment Value and confirm the key was pasted with no extra spaces. Remember a private group routes through a Cloud Function — you must Deploy/Save after any change to the key or headers.</w:t>
            </w:r>
            <w:r w:rsidDel="00000000" w:rsidR="00000000" w:rsidRPr="00000000">
              <w:rPr>
                <w:rtl w:val="0"/>
              </w:rPr>
            </w:r>
          </w:p>
        </w:tc>
      </w:tr>
    </w:tbl>
    <w:p w:rsidR="00000000" w:rsidDel="00000000" w:rsidP="00000000" w:rsidRDefault="00000000" w:rsidRPr="00000000" w14:paraId="00000095">
      <w:pPr>
        <w:spacing w:after="200" w:lineRule="auto"/>
        <w:rPr/>
      </w:pPr>
      <w:r w:rsidDel="00000000" w:rsidR="00000000" w:rsidRPr="00000000">
        <w:rPr>
          <w:rtl w:val="0"/>
        </w:rPr>
      </w:r>
    </w:p>
    <w:p w:rsidR="00000000" w:rsidDel="00000000" w:rsidP="00000000" w:rsidRDefault="00000000" w:rsidRPr="00000000" w14:paraId="00000096">
      <w:pPr>
        <w:pStyle w:val="Heading3"/>
        <w:rPr/>
      </w:pPr>
      <w:r w:rsidDel="00000000" w:rsidR="00000000" w:rsidRPr="00000000">
        <w:rPr>
          <w:color w:val="5b41d9"/>
          <w:sz w:val="20"/>
          <w:szCs w:val="20"/>
          <w:rtl w:val="0"/>
        </w:rPr>
        <w:t xml:space="preserve">STEP 8</w:t>
      </w:r>
      <w:r w:rsidDel="00000000" w:rsidR="00000000" w:rsidRPr="00000000">
        <w:rPr>
          <w:color w:val="6e7a73"/>
          <w:sz w:val="24"/>
          <w:szCs w:val="24"/>
          <w:rtl w:val="0"/>
        </w:rPr>
        <w:t xml:space="preserve">   ·   </w:t>
      </w:r>
      <w:r w:rsidDel="00000000" w:rsidR="00000000" w:rsidRPr="00000000">
        <w:rPr>
          <w:rtl w:val="0"/>
        </w:rPr>
        <w:t xml:space="preserve">Add the 'Send Email' Call Inside the Group</w:t>
      </w:r>
    </w:p>
    <w:p w:rsidR="00000000" w:rsidDel="00000000" w:rsidP="00000000" w:rsidRDefault="00000000" w:rsidRPr="00000000" w14:paraId="00000097">
      <w:pPr>
        <w:spacing w:after="160" w:lineRule="auto"/>
        <w:rPr/>
      </w:pPr>
      <w:r w:rsidDel="00000000" w:rsidR="00000000" w:rsidRPr="00000000">
        <w:rPr>
          <w:rtl w:val="0"/>
        </w:rPr>
        <w:t xml:space="preserve">Now we add the actual call that sends an email. Because it lives inside the Brevo group, we only need to enter the part of the web address that comes AFTER the Base URL.</w:t>
      </w:r>
    </w:p>
    <w:p w:rsidR="00000000" w:rsidDel="00000000" w:rsidP="00000000" w:rsidRDefault="00000000" w:rsidRPr="00000000" w14:paraId="00000098">
      <w:pPr>
        <w:spacing w:after="60" w:lineRule="auto"/>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With the Brevo group open, 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Add API Call</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t>
      </w:r>
    </w:p>
    <w:p w:rsidR="00000000" w:rsidDel="00000000" w:rsidP="00000000" w:rsidRDefault="00000000" w:rsidRPr="00000000" w14:paraId="0000009A">
      <w:pPr>
        <w:spacing w:after="120" w:before="80" w:lineRule="auto"/>
        <w:jc w:val="center"/>
        <w:rPr/>
      </w:pPr>
      <w:r w:rsidDel="00000000" w:rsidR="00000000" w:rsidRPr="00000000">
        <w:rPr/>
        <w:drawing>
          <wp:inline distB="0" distT="0" distL="0" distR="0">
            <wp:extent cx="5943600" cy="3590925"/>
            <wp:effectExtent b="0" l="0" r="0" t="0"/>
            <wp:docPr id="11"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Give it a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type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Send Email</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Set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Method</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dropdown to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POST</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(POST means 'I'm sending data to the service' — here, the email details.)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In the URL/path field, enter only the path that comes after the base URL:</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9e6b" w:space="0" w:sz="6" w:val="single"/>
              <w:left w:color="2e9e6b" w:space="0" w:sz="6" w:val="single"/>
              <w:bottom w:color="2e9e6b" w:space="0" w:sz="6" w:val="single"/>
              <w:right w:color="2e9e6b" w:space="0" w:sz="6" w:val="single"/>
            </w:tcBorders>
            <w:shd w:fill="f6f8f7" w:val="clear"/>
            <w:tcMar>
              <w:top w:w="140.0" w:type="dxa"/>
              <w:left w:w="180.0" w:type="dxa"/>
              <w:bottom w:w="140.0" w:type="dxa"/>
              <w:right w:w="180.0" w:type="dxa"/>
            </w:tcMar>
          </w:tcPr>
          <w:p w:rsidR="00000000" w:rsidDel="00000000" w:rsidP="00000000" w:rsidRDefault="00000000" w:rsidRPr="00000000" w14:paraId="0000009E">
            <w:pPr>
              <w:spacing w:after="80" w:lineRule="auto"/>
              <w:rPr/>
            </w:pPr>
            <w:r w:rsidDel="00000000" w:rsidR="00000000" w:rsidRPr="00000000">
              <w:rPr>
                <w:rFonts w:ascii="Georgia" w:cs="Georgia" w:eastAsia="Georgia" w:hAnsi="Georgia"/>
                <w:b w:val="1"/>
                <w:bCs w:val="1"/>
                <w:color w:val="1b6b47"/>
                <w:sz w:val="18"/>
                <w:szCs w:val="18"/>
                <w:rtl w:val="0"/>
              </w:rPr>
              <w:t xml:space="preserve">The call path</w:t>
            </w:r>
            <w:r w:rsidDel="00000000" w:rsidR="00000000" w:rsidRPr="00000000">
              <w:rPr>
                <w:rtl w:val="0"/>
              </w:rPr>
            </w:r>
          </w:p>
          <w:p w:rsidR="00000000" w:rsidDel="00000000" w:rsidP="00000000" w:rsidRDefault="00000000" w:rsidRPr="00000000" w14:paraId="0000009F">
            <w:pPr>
              <w:spacing w:after="20" w:lineRule="auto"/>
              <w:rPr/>
            </w:pPr>
            <w:r w:rsidDel="00000000" w:rsidR="00000000" w:rsidRPr="00000000">
              <w:rPr>
                <w:rFonts w:ascii="Consolas" w:cs="Consolas" w:eastAsia="Consolas" w:hAnsi="Consolas"/>
                <w:color w:val="24403a"/>
                <w:sz w:val="19"/>
                <w:szCs w:val="19"/>
                <w:rtl w:val="0"/>
              </w:rPr>
              <w:t xml:space="preserve">/smtp/email</w:t>
            </w:r>
            <w:r w:rsidDel="00000000" w:rsidR="00000000" w:rsidRPr="00000000">
              <w:rPr>
                <w:rtl w:val="0"/>
              </w:rPr>
            </w:r>
          </w:p>
          <w:p w:rsidR="00000000" w:rsidDel="00000000" w:rsidP="00000000" w:rsidRDefault="00000000" w:rsidRPr="00000000" w14:paraId="000000A0">
            <w:pPr>
              <w:spacing w:after="20" w:lineRule="auto"/>
              <w:rPr/>
            </w:pPr>
            <w:r w:rsidDel="00000000" w:rsidR="00000000" w:rsidRPr="00000000">
              <w:rPr>
                <w:rFonts w:ascii="Consolas" w:cs="Consolas" w:eastAsia="Consolas" w:hAnsi="Consolas"/>
                <w:color w:val="24403a"/>
                <w:sz w:val="19"/>
                <w:szCs w:val="19"/>
                <w:rtl w:val="0"/>
              </w:rPr>
              <w:t xml:space="preserve"> </w:t>
            </w:r>
            <w:r w:rsidDel="00000000" w:rsidR="00000000" w:rsidRPr="00000000">
              <w:rPr>
                <w:rtl w:val="0"/>
              </w:rPr>
            </w:r>
          </w:p>
          <w:p w:rsidR="00000000" w:rsidDel="00000000" w:rsidP="00000000" w:rsidRDefault="00000000" w:rsidRPr="00000000" w14:paraId="000000A1">
            <w:pPr>
              <w:rPr/>
            </w:pPr>
            <w:r w:rsidDel="00000000" w:rsidR="00000000" w:rsidRPr="00000000">
              <w:rPr>
                <w:rFonts w:ascii="Consolas" w:cs="Consolas" w:eastAsia="Consolas" w:hAnsi="Consolas"/>
                <w:color w:val="24403a"/>
                <w:sz w:val="19"/>
                <w:szCs w:val="19"/>
                <w:rtl w:val="0"/>
              </w:rPr>
              <w:t xml:space="preserve">(Full address becomes: https://api.brevo.com/v3/smtp/email)</w:t>
            </w:r>
            <w:r w:rsidDel="00000000" w:rsidR="00000000" w:rsidRPr="00000000">
              <w:rPr>
                <w:rtl w:val="0"/>
              </w:rPr>
            </w:r>
          </w:p>
        </w:tc>
      </w:tr>
    </w:tbl>
    <w:p w:rsidR="00000000" w:rsidDel="00000000" w:rsidP="00000000" w:rsidRDefault="00000000" w:rsidRPr="00000000" w14:paraId="000000A2">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89b5e" w:space="0" w:sz="6" w:val="single"/>
              <w:left w:color="b89b5e" w:space="0" w:sz="6" w:val="single"/>
              <w:bottom w:color="b89b5e" w:space="0" w:sz="6" w:val="single"/>
              <w:right w:color="b89b5e" w:space="0" w:sz="6" w:val="single"/>
            </w:tcBorders>
            <w:shd w:fill="f4f2ec" w:val="clear"/>
            <w:tcMar>
              <w:top w:w="140.0" w:type="dxa"/>
              <w:left w:w="180.0" w:type="dxa"/>
              <w:bottom w:w="140.0" w:type="dxa"/>
              <w:right w:w="180.0" w:type="dxa"/>
            </w:tcMar>
          </w:tcPr>
          <w:p w:rsidR="00000000" w:rsidDel="00000000" w:rsidP="00000000" w:rsidRDefault="00000000" w:rsidRPr="00000000" w14:paraId="000000A3">
            <w:pPr>
              <w:spacing w:after="60" w:lineRule="auto"/>
              <w:rPr/>
            </w:pPr>
            <w:r w:rsidDel="00000000" w:rsidR="00000000" w:rsidRPr="00000000">
              <w:rPr>
                <w:rFonts w:ascii="Georgia" w:cs="Georgia" w:eastAsia="Georgia" w:hAnsi="Georgia"/>
                <w:b w:val="1"/>
                <w:bCs w:val="1"/>
                <w:color w:val="7a6434"/>
                <w:sz w:val="20"/>
                <w:szCs w:val="20"/>
                <w:rtl w:val="0"/>
              </w:rPr>
              <w:t xml:space="preserve">NOTE</w:t>
            </w:r>
            <w:r w:rsidDel="00000000" w:rsidR="00000000" w:rsidRPr="00000000">
              <w:rPr>
                <w:rtl w:val="0"/>
              </w:rPr>
            </w:r>
          </w:p>
          <w:p w:rsidR="00000000" w:rsidDel="00000000" w:rsidP="00000000" w:rsidRDefault="00000000" w:rsidRPr="00000000" w14:paraId="000000A4">
            <w:pPr>
              <w:rPr/>
            </w:pPr>
            <w:r w:rsidDel="00000000" w:rsidR="00000000" w:rsidRPr="00000000">
              <w:rPr>
                <w:rFonts w:ascii="Georgia" w:cs="Georgia" w:eastAsia="Georgia" w:hAnsi="Georgia"/>
                <w:sz w:val="20"/>
                <w:szCs w:val="20"/>
                <w:rtl w:val="0"/>
              </w:rPr>
              <w:t xml:space="preserve">You only type '/smtp/email' here — not the full address. FlutterFlow automatically joins it to the group's Base URL. That is the whole point of using a group.</w:t>
            </w: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Add Call</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to save. Your new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Send Email</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call now appears under the Brevo group in the left sidebar.</w:t>
      </w:r>
    </w:p>
    <w:p w:rsidR="00000000" w:rsidDel="00000000" w:rsidP="00000000" w:rsidRDefault="00000000" w:rsidRPr="00000000" w14:paraId="000000A6">
      <w:pPr>
        <w:spacing w:after="120" w:before="80" w:lineRule="auto"/>
        <w:jc w:val="center"/>
        <w:rPr/>
      </w:pPr>
      <w:r w:rsidDel="00000000" w:rsidR="00000000" w:rsidRPr="00000000">
        <w:rPr/>
        <w:drawing>
          <wp:inline distB="0" distT="0" distL="0" distR="0">
            <wp:extent cx="5943600" cy="3590925"/>
            <wp:effectExtent b="0" l="0" r="0" t="0"/>
            <wp:docPr id="12"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color w:val="5b41d9"/>
          <w:sz w:val="20"/>
          <w:szCs w:val="20"/>
          <w:rtl w:val="0"/>
        </w:rPr>
        <w:t xml:space="preserve">STEP 9</w:t>
      </w:r>
      <w:r w:rsidDel="00000000" w:rsidR="00000000" w:rsidRPr="00000000">
        <w:rPr>
          <w:color w:val="6e7a73"/>
          <w:sz w:val="24"/>
          <w:szCs w:val="24"/>
          <w:rtl w:val="0"/>
        </w:rPr>
        <w:t xml:space="preserve">   ·   </w:t>
      </w:r>
      <w:r w:rsidDel="00000000" w:rsidR="00000000" w:rsidRPr="00000000">
        <w:rPr>
          <w:rtl w:val="0"/>
        </w:rPr>
        <w:t xml:space="preserve">Define the Variables, Add the Email Body, and Test the Call</w:t>
      </w:r>
    </w:p>
    <w:p w:rsidR="00000000" w:rsidDel="00000000" w:rsidP="00000000" w:rsidRDefault="00000000" w:rsidRPr="00000000" w14:paraId="000000A9">
      <w:pPr>
        <w:spacing w:after="160" w:lineRule="auto"/>
        <w:jc w:val="both"/>
        <w:rPr/>
      </w:pPr>
      <w:r w:rsidDel="00000000" w:rsidR="00000000" w:rsidRPr="00000000">
        <w:rPr>
          <w:rtl w:val="0"/>
        </w:rPr>
        <w:t xml:space="preserve">Before we write the body, we create the variables — the changeable parts of the email (who it's from, who it's to, the subject, and the message). Defining them first means FlutterFlow gives you a ready-made 'chip' for each one that you simply drop into the body.</w:t>
      </w:r>
    </w:p>
    <w:p w:rsidR="00000000" w:rsidDel="00000000" w:rsidP="00000000" w:rsidRDefault="00000000" w:rsidRPr="00000000" w14:paraId="000000AA">
      <w:pPr>
        <w:spacing w:after="60" w:lineRule="auto"/>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Open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Variables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tab of the Send Email call. 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 Add Variable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once for each of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six</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variables below, leaving the Type as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String</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9e6b" w:space="0" w:sz="6" w:val="single"/>
              <w:left w:color="2e9e6b" w:space="0" w:sz="6" w:val="single"/>
              <w:bottom w:color="2e9e6b" w:space="0" w:sz="6" w:val="single"/>
              <w:right w:color="2e9e6b" w:space="0" w:sz="6" w:val="single"/>
            </w:tcBorders>
            <w:shd w:fill="f6f8f7" w:val="clear"/>
            <w:tcMar>
              <w:top w:w="140.0" w:type="dxa"/>
              <w:left w:w="180.0" w:type="dxa"/>
              <w:bottom w:w="140.0" w:type="dxa"/>
              <w:right w:w="180.0" w:type="dxa"/>
            </w:tcMar>
          </w:tcPr>
          <w:p w:rsidR="00000000" w:rsidDel="00000000" w:rsidP="00000000" w:rsidRDefault="00000000" w:rsidRPr="00000000" w14:paraId="000000AC">
            <w:pPr>
              <w:spacing w:after="80" w:lineRule="auto"/>
              <w:rPr/>
            </w:pPr>
            <w:r w:rsidDel="00000000" w:rsidR="00000000" w:rsidRPr="00000000">
              <w:rPr>
                <w:rFonts w:ascii="Georgia" w:cs="Georgia" w:eastAsia="Georgia" w:hAnsi="Georgia"/>
                <w:b w:val="1"/>
                <w:bCs w:val="1"/>
                <w:color w:val="1b6b47"/>
                <w:sz w:val="18"/>
                <w:szCs w:val="18"/>
                <w:rtl w:val="0"/>
              </w:rPr>
              <w:t xml:space="preserve">The six variables to create</w:t>
            </w:r>
            <w:r w:rsidDel="00000000" w:rsidR="00000000" w:rsidRPr="00000000">
              <w:rPr>
                <w:rtl w:val="0"/>
              </w:rPr>
            </w:r>
          </w:p>
          <w:p w:rsidR="00000000" w:rsidDel="00000000" w:rsidP="00000000" w:rsidRDefault="00000000" w:rsidRPr="00000000" w14:paraId="000000AD">
            <w:pPr>
              <w:spacing w:after="20" w:lineRule="auto"/>
              <w:rPr/>
            </w:pPr>
            <w:r w:rsidDel="00000000" w:rsidR="00000000" w:rsidRPr="00000000">
              <w:rPr>
                <w:rFonts w:ascii="Consolas" w:cs="Consolas" w:eastAsia="Consolas" w:hAnsi="Consolas"/>
                <w:color w:val="24403a"/>
                <w:sz w:val="19"/>
                <w:szCs w:val="19"/>
                <w:rtl w:val="0"/>
              </w:rPr>
              <w:t xml:space="preserve">senderName (String)</w:t>
            </w:r>
            <w:r w:rsidDel="00000000" w:rsidR="00000000" w:rsidRPr="00000000">
              <w:rPr>
                <w:rtl w:val="0"/>
              </w:rPr>
            </w:r>
          </w:p>
          <w:p w:rsidR="00000000" w:rsidDel="00000000" w:rsidP="00000000" w:rsidRDefault="00000000" w:rsidRPr="00000000" w14:paraId="000000AE">
            <w:pPr>
              <w:spacing w:after="20" w:lineRule="auto"/>
              <w:rPr/>
            </w:pPr>
            <w:r w:rsidDel="00000000" w:rsidR="00000000" w:rsidRPr="00000000">
              <w:rPr>
                <w:rFonts w:ascii="Consolas" w:cs="Consolas" w:eastAsia="Consolas" w:hAnsi="Consolas"/>
                <w:color w:val="24403a"/>
                <w:sz w:val="19"/>
                <w:szCs w:val="19"/>
                <w:rtl w:val="0"/>
              </w:rPr>
              <w:t xml:space="preserve">senderEmail (String)</w:t>
            </w:r>
            <w:r w:rsidDel="00000000" w:rsidR="00000000" w:rsidRPr="00000000">
              <w:rPr>
                <w:rtl w:val="0"/>
              </w:rPr>
            </w:r>
          </w:p>
          <w:p w:rsidR="00000000" w:rsidDel="00000000" w:rsidP="00000000" w:rsidRDefault="00000000" w:rsidRPr="00000000" w14:paraId="000000AF">
            <w:pPr>
              <w:spacing w:after="20" w:lineRule="auto"/>
              <w:rPr/>
            </w:pPr>
            <w:r w:rsidDel="00000000" w:rsidR="00000000" w:rsidRPr="00000000">
              <w:rPr>
                <w:rFonts w:ascii="Consolas" w:cs="Consolas" w:eastAsia="Consolas" w:hAnsi="Consolas"/>
                <w:color w:val="24403a"/>
                <w:sz w:val="19"/>
                <w:szCs w:val="19"/>
                <w:rtl w:val="0"/>
              </w:rPr>
              <w:t xml:space="preserve">receiverName (String)</w:t>
            </w:r>
            <w:r w:rsidDel="00000000" w:rsidR="00000000" w:rsidRPr="00000000">
              <w:rPr>
                <w:rtl w:val="0"/>
              </w:rPr>
            </w:r>
          </w:p>
          <w:p w:rsidR="00000000" w:rsidDel="00000000" w:rsidP="00000000" w:rsidRDefault="00000000" w:rsidRPr="00000000" w14:paraId="000000B0">
            <w:pPr>
              <w:spacing w:after="20" w:lineRule="auto"/>
              <w:rPr/>
            </w:pPr>
            <w:r w:rsidDel="00000000" w:rsidR="00000000" w:rsidRPr="00000000">
              <w:rPr>
                <w:rFonts w:ascii="Consolas" w:cs="Consolas" w:eastAsia="Consolas" w:hAnsi="Consolas"/>
                <w:color w:val="24403a"/>
                <w:sz w:val="19"/>
                <w:szCs w:val="19"/>
                <w:rtl w:val="0"/>
              </w:rPr>
              <w:t xml:space="preserve">receiverEmail (String)</w:t>
            </w:r>
            <w:r w:rsidDel="00000000" w:rsidR="00000000" w:rsidRPr="00000000">
              <w:rPr>
                <w:rtl w:val="0"/>
              </w:rPr>
            </w:r>
          </w:p>
          <w:p w:rsidR="00000000" w:rsidDel="00000000" w:rsidP="00000000" w:rsidRDefault="00000000" w:rsidRPr="00000000" w14:paraId="000000B1">
            <w:pPr>
              <w:spacing w:after="20" w:lineRule="auto"/>
              <w:rPr/>
            </w:pPr>
            <w:r w:rsidDel="00000000" w:rsidR="00000000" w:rsidRPr="00000000">
              <w:rPr>
                <w:rFonts w:ascii="Consolas" w:cs="Consolas" w:eastAsia="Consolas" w:hAnsi="Consolas"/>
                <w:color w:val="24403a"/>
                <w:sz w:val="19"/>
                <w:szCs w:val="19"/>
                <w:rtl w:val="0"/>
              </w:rPr>
              <w:t xml:space="preserve">title (String)</w:t>
            </w:r>
            <w:r w:rsidDel="00000000" w:rsidR="00000000" w:rsidRPr="00000000">
              <w:rPr>
                <w:rtl w:val="0"/>
              </w:rPr>
            </w:r>
          </w:p>
          <w:p w:rsidR="00000000" w:rsidDel="00000000" w:rsidP="00000000" w:rsidRDefault="00000000" w:rsidRPr="00000000" w14:paraId="000000B2">
            <w:pPr>
              <w:rPr/>
            </w:pPr>
            <w:r w:rsidDel="00000000" w:rsidR="00000000" w:rsidRPr="00000000">
              <w:rPr>
                <w:rFonts w:ascii="Consolas" w:cs="Consolas" w:eastAsia="Consolas" w:hAnsi="Consolas"/>
                <w:color w:val="24403a"/>
                <w:sz w:val="19"/>
                <w:szCs w:val="19"/>
                <w:rtl w:val="0"/>
              </w:rPr>
              <w:t xml:space="preserve">htmlContent (String)</w:t>
            </w:r>
            <w:r w:rsidDel="00000000" w:rsidR="00000000" w:rsidRPr="00000000">
              <w:rPr>
                <w:rtl w:val="0"/>
              </w:rPr>
            </w:r>
          </w:p>
        </w:tc>
      </w:tr>
    </w:tbl>
    <w:p w:rsidR="00000000" w:rsidDel="00000000" w:rsidP="00000000" w:rsidRDefault="00000000" w:rsidRPr="00000000" w14:paraId="000000B3">
      <w:pPr>
        <w:spacing w:after="120" w:before="80" w:lineRule="auto"/>
        <w:jc w:val="center"/>
        <w:rPr/>
      </w:pPr>
      <w:r w:rsidDel="00000000" w:rsidR="00000000" w:rsidRPr="00000000">
        <w:rPr/>
        <w:drawing>
          <wp:inline distB="0" distT="0" distL="0" distR="0">
            <wp:extent cx="5943600" cy="3590925"/>
            <wp:effectExtent b="0" l="0" r="0" t="0"/>
            <wp:docPr id="13"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89b5e" w:space="0" w:sz="6" w:val="single"/>
              <w:left w:color="b89b5e" w:space="0" w:sz="6" w:val="single"/>
              <w:bottom w:color="b89b5e" w:space="0" w:sz="6" w:val="single"/>
              <w:right w:color="b89b5e" w:space="0" w:sz="6" w:val="single"/>
            </w:tcBorders>
            <w:shd w:fill="f4f2ec" w:val="clear"/>
            <w:tcMar>
              <w:top w:w="140.0" w:type="dxa"/>
              <w:left w:w="180.0" w:type="dxa"/>
              <w:bottom w:w="140.0" w:type="dxa"/>
              <w:right w:w="180.0" w:type="dxa"/>
            </w:tcMar>
          </w:tcPr>
          <w:p w:rsidR="00000000" w:rsidDel="00000000" w:rsidP="00000000" w:rsidRDefault="00000000" w:rsidRPr="00000000" w14:paraId="000000B5">
            <w:pPr>
              <w:spacing w:after="60" w:lineRule="auto"/>
              <w:rPr/>
            </w:pPr>
            <w:r w:rsidDel="00000000" w:rsidR="00000000" w:rsidRPr="00000000">
              <w:rPr>
                <w:rFonts w:ascii="Georgia" w:cs="Georgia" w:eastAsia="Georgia" w:hAnsi="Georgia"/>
                <w:b w:val="1"/>
                <w:bCs w:val="1"/>
                <w:color w:val="7a6434"/>
                <w:sz w:val="20"/>
                <w:szCs w:val="20"/>
                <w:rtl w:val="0"/>
              </w:rPr>
              <w:t xml:space="preserve">NOTE</w:t>
            </w:r>
            <w:r w:rsidDel="00000000" w:rsidR="00000000" w:rsidRPr="00000000">
              <w:rPr>
                <w:rtl w:val="0"/>
              </w:rPr>
            </w:r>
          </w:p>
          <w:p w:rsidR="00000000" w:rsidDel="00000000" w:rsidP="00000000" w:rsidRDefault="00000000" w:rsidRPr="00000000" w14:paraId="000000B6">
            <w:pPr>
              <w:jc w:val="both"/>
              <w:rPr/>
            </w:pPr>
            <w:r w:rsidDel="00000000" w:rsidR="00000000" w:rsidRPr="00000000">
              <w:rPr>
                <w:rFonts w:ascii="Georgia" w:cs="Georgia" w:eastAsia="Georgia" w:hAnsi="Georgia"/>
                <w:sz w:val="20"/>
                <w:szCs w:val="20"/>
                <w:rtl w:val="0"/>
              </w:rPr>
              <w:t xml:space="preserve">Recommended: give senderName and senderEmail a Default Value right here on the Variables tab — set them to your verified Brevo sender from Step 2 (e.g. senderName = 'My App', senderEmail = your verified address). The sender is the same on every email, so there's no reason to pass it in each time. Here's why this pays off later: on the button (Step 13) you don't get every variable automatically — you pick which ones to set with a 'Set Additional Variable' button. By giving the sender a default now, you can simply leave senderName and senderEmail OUT of the button action and they'll still be filled from these defaults. You only add the four parts that actually change (receiver name, receiver email, subject, message).</w:t>
            </w:r>
            <w:r w:rsidDel="00000000" w:rsidR="00000000" w:rsidRPr="00000000">
              <w:rPr>
                <w:rtl w:val="0"/>
              </w:rPr>
            </w:r>
          </w:p>
        </w:tc>
      </w:tr>
    </w:tbl>
    <w:p w:rsidR="00000000" w:rsidDel="00000000" w:rsidP="00000000" w:rsidRDefault="00000000" w:rsidRPr="00000000" w14:paraId="000000B7">
      <w:pPr>
        <w:spacing w:after="80" w:lineRule="auto"/>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Now open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Body</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tab and set the body type to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JSON</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Build the body below, dropping in each variable where you see the [bracketed] name (drag the variable's chip from the row above the editor, or just type the name in square brackets):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9e6b" w:space="0" w:sz="6" w:val="single"/>
              <w:left w:color="2e9e6b" w:space="0" w:sz="6" w:val="single"/>
              <w:bottom w:color="2e9e6b" w:space="0" w:sz="6" w:val="single"/>
              <w:right w:color="2e9e6b" w:space="0" w:sz="6" w:val="single"/>
            </w:tcBorders>
            <w:shd w:fill="f6f8f7" w:val="clear"/>
            <w:tcMar>
              <w:top w:w="140.0" w:type="dxa"/>
              <w:left w:w="180.0" w:type="dxa"/>
              <w:bottom w:w="140.0" w:type="dxa"/>
              <w:right w:w="180.0" w:type="dxa"/>
            </w:tcMar>
          </w:tcPr>
          <w:p w:rsidR="00000000" w:rsidDel="00000000" w:rsidP="00000000" w:rsidRDefault="00000000" w:rsidRPr="00000000" w14:paraId="000000B9">
            <w:pPr>
              <w:spacing w:after="80" w:lineRule="auto"/>
              <w:rPr/>
            </w:pPr>
            <w:r w:rsidDel="00000000" w:rsidR="00000000" w:rsidRPr="00000000">
              <w:rPr>
                <w:rFonts w:ascii="Georgia" w:cs="Georgia" w:eastAsia="Georgia" w:hAnsi="Georgia"/>
                <w:b w:val="1"/>
                <w:bCs w:val="1"/>
                <w:color w:val="1b6b47"/>
                <w:sz w:val="18"/>
                <w:szCs w:val="18"/>
                <w:rtl w:val="0"/>
              </w:rPr>
              <w:t xml:space="preserve">JSON body (the [chips] are the variables you just created)</w:t>
            </w:r>
            <w:r w:rsidDel="00000000" w:rsidR="00000000" w:rsidRPr="00000000">
              <w:rPr>
                <w:rtl w:val="0"/>
              </w:rPr>
            </w:r>
          </w:p>
          <w:p w:rsidR="00000000" w:rsidDel="00000000" w:rsidP="00000000" w:rsidRDefault="00000000" w:rsidRPr="00000000" w14:paraId="000000BA">
            <w:pPr>
              <w:spacing w:after="20" w:lineRule="auto"/>
              <w:rPr/>
            </w:pPr>
            <w:r w:rsidDel="00000000" w:rsidR="00000000" w:rsidRPr="00000000">
              <w:rPr>
                <w:rFonts w:ascii="Consolas" w:cs="Consolas" w:eastAsia="Consolas" w:hAnsi="Consolas"/>
                <w:color w:val="24403a"/>
                <w:sz w:val="19"/>
                <w:szCs w:val="19"/>
                <w:rtl w:val="0"/>
              </w:rPr>
              <w:t xml:space="preserve">{</w:t>
            </w:r>
            <w:r w:rsidDel="00000000" w:rsidR="00000000" w:rsidRPr="00000000">
              <w:rPr>
                <w:rtl w:val="0"/>
              </w:rPr>
            </w:r>
          </w:p>
          <w:p w:rsidR="00000000" w:rsidDel="00000000" w:rsidP="00000000" w:rsidRDefault="00000000" w:rsidRPr="00000000" w14:paraId="000000BB">
            <w:pPr>
              <w:spacing w:after="20" w:lineRule="auto"/>
              <w:rPr/>
            </w:pPr>
            <w:r w:rsidDel="00000000" w:rsidR="00000000" w:rsidRPr="00000000">
              <w:rPr>
                <w:rFonts w:ascii="Consolas" w:cs="Consolas" w:eastAsia="Consolas" w:hAnsi="Consolas"/>
                <w:color w:val="24403a"/>
                <w:sz w:val="19"/>
                <w:szCs w:val="19"/>
                <w:rtl w:val="0"/>
              </w:rPr>
              <w:t xml:space="preserve">  "sender": {</w:t>
            </w:r>
            <w:r w:rsidDel="00000000" w:rsidR="00000000" w:rsidRPr="00000000">
              <w:rPr>
                <w:rtl w:val="0"/>
              </w:rPr>
            </w:r>
          </w:p>
          <w:p w:rsidR="00000000" w:rsidDel="00000000" w:rsidP="00000000" w:rsidRDefault="00000000" w:rsidRPr="00000000" w14:paraId="000000BC">
            <w:pPr>
              <w:spacing w:after="20" w:lineRule="auto"/>
              <w:rPr/>
            </w:pPr>
            <w:r w:rsidDel="00000000" w:rsidR="00000000" w:rsidRPr="00000000">
              <w:rPr>
                <w:rFonts w:ascii="Consolas" w:cs="Consolas" w:eastAsia="Consolas" w:hAnsi="Consolas"/>
                <w:color w:val="24403a"/>
                <w:sz w:val="19"/>
                <w:szCs w:val="19"/>
                <w:rtl w:val="0"/>
              </w:rPr>
              <w:t xml:space="preserve">    "name": "[senderName]",</w:t>
            </w:r>
            <w:r w:rsidDel="00000000" w:rsidR="00000000" w:rsidRPr="00000000">
              <w:rPr>
                <w:rtl w:val="0"/>
              </w:rPr>
            </w:r>
          </w:p>
          <w:p w:rsidR="00000000" w:rsidDel="00000000" w:rsidP="00000000" w:rsidRDefault="00000000" w:rsidRPr="00000000" w14:paraId="000000BD">
            <w:pPr>
              <w:spacing w:after="20" w:lineRule="auto"/>
              <w:rPr/>
            </w:pPr>
            <w:r w:rsidDel="00000000" w:rsidR="00000000" w:rsidRPr="00000000">
              <w:rPr>
                <w:rFonts w:ascii="Consolas" w:cs="Consolas" w:eastAsia="Consolas" w:hAnsi="Consolas"/>
                <w:color w:val="24403a"/>
                <w:sz w:val="19"/>
                <w:szCs w:val="19"/>
                <w:rtl w:val="0"/>
              </w:rPr>
              <w:t xml:space="preserve">    "email": "[senderEmail]"</w:t>
            </w:r>
            <w:r w:rsidDel="00000000" w:rsidR="00000000" w:rsidRPr="00000000">
              <w:rPr>
                <w:rtl w:val="0"/>
              </w:rPr>
            </w:r>
          </w:p>
          <w:p w:rsidR="00000000" w:rsidDel="00000000" w:rsidP="00000000" w:rsidRDefault="00000000" w:rsidRPr="00000000" w14:paraId="000000BE">
            <w:pPr>
              <w:spacing w:after="20" w:lineRule="auto"/>
              <w:rPr/>
            </w:pPr>
            <w:r w:rsidDel="00000000" w:rsidR="00000000" w:rsidRPr="00000000">
              <w:rPr>
                <w:rFonts w:ascii="Consolas" w:cs="Consolas" w:eastAsia="Consolas" w:hAnsi="Consolas"/>
                <w:color w:val="24403a"/>
                <w:sz w:val="19"/>
                <w:szCs w:val="19"/>
                <w:rtl w:val="0"/>
              </w:rPr>
              <w:t xml:space="preserve">  },</w:t>
            </w:r>
            <w:r w:rsidDel="00000000" w:rsidR="00000000" w:rsidRPr="00000000">
              <w:rPr>
                <w:rtl w:val="0"/>
              </w:rPr>
            </w:r>
          </w:p>
          <w:p w:rsidR="00000000" w:rsidDel="00000000" w:rsidP="00000000" w:rsidRDefault="00000000" w:rsidRPr="00000000" w14:paraId="000000BF">
            <w:pPr>
              <w:spacing w:after="20" w:lineRule="auto"/>
              <w:rPr/>
            </w:pPr>
            <w:r w:rsidDel="00000000" w:rsidR="00000000" w:rsidRPr="00000000">
              <w:rPr>
                <w:rFonts w:ascii="Consolas" w:cs="Consolas" w:eastAsia="Consolas" w:hAnsi="Consolas"/>
                <w:color w:val="24403a"/>
                <w:sz w:val="19"/>
                <w:szCs w:val="19"/>
                <w:rtl w:val="0"/>
              </w:rPr>
              <w:t xml:space="preserve">  "to": [</w:t>
            </w:r>
            <w:r w:rsidDel="00000000" w:rsidR="00000000" w:rsidRPr="00000000">
              <w:rPr>
                <w:rtl w:val="0"/>
              </w:rPr>
            </w:r>
          </w:p>
          <w:p w:rsidR="00000000" w:rsidDel="00000000" w:rsidP="00000000" w:rsidRDefault="00000000" w:rsidRPr="00000000" w14:paraId="000000C0">
            <w:pPr>
              <w:spacing w:after="20" w:lineRule="auto"/>
              <w:rPr/>
            </w:pPr>
            <w:r w:rsidDel="00000000" w:rsidR="00000000" w:rsidRPr="00000000">
              <w:rPr>
                <w:rFonts w:ascii="Consolas" w:cs="Consolas" w:eastAsia="Consolas" w:hAnsi="Consolas"/>
                <w:color w:val="24403a"/>
                <w:sz w:val="19"/>
                <w:szCs w:val="19"/>
                <w:rtl w:val="0"/>
              </w:rPr>
              <w:t xml:space="preserve">    {</w:t>
            </w:r>
            <w:r w:rsidDel="00000000" w:rsidR="00000000" w:rsidRPr="00000000">
              <w:rPr>
                <w:rtl w:val="0"/>
              </w:rPr>
            </w:r>
          </w:p>
          <w:p w:rsidR="00000000" w:rsidDel="00000000" w:rsidP="00000000" w:rsidRDefault="00000000" w:rsidRPr="00000000" w14:paraId="000000C1">
            <w:pPr>
              <w:spacing w:after="20" w:lineRule="auto"/>
              <w:rPr/>
            </w:pPr>
            <w:r w:rsidDel="00000000" w:rsidR="00000000" w:rsidRPr="00000000">
              <w:rPr>
                <w:rFonts w:ascii="Consolas" w:cs="Consolas" w:eastAsia="Consolas" w:hAnsi="Consolas"/>
                <w:color w:val="24403a"/>
                <w:sz w:val="19"/>
                <w:szCs w:val="19"/>
                <w:rtl w:val="0"/>
              </w:rPr>
              <w:t xml:space="preserve">      "email": "[receiverEmail]",</w:t>
            </w:r>
            <w:r w:rsidDel="00000000" w:rsidR="00000000" w:rsidRPr="00000000">
              <w:rPr>
                <w:rtl w:val="0"/>
              </w:rPr>
            </w:r>
          </w:p>
          <w:p w:rsidR="00000000" w:rsidDel="00000000" w:rsidP="00000000" w:rsidRDefault="00000000" w:rsidRPr="00000000" w14:paraId="000000C2">
            <w:pPr>
              <w:spacing w:after="20" w:lineRule="auto"/>
              <w:rPr/>
            </w:pPr>
            <w:r w:rsidDel="00000000" w:rsidR="00000000" w:rsidRPr="00000000">
              <w:rPr>
                <w:rFonts w:ascii="Consolas" w:cs="Consolas" w:eastAsia="Consolas" w:hAnsi="Consolas"/>
                <w:color w:val="24403a"/>
                <w:sz w:val="19"/>
                <w:szCs w:val="19"/>
                <w:rtl w:val="0"/>
              </w:rPr>
              <w:t xml:space="preserve">      "name": "[receiverName]"</w:t>
            </w:r>
            <w:r w:rsidDel="00000000" w:rsidR="00000000" w:rsidRPr="00000000">
              <w:rPr>
                <w:rtl w:val="0"/>
              </w:rPr>
            </w:r>
          </w:p>
          <w:p w:rsidR="00000000" w:rsidDel="00000000" w:rsidP="00000000" w:rsidRDefault="00000000" w:rsidRPr="00000000" w14:paraId="000000C3">
            <w:pPr>
              <w:spacing w:after="20" w:lineRule="auto"/>
              <w:rPr/>
            </w:pPr>
            <w:r w:rsidDel="00000000" w:rsidR="00000000" w:rsidRPr="00000000">
              <w:rPr>
                <w:rFonts w:ascii="Consolas" w:cs="Consolas" w:eastAsia="Consolas" w:hAnsi="Consolas"/>
                <w:color w:val="24403a"/>
                <w:sz w:val="19"/>
                <w:szCs w:val="19"/>
                <w:rtl w:val="0"/>
              </w:rPr>
              <w:t xml:space="preserve">    }</w:t>
            </w:r>
            <w:r w:rsidDel="00000000" w:rsidR="00000000" w:rsidRPr="00000000">
              <w:rPr>
                <w:rtl w:val="0"/>
              </w:rPr>
            </w:r>
          </w:p>
          <w:p w:rsidR="00000000" w:rsidDel="00000000" w:rsidP="00000000" w:rsidRDefault="00000000" w:rsidRPr="00000000" w14:paraId="000000C4">
            <w:pPr>
              <w:spacing w:after="20" w:lineRule="auto"/>
              <w:rPr/>
            </w:pPr>
            <w:r w:rsidDel="00000000" w:rsidR="00000000" w:rsidRPr="00000000">
              <w:rPr>
                <w:rFonts w:ascii="Consolas" w:cs="Consolas" w:eastAsia="Consolas" w:hAnsi="Consolas"/>
                <w:color w:val="24403a"/>
                <w:sz w:val="19"/>
                <w:szCs w:val="19"/>
                <w:rtl w:val="0"/>
              </w:rPr>
              <w:t xml:space="preserve">  ],</w:t>
            </w:r>
            <w:r w:rsidDel="00000000" w:rsidR="00000000" w:rsidRPr="00000000">
              <w:rPr>
                <w:rtl w:val="0"/>
              </w:rPr>
            </w:r>
          </w:p>
          <w:p w:rsidR="00000000" w:rsidDel="00000000" w:rsidP="00000000" w:rsidRDefault="00000000" w:rsidRPr="00000000" w14:paraId="000000C5">
            <w:pPr>
              <w:spacing w:after="20" w:lineRule="auto"/>
              <w:rPr/>
            </w:pPr>
            <w:r w:rsidDel="00000000" w:rsidR="00000000" w:rsidRPr="00000000">
              <w:rPr>
                <w:rFonts w:ascii="Consolas" w:cs="Consolas" w:eastAsia="Consolas" w:hAnsi="Consolas"/>
                <w:color w:val="24403a"/>
                <w:sz w:val="19"/>
                <w:szCs w:val="19"/>
                <w:rtl w:val="0"/>
              </w:rPr>
              <w:t xml:space="preserve">  "subject": "[title]",</w:t>
            </w:r>
            <w:r w:rsidDel="00000000" w:rsidR="00000000" w:rsidRPr="00000000">
              <w:rPr>
                <w:rtl w:val="0"/>
              </w:rPr>
            </w:r>
          </w:p>
          <w:p w:rsidR="00000000" w:rsidDel="00000000" w:rsidP="00000000" w:rsidRDefault="00000000" w:rsidRPr="00000000" w14:paraId="000000C6">
            <w:pPr>
              <w:spacing w:after="20" w:lineRule="auto"/>
              <w:rPr/>
            </w:pPr>
            <w:r w:rsidDel="00000000" w:rsidR="00000000" w:rsidRPr="00000000">
              <w:rPr>
                <w:rFonts w:ascii="Consolas" w:cs="Consolas" w:eastAsia="Consolas" w:hAnsi="Consolas"/>
                <w:color w:val="24403a"/>
                <w:sz w:val="19"/>
                <w:szCs w:val="19"/>
                <w:rtl w:val="0"/>
              </w:rPr>
              <w:t xml:space="preserve">  "htmlContent": "[htmlContent]"</w:t>
            </w:r>
            <w:r w:rsidDel="00000000" w:rsidR="00000000" w:rsidRPr="00000000">
              <w:rPr>
                <w:rtl w:val="0"/>
              </w:rPr>
            </w:r>
          </w:p>
          <w:p w:rsidR="00000000" w:rsidDel="00000000" w:rsidP="00000000" w:rsidRDefault="00000000" w:rsidRPr="00000000" w14:paraId="000000C7">
            <w:pPr>
              <w:rPr/>
            </w:pPr>
            <w:r w:rsidDel="00000000" w:rsidR="00000000" w:rsidRPr="00000000">
              <w:rPr>
                <w:rFonts w:ascii="Consolas" w:cs="Consolas" w:eastAsia="Consolas" w:hAnsi="Consolas"/>
                <w:color w:val="24403a"/>
                <w:sz w:val="19"/>
                <w:szCs w:val="19"/>
                <w:rtl w:val="0"/>
              </w:rPr>
              <w:t xml:space="preserve">}</w:t>
            </w:r>
            <w:r w:rsidDel="00000000" w:rsidR="00000000" w:rsidRPr="00000000">
              <w:rPr>
                <w:rtl w:val="0"/>
              </w:rPr>
            </w:r>
          </w:p>
        </w:tc>
      </w:tr>
    </w:tbl>
    <w:p w:rsidR="00000000" w:rsidDel="00000000" w:rsidP="00000000" w:rsidRDefault="00000000" w:rsidRPr="00000000" w14:paraId="000000C8">
      <w:pPr>
        <w:spacing w:after="120" w:before="80" w:lineRule="auto"/>
        <w:jc w:val="center"/>
        <w:rPr/>
      </w:pPr>
      <w:r w:rsidDel="00000000" w:rsidR="00000000" w:rsidRPr="00000000">
        <w:rPr/>
        <w:drawing>
          <wp:inline distB="0" distT="0" distL="0" distR="0">
            <wp:extent cx="5943600" cy="3238500"/>
            <wp:effectExtent b="0" l="0" r="0" t="0"/>
            <wp:docPr id="14" name="image37.gif"/>
            <a:graphic>
              <a:graphicData uri="http://schemas.openxmlformats.org/drawingml/2006/picture">
                <pic:pic>
                  <pic:nvPicPr>
                    <pic:cNvPr id="0" name="image37.gif"/>
                    <pic:cNvPicPr preferRelativeResize="0"/>
                  </pic:nvPicPr>
                  <pic:blipFill>
                    <a:blip r:embed="rId4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Open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Response &amp; Test</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tab and type test values into the six fields — use your verified sender for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senderEmail</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and a real inbox you can check for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receiverEmail</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t>
      </w:r>
    </w:p>
    <w:p w:rsidR="00000000" w:rsidDel="00000000" w:rsidP="00000000" w:rsidRDefault="00000000" w:rsidRPr="00000000" w14:paraId="000000CA">
      <w:pPr>
        <w:spacing w:after="120" w:before="80" w:lineRule="auto"/>
        <w:jc w:val="center"/>
        <w:rPr/>
      </w:pPr>
      <w:r w:rsidDel="00000000" w:rsidR="00000000" w:rsidRPr="00000000">
        <w:rPr/>
        <w:drawing>
          <wp:inline distB="0" distT="0" distL="0" distR="0">
            <wp:extent cx="5943600" cy="3343275"/>
            <wp:effectExtent b="0" l="0" r="0" t="0"/>
            <wp:docPr id="15"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Test API Call</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Watch for a green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Status: 201 (Success)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 that means Brevo accepted your email:</w:t>
      </w:r>
    </w:p>
    <w:p w:rsidR="00000000" w:rsidDel="00000000" w:rsidP="00000000" w:rsidRDefault="00000000" w:rsidRPr="00000000" w14:paraId="000000CC">
      <w:pPr>
        <w:spacing w:after="120" w:before="80" w:lineRule="auto"/>
        <w:jc w:val="center"/>
        <w:rPr/>
      </w:pPr>
      <w:r w:rsidDel="00000000" w:rsidR="00000000" w:rsidRPr="00000000">
        <w:rPr/>
        <w:drawing>
          <wp:inline distB="0" distT="0" distL="0" distR="0">
            <wp:extent cx="5943600" cy="3343275"/>
            <wp:effectExtent b="0" l="0" r="0" t="0"/>
            <wp:docPr id="16"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160" w:lineRule="auto"/>
        <w:rPr/>
      </w:pPr>
      <w:r w:rsidDel="00000000" w:rsidR="00000000" w:rsidRPr="00000000">
        <w:rPr>
          <w:rtl w:val="0"/>
        </w:rPr>
        <w:t xml:space="preserve">And the real proof — the test email landing in the recipient's inbox a moment later:</w:t>
      </w:r>
    </w:p>
    <w:p w:rsidR="00000000" w:rsidDel="00000000" w:rsidP="00000000" w:rsidRDefault="00000000" w:rsidRPr="00000000" w14:paraId="000000CE">
      <w:pPr>
        <w:spacing w:after="60" w:before="80" w:lineRule="auto"/>
        <w:jc w:val="center"/>
        <w:rPr/>
      </w:pPr>
      <w:r w:rsidDel="00000000" w:rsidR="00000000" w:rsidRPr="00000000">
        <w:rPr/>
        <w:drawing>
          <wp:inline distB="0" distT="0" distL="0" distR="0">
            <wp:extent cx="5943600" cy="3343275"/>
            <wp:effectExtent b="0" l="0" r="0" t="0"/>
            <wp:docPr id="17"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20" w:lineRule="auto"/>
        <w:jc w:val="center"/>
        <w:rPr/>
      </w:pPr>
      <w:r w:rsidDel="00000000" w:rsidR="00000000" w:rsidRPr="00000000">
        <w:rPr>
          <w:rFonts w:ascii="Georgia" w:cs="Georgia" w:eastAsia="Georgia" w:hAnsi="Georgia"/>
          <w:color w:val="6e7a73"/>
          <w:sz w:val="18"/>
          <w:szCs w:val="18"/>
          <w:rtl w:val="0"/>
        </w:rPr>
        <w:t xml:space="preserve">The delivered test email in the recipient's inbox (here, a free YOPmail disposable inbox used for testing).</w:t>
      </w:r>
      <w:r w:rsidDel="00000000" w:rsidR="00000000" w:rsidRPr="00000000">
        <w:rPr>
          <w:rtl w:val="0"/>
        </w:rPr>
      </w:r>
    </w:p>
    <w:p w:rsidR="00000000" w:rsidDel="00000000" w:rsidP="00000000" w:rsidRDefault="00000000" w:rsidRPr="00000000" w14:paraId="000000D0">
      <w:pPr>
        <w:spacing w:after="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9e6b" w:space="0" w:sz="6" w:val="single"/>
              <w:left w:color="2e9e6b" w:space="0" w:sz="6" w:val="single"/>
              <w:bottom w:color="2e9e6b" w:space="0" w:sz="6" w:val="single"/>
              <w:right w:color="2e9e6b" w:space="0" w:sz="6" w:val="single"/>
            </w:tcBorders>
            <w:shd w:fill="edf7f0" w:val="clear"/>
            <w:tcMar>
              <w:top w:w="140.0" w:type="dxa"/>
              <w:left w:w="180.0" w:type="dxa"/>
              <w:bottom w:w="140.0" w:type="dxa"/>
              <w:right w:w="180.0" w:type="dxa"/>
            </w:tcMar>
          </w:tcPr>
          <w:p w:rsidR="00000000" w:rsidDel="00000000" w:rsidP="00000000" w:rsidRDefault="00000000" w:rsidRPr="00000000" w14:paraId="000000D1">
            <w:pPr>
              <w:spacing w:after="60" w:lineRule="auto"/>
              <w:rPr/>
            </w:pPr>
            <w:r w:rsidDel="00000000" w:rsidR="00000000" w:rsidRPr="00000000">
              <w:rPr>
                <w:rFonts w:ascii="Georgia" w:cs="Georgia" w:eastAsia="Georgia" w:hAnsi="Georgia"/>
                <w:b w:val="1"/>
                <w:bCs w:val="1"/>
                <w:color w:val="1b6b47"/>
                <w:sz w:val="20"/>
                <w:szCs w:val="20"/>
                <w:rtl w:val="0"/>
              </w:rPr>
              <w:t xml:space="preserve">TIP</w:t>
            </w:r>
            <w:r w:rsidDel="00000000" w:rsidR="00000000" w:rsidRPr="00000000">
              <w:rPr>
                <w:rtl w:val="0"/>
              </w:rPr>
            </w:r>
          </w:p>
          <w:p w:rsidR="00000000" w:rsidDel="00000000" w:rsidP="00000000" w:rsidRDefault="00000000" w:rsidRPr="00000000" w14:paraId="000000D2">
            <w:pPr>
              <w:rPr/>
            </w:pPr>
            <w:r w:rsidDel="00000000" w:rsidR="00000000" w:rsidRPr="00000000">
              <w:rPr>
                <w:rFonts w:ascii="Georgia" w:cs="Georgia" w:eastAsia="Georgia" w:hAnsi="Georgia"/>
                <w:sz w:val="20"/>
                <w:szCs w:val="20"/>
                <w:rtl w:val="0"/>
              </w:rPr>
              <w:t xml:space="preserve">If the test fails, check the response message at the bottom. 'unauthorized' usually means the api-key header is wrong; a message about JSON usually means a typo in the body (a missing comma or quote); a sender error usually means senderEmail isn't your verified Brevo address.</w:t>
            </w:r>
            <w:r w:rsidDel="00000000" w:rsidR="00000000" w:rsidRPr="00000000">
              <w:rPr>
                <w:rtl w:val="0"/>
              </w:rPr>
            </w:r>
          </w:p>
        </w:tc>
      </w:tr>
    </w:tbl>
    <w:p w:rsidR="00000000" w:rsidDel="00000000" w:rsidP="00000000" w:rsidRDefault="00000000" w:rsidRPr="00000000" w14:paraId="000000D3">
      <w:pPr>
        <w:spacing w:after="200" w:lineRule="auto"/>
        <w:rPr/>
      </w:pPr>
      <w:r w:rsidDel="00000000" w:rsidR="00000000" w:rsidRPr="00000000">
        <w:rPr>
          <w:rtl w:val="0"/>
        </w:rPr>
      </w:r>
    </w:p>
    <w:p w:rsidR="00000000" w:rsidDel="00000000" w:rsidP="00000000" w:rsidRDefault="00000000" w:rsidRPr="00000000" w14:paraId="000000D4">
      <w:pPr>
        <w:pStyle w:val="Heading3"/>
        <w:rPr/>
      </w:pPr>
      <w:r w:rsidDel="00000000" w:rsidR="00000000" w:rsidRPr="00000000">
        <w:rPr>
          <w:color w:val="5b41d9"/>
          <w:sz w:val="20"/>
          <w:szCs w:val="20"/>
          <w:rtl w:val="0"/>
        </w:rPr>
        <w:t xml:space="preserve">STEP 10</w:t>
      </w:r>
      <w:r w:rsidDel="00000000" w:rsidR="00000000" w:rsidRPr="00000000">
        <w:rPr>
          <w:color w:val="6e7a73"/>
          <w:sz w:val="24"/>
          <w:szCs w:val="24"/>
          <w:rtl w:val="0"/>
        </w:rPr>
        <w:t xml:space="preserve">   ·   </w:t>
      </w:r>
      <w:r w:rsidDel="00000000" w:rsidR="00000000" w:rsidRPr="00000000">
        <w:rPr>
          <w:rtl w:val="0"/>
        </w:rPr>
        <w:t xml:space="preserve">Deploy Your Private Group and Confirm It's Secure</w:t>
      </w:r>
    </w:p>
    <w:p w:rsidR="00000000" w:rsidDel="00000000" w:rsidP="00000000" w:rsidRDefault="00000000" w:rsidRPr="00000000" w14:paraId="000000D5">
      <w:pPr>
        <w:spacing w:after="160" w:lineRule="auto"/>
        <w:jc w:val="both"/>
        <w:rPr/>
      </w:pPr>
      <w:r w:rsidDel="00000000" w:rsidR="00000000" w:rsidRPr="00000000">
        <w:rPr>
          <w:rtl w:val="0"/>
        </w:rPr>
        <w:t xml:space="preserve">Good news: because you turned on 'Make Private' for the whole Brevo group back in Step 7D, your Send Email call is ALREADY private — every call in the group automatically runs on a secure server (Firebase Cloud Functions) instead of inside your app. There is no per-call toggle to flip. You just need to make sure the secure version is deployed.</w:t>
      </w:r>
    </w:p>
    <w:p w:rsidR="00000000" w:rsidDel="00000000" w:rsidP="00000000" w:rsidRDefault="00000000" w:rsidRPr="00000000" w14:paraId="000000D6">
      <w:pPr>
        <w:spacing w:after="60" w:lineRule="auto"/>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Open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Brevo</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group. At the top you'll see a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Deploy Private APIs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panel. If it says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Not Deployed</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click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Deploy APIs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button.</w:t>
      </w:r>
    </w:p>
    <w:p w:rsidR="00000000" w:rsidDel="00000000" w:rsidP="00000000" w:rsidRDefault="00000000" w:rsidRPr="00000000" w14:paraId="000000D8">
      <w:pPr>
        <w:spacing w:after="120" w:before="80" w:lineRule="auto"/>
        <w:jc w:val="center"/>
        <w:rPr/>
      </w:pPr>
      <w:r w:rsidDel="00000000" w:rsidR="00000000" w:rsidRPr="00000000">
        <w:rPr/>
        <w:drawing>
          <wp:inline distB="0" distT="0" distL="0" distR="0">
            <wp:extent cx="5943600" cy="1038225"/>
            <wp:effectExtent b="0" l="0" r="0" t="0"/>
            <wp:docPr id="18"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9436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Wait for it to finish (it can take a minute). When it's done, the status changes to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Deployed</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with a green check — your secure Cloud Function is now live.</w:t>
      </w:r>
    </w:p>
    <w:p w:rsidR="00000000" w:rsidDel="00000000" w:rsidP="00000000" w:rsidRDefault="00000000" w:rsidRPr="00000000" w14:paraId="000000DA">
      <w:pPr>
        <w:spacing w:after="120" w:before="80" w:lineRule="auto"/>
        <w:jc w:val="center"/>
        <w:rPr/>
      </w:pPr>
      <w:r w:rsidDel="00000000" w:rsidR="00000000" w:rsidRPr="00000000">
        <w:rPr/>
        <w:drawing>
          <wp:inline distB="0" distT="0" distL="0" distR="0">
            <wp:extent cx="5943600" cy="1038225"/>
            <wp:effectExtent b="0" l="0" r="0" t="0"/>
            <wp:docPr id="19"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9436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Re-run your test from Step 9 after deploying. A green 200/201 confirms the private, deployed call works end to end.</w:t>
      </w:r>
    </w:p>
    <w:p w:rsidR="00000000" w:rsidDel="00000000" w:rsidP="00000000" w:rsidRDefault="00000000" w:rsidRPr="00000000" w14:paraId="000000DC">
      <w:pPr>
        <w:spacing w:after="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594c" w:space="0" w:sz="6" w:val="single"/>
              <w:left w:color="d9594c" w:space="0" w:sz="6" w:val="single"/>
              <w:bottom w:color="d9594c" w:space="0" w:sz="6" w:val="single"/>
              <w:right w:color="d9594c" w:space="0" w:sz="6" w:val="single"/>
            </w:tcBorders>
            <w:shd w:fill="fdf1ee" w:val="clear"/>
            <w:tcMar>
              <w:top w:w="140.0" w:type="dxa"/>
              <w:left w:w="180.0" w:type="dxa"/>
              <w:bottom w:w="140.0" w:type="dxa"/>
              <w:right w:w="180.0" w:type="dxa"/>
            </w:tcMar>
          </w:tcPr>
          <w:p w:rsidR="00000000" w:rsidDel="00000000" w:rsidP="00000000" w:rsidRDefault="00000000" w:rsidRPr="00000000" w14:paraId="000000DD">
            <w:pPr>
              <w:spacing w:after="60" w:lineRule="auto"/>
              <w:rPr/>
            </w:pPr>
            <w:r w:rsidDel="00000000" w:rsidR="00000000" w:rsidRPr="00000000">
              <w:rPr>
                <w:rFonts w:ascii="Georgia" w:cs="Georgia" w:eastAsia="Georgia" w:hAnsi="Georgia"/>
                <w:b w:val="1"/>
                <w:bCs w:val="1"/>
                <w:color w:val="9c3528"/>
                <w:sz w:val="20"/>
                <w:szCs w:val="20"/>
                <w:rtl w:val="0"/>
              </w:rPr>
              <w:t xml:space="preserve">IMPORTANT</w:t>
            </w:r>
            <w:r w:rsidDel="00000000" w:rsidR="00000000" w:rsidRPr="00000000">
              <w:rPr>
                <w:rtl w:val="0"/>
              </w:rPr>
            </w:r>
          </w:p>
          <w:p w:rsidR="00000000" w:rsidDel="00000000" w:rsidP="00000000" w:rsidRDefault="00000000" w:rsidRPr="00000000" w14:paraId="000000DE">
            <w:pPr>
              <w:rPr/>
            </w:pPr>
            <w:r w:rsidDel="00000000" w:rsidR="00000000" w:rsidRPr="00000000">
              <w:rPr>
                <w:rFonts w:ascii="Georgia" w:cs="Georgia" w:eastAsia="Georgia" w:hAnsi="Georgia"/>
                <w:sz w:val="20"/>
                <w:szCs w:val="20"/>
                <w:rtl w:val="0"/>
              </w:rPr>
              <w:t xml:space="preserve">Deploying requires a Firebase Blaze (pay-as-you-go) plan — the Cloud Function will not deploy on the free Spark plan. See the note in Step 7D. The Blaze plan has a generous free tier, so a low-volume app like this usually costs nothing.</w:t>
            </w:r>
            <w:r w:rsidDel="00000000" w:rsidR="00000000" w:rsidRPr="00000000">
              <w:rPr>
                <w:rtl w:val="0"/>
              </w:rPr>
            </w:r>
          </w:p>
        </w:tc>
      </w:tr>
    </w:tbl>
    <w:p w:rsidR="00000000" w:rsidDel="00000000" w:rsidP="00000000" w:rsidRDefault="00000000" w:rsidRPr="00000000" w14:paraId="000000DF">
      <w:pPr>
        <w:spacing w:after="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9e6b" w:space="0" w:sz="6" w:val="single"/>
              <w:left w:color="2e9e6b" w:space="0" w:sz="6" w:val="single"/>
              <w:bottom w:color="2e9e6b" w:space="0" w:sz="6" w:val="single"/>
              <w:right w:color="2e9e6b" w:space="0" w:sz="6" w:val="single"/>
            </w:tcBorders>
            <w:shd w:fill="edf7f0" w:val="clear"/>
            <w:tcMar>
              <w:top w:w="140.0" w:type="dxa"/>
              <w:left w:w="180.0" w:type="dxa"/>
              <w:bottom w:w="140.0" w:type="dxa"/>
              <w:right w:w="180.0" w:type="dxa"/>
            </w:tcMar>
          </w:tcPr>
          <w:p w:rsidR="00000000" w:rsidDel="00000000" w:rsidP="00000000" w:rsidRDefault="00000000" w:rsidRPr="00000000" w14:paraId="000000E0">
            <w:pPr>
              <w:spacing w:after="60" w:lineRule="auto"/>
              <w:rPr/>
            </w:pPr>
            <w:r w:rsidDel="00000000" w:rsidR="00000000" w:rsidRPr="00000000">
              <w:rPr>
                <w:rFonts w:ascii="Georgia" w:cs="Georgia" w:eastAsia="Georgia" w:hAnsi="Georgia"/>
                <w:b w:val="1"/>
                <w:bCs w:val="1"/>
                <w:color w:val="1b6b47"/>
                <w:sz w:val="20"/>
                <w:szCs w:val="20"/>
                <w:rtl w:val="0"/>
              </w:rPr>
              <w:t xml:space="preserve">TIP</w:t>
            </w:r>
            <w:r w:rsidDel="00000000" w:rsidR="00000000" w:rsidRPr="00000000">
              <w:rPr>
                <w:rtl w:val="0"/>
              </w:rPr>
            </w:r>
          </w:p>
          <w:p w:rsidR="00000000" w:rsidDel="00000000" w:rsidP="00000000" w:rsidRDefault="00000000" w:rsidRPr="00000000" w14:paraId="000000E1">
            <w:pPr>
              <w:rPr/>
            </w:pPr>
            <w:r w:rsidDel="00000000" w:rsidR="00000000" w:rsidRPr="00000000">
              <w:rPr>
                <w:rFonts w:ascii="Georgia" w:cs="Georgia" w:eastAsia="Georgia" w:hAnsi="Georgia"/>
                <w:sz w:val="20"/>
                <w:szCs w:val="20"/>
                <w:rtl w:val="0"/>
              </w:rPr>
              <w:t xml:space="preserve">Doing 'Make Private' once at the group level is cleaner than per call: every call you add to the Brevo group later — not just Send Email — is private automatically, and they all share the same secured api-key header.</w:t>
            </w:r>
            <w:r w:rsidDel="00000000" w:rsidR="00000000" w:rsidRPr="00000000">
              <w:rPr>
                <w:rtl w:val="0"/>
              </w:rPr>
            </w:r>
          </w:p>
        </w:tc>
      </w:tr>
    </w:tbl>
    <w:p w:rsidR="00000000" w:rsidDel="00000000" w:rsidP="00000000" w:rsidRDefault="00000000" w:rsidRPr="00000000" w14:paraId="000000E2">
      <w:pPr>
        <w:spacing w:after="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594c" w:space="0" w:sz="6" w:val="single"/>
              <w:left w:color="d9594c" w:space="0" w:sz="6" w:val="single"/>
              <w:bottom w:color="d9594c" w:space="0" w:sz="6" w:val="single"/>
              <w:right w:color="d9594c" w:space="0" w:sz="6" w:val="single"/>
            </w:tcBorders>
            <w:shd w:fill="fdf1ee" w:val="clear"/>
            <w:tcMar>
              <w:top w:w="140.0" w:type="dxa"/>
              <w:left w:w="180.0" w:type="dxa"/>
              <w:bottom w:w="140.0" w:type="dxa"/>
              <w:right w:w="180.0" w:type="dxa"/>
            </w:tcMar>
          </w:tcPr>
          <w:p w:rsidR="00000000" w:rsidDel="00000000" w:rsidP="00000000" w:rsidRDefault="00000000" w:rsidRPr="00000000" w14:paraId="000000E3">
            <w:pPr>
              <w:spacing w:after="60" w:lineRule="auto"/>
              <w:rPr/>
            </w:pPr>
            <w:r w:rsidDel="00000000" w:rsidR="00000000" w:rsidRPr="00000000">
              <w:rPr>
                <w:rFonts w:ascii="Georgia" w:cs="Georgia" w:eastAsia="Georgia" w:hAnsi="Georgia"/>
                <w:b w:val="1"/>
                <w:bCs w:val="1"/>
                <w:color w:val="9c3528"/>
                <w:sz w:val="20"/>
                <w:szCs w:val="20"/>
                <w:rtl w:val="0"/>
              </w:rPr>
              <w:t xml:space="preserve">IMPORTANT</w:t>
            </w:r>
            <w:r w:rsidDel="00000000" w:rsidR="00000000" w:rsidRPr="00000000">
              <w:rPr>
                <w:rtl w:val="0"/>
              </w:rPr>
            </w:r>
          </w:p>
          <w:p w:rsidR="00000000" w:rsidDel="00000000" w:rsidP="00000000" w:rsidRDefault="00000000" w:rsidRPr="00000000" w14:paraId="000000E4">
            <w:pPr>
              <w:rPr/>
            </w:pPr>
            <w:r w:rsidDel="00000000" w:rsidR="00000000" w:rsidRPr="00000000">
              <w:rPr>
                <w:rFonts w:ascii="Georgia" w:cs="Georgia" w:eastAsia="Georgia" w:hAnsi="Georgia"/>
                <w:sz w:val="20"/>
                <w:szCs w:val="20"/>
                <w:rtl w:val="0"/>
              </w:rPr>
              <w:t xml:space="preserve">Two rules to remember: (1) You must click Deploy APIs after ANY change to a private group — the key, a header, or the body — or the live Cloud Function keeps running the old version. (2) Never pass the key in from a page or button as a runtime variable; that would route it through the app where it could leak. The Private Environment Value from Step 7 is the correct, safe source.</w:t>
            </w:r>
            <w:r w:rsidDel="00000000" w:rsidR="00000000" w:rsidRPr="00000000">
              <w:rPr>
                <w:rtl w:val="0"/>
              </w:rPr>
            </w:r>
          </w:p>
        </w:tc>
      </w:tr>
    </w:tbl>
    <w:p w:rsidR="00000000" w:rsidDel="00000000" w:rsidP="00000000" w:rsidRDefault="00000000" w:rsidRPr="00000000" w14:paraId="000000E5">
      <w:pPr>
        <w:spacing w:after="200" w:lineRule="auto"/>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Part 3: Sending an Email from a Button</w:t>
      </w:r>
    </w:p>
    <w:p w:rsidR="00000000" w:rsidDel="00000000" w:rsidP="00000000" w:rsidRDefault="00000000" w:rsidRPr="00000000" w14:paraId="000000E8">
      <w:pPr>
        <w:spacing w:after="160" w:lineRule="auto"/>
        <w:rPr/>
      </w:pPr>
      <w:r w:rsidDel="00000000" w:rsidR="00000000" w:rsidRPr="00000000">
        <w:rPr>
          <w:rtl w:val="0"/>
        </w:rPr>
        <w:t xml:space="preserve">Now comes the exciting part — triggering the email from inside your app! You will connect your Send Email API call to a button so it runs when a user taps it.</w:t>
      </w:r>
    </w:p>
    <w:p w:rsidR="00000000" w:rsidDel="00000000" w:rsidP="00000000" w:rsidRDefault="00000000" w:rsidRPr="00000000" w14:paraId="000000E9">
      <w:pPr>
        <w:spacing w:after="80" w:lineRule="auto"/>
        <w:rPr/>
      </w:pPr>
      <w:r w:rsidDel="00000000" w:rsidR="00000000" w:rsidRPr="00000000">
        <w:rPr>
          <w:rtl w:val="0"/>
        </w:rPr>
      </w:r>
    </w:p>
    <w:p w:rsidR="00000000" w:rsidDel="00000000" w:rsidP="00000000" w:rsidRDefault="00000000" w:rsidRPr="00000000" w14:paraId="000000EA">
      <w:pPr>
        <w:pStyle w:val="Heading3"/>
        <w:rPr/>
      </w:pPr>
      <w:r w:rsidDel="00000000" w:rsidR="00000000" w:rsidRPr="00000000">
        <w:rPr>
          <w:color w:val="5b41d9"/>
          <w:sz w:val="20"/>
          <w:szCs w:val="20"/>
          <w:rtl w:val="0"/>
        </w:rPr>
        <w:t xml:space="preserve">STEP 11</w:t>
      </w:r>
      <w:r w:rsidDel="00000000" w:rsidR="00000000" w:rsidRPr="00000000">
        <w:rPr>
          <w:color w:val="6e7a73"/>
          <w:sz w:val="24"/>
          <w:szCs w:val="24"/>
          <w:rtl w:val="0"/>
        </w:rPr>
        <w:t xml:space="preserve">   ·   </w:t>
      </w:r>
      <w:r w:rsidDel="00000000" w:rsidR="00000000" w:rsidRPr="00000000">
        <w:rPr>
          <w:rtl w:val="0"/>
        </w:rPr>
        <w:t xml:space="preserve">Open a Page with a Button</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In the FlutterFlow left sidebar, open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Page Selector</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Widget Tree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to see your app pages.</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Open the page that has your form, and click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Send Email</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button on the canvas to select it (or drag a Button widget on first if your page doesn't have one yet). With the button selected, the right-hand panel shows its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Actions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 that's where we'll attach the email call.</w:t>
      </w:r>
    </w:p>
    <w:p w:rsidR="00000000" w:rsidDel="00000000" w:rsidP="00000000" w:rsidRDefault="00000000" w:rsidRPr="00000000" w14:paraId="000000ED">
      <w:pPr>
        <w:spacing w:after="120" w:before="80" w:lineRule="auto"/>
        <w:jc w:val="center"/>
        <w:rPr/>
      </w:pPr>
      <w:r w:rsidDel="00000000" w:rsidR="00000000" w:rsidRPr="00000000">
        <w:rPr/>
        <w:drawing>
          <wp:inline distB="0" distT="0" distL="0" distR="0">
            <wp:extent cx="5943600" cy="3590925"/>
            <wp:effectExtent b="0" l="0" r="0" t="0"/>
            <wp:docPr id="2"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tl w:val="0"/>
        </w:rPr>
      </w:r>
    </w:p>
    <w:p w:rsidR="00000000" w:rsidDel="00000000" w:rsidP="00000000" w:rsidRDefault="00000000" w:rsidRPr="00000000" w14:paraId="000000EF">
      <w:pPr>
        <w:pStyle w:val="Heading3"/>
        <w:rPr/>
      </w:pPr>
      <w:r w:rsidDel="00000000" w:rsidR="00000000" w:rsidRPr="00000000">
        <w:rPr>
          <w:color w:val="5b41d9"/>
          <w:sz w:val="20"/>
          <w:szCs w:val="20"/>
          <w:rtl w:val="0"/>
        </w:rPr>
        <w:t xml:space="preserve">STEP 12</w:t>
      </w:r>
      <w:r w:rsidDel="00000000" w:rsidR="00000000" w:rsidRPr="00000000">
        <w:rPr>
          <w:color w:val="6e7a73"/>
          <w:sz w:val="24"/>
          <w:szCs w:val="24"/>
          <w:rtl w:val="0"/>
        </w:rPr>
        <w:t xml:space="preserve">   ·   </w:t>
      </w:r>
      <w:r w:rsidDel="00000000" w:rsidR="00000000" w:rsidRPr="00000000">
        <w:rPr>
          <w:rtl w:val="0"/>
        </w:rPr>
        <w:t xml:space="preserve">Add a 'Backend Call' Action and Choose Send Email</w:t>
      </w:r>
    </w:p>
    <w:p w:rsidR="00000000" w:rsidDel="00000000" w:rsidP="00000000" w:rsidRDefault="00000000" w:rsidRPr="00000000" w14:paraId="000000F0">
      <w:pPr>
        <w:spacing w:after="160" w:lineRule="auto"/>
        <w:rPr/>
      </w:pPr>
      <w:r w:rsidDel="00000000" w:rsidR="00000000" w:rsidRPr="00000000">
        <w:rPr>
          <w:rtl w:val="0"/>
        </w:rPr>
        <w:t xml:space="preserve">An 'action' in FlutterFlow is something that happens when the user taps a widget. We will add an action that runs our Brevo Send Email call.</w:t>
      </w:r>
    </w:p>
    <w:p w:rsidR="00000000" w:rsidDel="00000000" w:rsidP="00000000" w:rsidRDefault="00000000" w:rsidRPr="00000000" w14:paraId="000000F1">
      <w:pPr>
        <w:spacing w:after="60" w:lineRule="auto"/>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Click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Button</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on your canvas to select it.</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In the right-hand properties panel, find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Actions</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section and 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Add Action</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Open Action Flow Editor</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Click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Add Action</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then in the action type list choose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Backend / Database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API Call</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(also shown as 'Backend Call').</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In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Group or Call Name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dropdown, select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Brevo</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then set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Endpoint Name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to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Send Email</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w:t>
      </w:r>
    </w:p>
    <w:p w:rsidR="00000000" w:rsidDel="00000000" w:rsidP="00000000" w:rsidRDefault="00000000" w:rsidRPr="00000000" w14:paraId="000000F6">
      <w:pPr>
        <w:spacing w:after="160" w:lineRule="auto"/>
        <w:rPr/>
      </w:pPr>
      <w:r w:rsidDel="00000000" w:rsidR="00000000" w:rsidRPr="00000000">
        <w:rPr>
          <w:rtl w:val="0"/>
        </w:rPr>
        <w:t xml:space="preserve">First, choose the trigger — for a tap, pick On Tap:</w:t>
      </w:r>
    </w:p>
    <w:p w:rsidR="00000000" w:rsidDel="00000000" w:rsidP="00000000" w:rsidRDefault="00000000" w:rsidRPr="00000000" w14:paraId="000000F7">
      <w:pPr>
        <w:spacing w:after="120" w:before="80" w:lineRule="auto"/>
        <w:jc w:val="center"/>
        <w:rPr/>
      </w:pPr>
      <w:r w:rsidDel="00000000" w:rsidR="00000000" w:rsidRPr="00000000">
        <w:rPr/>
        <w:drawing>
          <wp:inline distB="0" distT="0" distL="0" distR="0">
            <wp:extent cx="5943600" cy="3590925"/>
            <wp:effectExtent b="0" l="0" r="0" t="0"/>
            <wp:docPr id="3"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60" w:lineRule="auto"/>
        <w:rPr/>
      </w:pPr>
      <w:r w:rsidDel="00000000" w:rsidR="00000000" w:rsidRPr="00000000">
        <w:rPr>
          <w:rtl w:val="0"/>
        </w:rPr>
        <w:t xml:space="preserve">Then add the Backend Call and point it at your Brevo → Send Email endpoint. FlutterFlow auto-creates an output variable (here 'apiResultjp4') that holds the call's result — we'll use it in Step 14 to show a success message:</w:t>
      </w:r>
    </w:p>
    <w:p w:rsidR="00000000" w:rsidDel="00000000" w:rsidP="00000000" w:rsidRDefault="00000000" w:rsidRPr="00000000" w14:paraId="000000F9">
      <w:pPr>
        <w:spacing w:after="120" w:before="80" w:lineRule="auto"/>
        <w:jc w:val="center"/>
        <w:rPr/>
      </w:pPr>
      <w:r w:rsidDel="00000000" w:rsidR="00000000" w:rsidRPr="00000000">
        <w:rPr/>
        <w:drawing>
          <wp:inline distB="0" distT="0" distL="0" distR="0">
            <wp:extent cx="5943600" cy="3590925"/>
            <wp:effectExtent b="0" l="0" r="0" t="0"/>
            <wp:docPr id="4"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tl w:val="0"/>
        </w:rPr>
      </w:r>
    </w:p>
    <w:p w:rsidR="00000000" w:rsidDel="00000000" w:rsidP="00000000" w:rsidRDefault="00000000" w:rsidRPr="00000000" w14:paraId="000000FB">
      <w:pPr>
        <w:pStyle w:val="Heading3"/>
        <w:rPr/>
      </w:pPr>
      <w:r w:rsidDel="00000000" w:rsidR="00000000" w:rsidRPr="00000000">
        <w:rPr>
          <w:color w:val="5b41d9"/>
          <w:sz w:val="20"/>
          <w:szCs w:val="20"/>
          <w:rtl w:val="0"/>
        </w:rPr>
        <w:t xml:space="preserve">STEP 13</w:t>
      </w:r>
      <w:r w:rsidDel="00000000" w:rsidR="00000000" w:rsidRPr="00000000">
        <w:rPr>
          <w:color w:val="6e7a73"/>
          <w:sz w:val="24"/>
          <w:szCs w:val="24"/>
          <w:rtl w:val="0"/>
        </w:rPr>
        <w:t xml:space="preserve">   ·   </w:t>
      </w:r>
      <w:r w:rsidDel="00000000" w:rsidR="00000000" w:rsidRPr="00000000">
        <w:rPr>
          <w:rtl w:val="0"/>
        </w:rPr>
        <w:t xml:space="preserve">Fill In the Email Details (Variable Values)</w:t>
      </w:r>
    </w:p>
    <w:p w:rsidR="00000000" w:rsidDel="00000000" w:rsidP="00000000" w:rsidRDefault="00000000" w:rsidRPr="00000000" w14:paraId="000000FC">
      <w:pPr>
        <w:spacing w:after="160" w:lineRule="auto"/>
        <w:jc w:val="both"/>
        <w:rPr/>
      </w:pPr>
      <w:r w:rsidDel="00000000" w:rsidR="00000000" w:rsidRPr="00000000">
        <w:rPr>
          <w:rtl w:val="0"/>
        </w:rPr>
        <w:t xml:space="preserve">After you select the Send Email call, the action's Variables section starts empty. You decide which variables to set by clicking 'Set Additional Variable' and choosing one from the list. Add a value for only the FOUR parts that change on every send: receiverName, receiverEmail, title, and htmlContent.</w:t>
      </w:r>
    </w:p>
    <w:p w:rsidR="00000000" w:rsidDel="00000000" w:rsidP="00000000" w:rsidRDefault="00000000" w:rsidRPr="00000000" w14:paraId="000000FD">
      <w:pPr>
        <w:spacing w:after="160" w:lineRule="auto"/>
        <w:jc w:val="both"/>
        <w:rPr/>
      </w:pPr>
      <w:r w:rsidDel="00000000" w:rsidR="00000000" w:rsidRPr="00000000">
        <w:rPr>
          <w:rtl w:val="0"/>
        </w:rPr>
        <w:t xml:space="preserve">Deliberately leave out senderName, senderEmail, and the api-key variable — by simply not adding them here, they keep the Default Values you set earlier (the sender pair in Step 9, the api-key back in Step 7). That's why a clean Send Email action shows just these four fields, not six or seven:</w:t>
      </w:r>
    </w:p>
    <w:p w:rsidR="00000000" w:rsidDel="00000000" w:rsidP="00000000" w:rsidRDefault="00000000" w:rsidRPr="00000000" w14:paraId="000000FE">
      <w:pPr>
        <w:spacing w:after="120" w:before="80" w:lineRule="auto"/>
        <w:jc w:val="center"/>
        <w:rPr/>
      </w:pPr>
      <w:r w:rsidDel="00000000" w:rsidR="00000000" w:rsidRPr="00000000">
        <w:rPr/>
        <w:drawing>
          <wp:inline distB="0" distT="0" distL="0" distR="0">
            <wp:extent cx="5943600" cy="3590925"/>
            <wp:effectExtent b="0" l="0" r="0" t="0"/>
            <wp:docPr id="5"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9594c" w:space="0" w:sz="6" w:val="single"/>
              <w:left w:color="d9594c" w:space="0" w:sz="6" w:val="single"/>
              <w:bottom w:color="d9594c" w:space="0" w:sz="6" w:val="single"/>
              <w:right w:color="d9594c" w:space="0" w:sz="6" w:val="single"/>
            </w:tcBorders>
            <w:shd w:fill="fdf1ee" w:val="clear"/>
            <w:tcMar>
              <w:top w:w="140.0" w:type="dxa"/>
              <w:left w:w="180.0" w:type="dxa"/>
              <w:bottom w:w="140.0" w:type="dxa"/>
              <w:right w:w="180.0" w:type="dxa"/>
            </w:tcMar>
          </w:tcPr>
          <w:p w:rsidR="00000000" w:rsidDel="00000000" w:rsidP="00000000" w:rsidRDefault="00000000" w:rsidRPr="00000000" w14:paraId="00000100">
            <w:pPr>
              <w:spacing w:after="60" w:lineRule="auto"/>
              <w:rPr/>
            </w:pPr>
            <w:r w:rsidDel="00000000" w:rsidR="00000000" w:rsidRPr="00000000">
              <w:rPr>
                <w:rFonts w:ascii="Georgia" w:cs="Georgia" w:eastAsia="Georgia" w:hAnsi="Georgia"/>
                <w:b w:val="1"/>
                <w:bCs w:val="1"/>
                <w:color w:val="9c3528"/>
                <w:sz w:val="20"/>
                <w:szCs w:val="20"/>
                <w:rtl w:val="0"/>
              </w:rPr>
              <w:t xml:space="preserve">IMPORTANT</w:t>
            </w:r>
            <w:r w:rsidDel="00000000" w:rsidR="00000000" w:rsidRPr="00000000">
              <w:rPr>
                <w:rtl w:val="0"/>
              </w:rPr>
            </w:r>
          </w:p>
          <w:p w:rsidR="00000000" w:rsidDel="00000000" w:rsidP="00000000" w:rsidRDefault="00000000" w:rsidRPr="00000000" w14:paraId="00000101">
            <w:pPr>
              <w:rPr/>
            </w:pPr>
            <w:r w:rsidDel="00000000" w:rsidR="00000000" w:rsidRPr="00000000">
              <w:rPr>
                <w:rFonts w:ascii="Georgia" w:cs="Georgia" w:eastAsia="Georgia" w:hAnsi="Georgia"/>
                <w:sz w:val="20"/>
                <w:szCs w:val="20"/>
                <w:rtl w:val="0"/>
              </w:rPr>
              <w:t xml:space="preserve">Never add the api-key variable to this action. Leaving it unset is exactly what keeps your key on its private, server-side Default Value (Step 7). Adding it here and typing a value would route the key through your app where it could leak — see Step 10.</w:t>
            </w:r>
            <w:r w:rsidDel="00000000" w:rsidR="00000000" w:rsidRPr="00000000">
              <w:rPr>
                <w:rtl w:val="0"/>
              </w:rPr>
            </w:r>
          </w:p>
        </w:tc>
      </w:tr>
    </w:tbl>
    <w:p w:rsidR="00000000" w:rsidDel="00000000" w:rsidP="00000000" w:rsidRDefault="00000000" w:rsidRPr="00000000" w14:paraId="00000102">
      <w:pPr>
        <w:spacing w:after="80" w:lineRule="auto"/>
        <w:jc w:val="both"/>
        <w:rPr/>
      </w:pPr>
      <w:r w:rsidDel="00000000" w:rsidR="00000000" w:rsidRPr="00000000">
        <w:rPr>
          <w:rtl w:val="0"/>
        </w:rPr>
      </w:r>
    </w:p>
    <w:p w:rsidR="00000000" w:rsidDel="00000000" w:rsidP="00000000" w:rsidRDefault="00000000" w:rsidRPr="00000000" w14:paraId="00000103">
      <w:pPr>
        <w:spacing w:after="160" w:lineRule="auto"/>
        <w:jc w:val="both"/>
        <w:rPr/>
      </w:pPr>
      <w:r w:rsidDel="00000000" w:rsidR="00000000" w:rsidRPr="00000000">
        <w:rPr>
          <w:rtl w:val="0"/>
        </w:rPr>
        <w:t xml:space="preserve">Now connect each of the four variables to the matching input field on the page you built — that way the email uses whatever the user actually types. Click the variable's Value field to open the source picker, choose Widget State, then pick the TextField from the list:</w:t>
      </w:r>
    </w:p>
    <w:p w:rsidR="00000000" w:rsidDel="00000000" w:rsidP="00000000" w:rsidRDefault="00000000" w:rsidRPr="00000000" w14:paraId="00000104">
      <w:pPr>
        <w:spacing w:after="120" w:before="80" w:lineRule="auto"/>
        <w:jc w:val="center"/>
        <w:rPr/>
      </w:pPr>
      <w:r w:rsidDel="00000000" w:rsidR="00000000" w:rsidRPr="00000000">
        <w:rPr/>
        <w:drawing>
          <wp:inline distB="0" distT="0" distL="0" distR="0">
            <wp:extent cx="5943600" cy="3590925"/>
            <wp:effectExtent b="0" l="0" r="0" t="0"/>
            <wp:docPr id="6"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60" w:lineRule="auto"/>
        <w:rPr/>
      </w:pPr>
      <w:r w:rsidDel="00000000" w:rsidR="00000000" w:rsidRPr="00000000">
        <w:rPr>
          <w:rtl w:val="0"/>
        </w:rPr>
        <w:t xml:space="preserve">Repeat for all four variables, matching each one to its field:</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9e6b" w:space="0" w:sz="6" w:val="single"/>
              <w:left w:color="2e9e6b" w:space="0" w:sz="6" w:val="single"/>
              <w:bottom w:color="2e9e6b" w:space="0" w:sz="6" w:val="single"/>
              <w:right w:color="2e9e6b" w:space="0" w:sz="6" w:val="single"/>
            </w:tcBorders>
            <w:shd w:fill="f6f8f7" w:val="clear"/>
            <w:tcMar>
              <w:top w:w="140.0" w:type="dxa"/>
              <w:left w:w="180.0" w:type="dxa"/>
              <w:bottom w:w="140.0" w:type="dxa"/>
              <w:right w:w="180.0" w:type="dxa"/>
            </w:tcMar>
          </w:tcPr>
          <w:p w:rsidR="00000000" w:rsidDel="00000000" w:rsidP="00000000" w:rsidRDefault="00000000" w:rsidRPr="00000000" w14:paraId="00000106">
            <w:pPr>
              <w:spacing w:after="80" w:lineRule="auto"/>
              <w:rPr/>
            </w:pPr>
            <w:r w:rsidDel="00000000" w:rsidR="00000000" w:rsidRPr="00000000">
              <w:rPr>
                <w:rFonts w:ascii="Georgia" w:cs="Georgia" w:eastAsia="Georgia" w:hAnsi="Georgia"/>
                <w:b w:val="1"/>
                <w:bCs w:val="1"/>
                <w:color w:val="1b6b47"/>
                <w:sz w:val="18"/>
                <w:szCs w:val="18"/>
                <w:rtl w:val="0"/>
              </w:rPr>
              <w:t xml:space="preserve">Bind each variable to its field on the page</w:t>
            </w:r>
            <w:r w:rsidDel="00000000" w:rsidR="00000000" w:rsidRPr="00000000">
              <w:rPr>
                <w:rtl w:val="0"/>
              </w:rPr>
            </w:r>
          </w:p>
          <w:p w:rsidR="00000000" w:rsidDel="00000000" w:rsidP="00000000" w:rsidRDefault="00000000" w:rsidRPr="00000000" w14:paraId="00000107">
            <w:pPr>
              <w:spacing w:after="20" w:lineRule="auto"/>
              <w:rPr/>
            </w:pPr>
            <w:r w:rsidDel="00000000" w:rsidR="00000000" w:rsidRPr="00000000">
              <w:rPr>
                <w:rFonts w:ascii="Consolas" w:cs="Consolas" w:eastAsia="Consolas" w:hAnsi="Consolas"/>
                <w:color w:val="24403a"/>
                <w:sz w:val="19"/>
                <w:szCs w:val="19"/>
                <w:rtl w:val="0"/>
              </w:rPr>
              <w:t xml:space="preserve">receiverName  -&gt; TextField (Name)</w:t>
            </w:r>
            <w:r w:rsidDel="00000000" w:rsidR="00000000" w:rsidRPr="00000000">
              <w:rPr>
                <w:rtl w:val="0"/>
              </w:rPr>
            </w:r>
          </w:p>
          <w:p w:rsidR="00000000" w:rsidDel="00000000" w:rsidP="00000000" w:rsidRDefault="00000000" w:rsidRPr="00000000" w14:paraId="00000108">
            <w:pPr>
              <w:spacing w:after="20" w:lineRule="auto"/>
              <w:rPr/>
            </w:pPr>
            <w:r w:rsidDel="00000000" w:rsidR="00000000" w:rsidRPr="00000000">
              <w:rPr>
                <w:rFonts w:ascii="Consolas" w:cs="Consolas" w:eastAsia="Consolas" w:hAnsi="Consolas"/>
                <w:color w:val="24403a"/>
                <w:sz w:val="19"/>
                <w:szCs w:val="19"/>
                <w:rtl w:val="0"/>
              </w:rPr>
              <w:t xml:space="preserve">receiverEmail -&gt; TextField (Email)</w:t>
            </w:r>
            <w:r w:rsidDel="00000000" w:rsidR="00000000" w:rsidRPr="00000000">
              <w:rPr>
                <w:rtl w:val="0"/>
              </w:rPr>
            </w:r>
          </w:p>
          <w:p w:rsidR="00000000" w:rsidDel="00000000" w:rsidP="00000000" w:rsidRDefault="00000000" w:rsidRPr="00000000" w14:paraId="00000109">
            <w:pPr>
              <w:spacing w:after="20" w:lineRule="auto"/>
              <w:rPr/>
            </w:pPr>
            <w:r w:rsidDel="00000000" w:rsidR="00000000" w:rsidRPr="00000000">
              <w:rPr>
                <w:rFonts w:ascii="Consolas" w:cs="Consolas" w:eastAsia="Consolas" w:hAnsi="Consolas"/>
                <w:color w:val="24403a"/>
                <w:sz w:val="19"/>
                <w:szCs w:val="19"/>
                <w:rtl w:val="0"/>
              </w:rPr>
              <w:t xml:space="preserve">title         -&gt; TextField (Subject)</w:t>
            </w:r>
            <w:r w:rsidDel="00000000" w:rsidR="00000000" w:rsidRPr="00000000">
              <w:rPr>
                <w:rtl w:val="0"/>
              </w:rPr>
            </w:r>
          </w:p>
          <w:p w:rsidR="00000000" w:rsidDel="00000000" w:rsidP="00000000" w:rsidRDefault="00000000" w:rsidRPr="00000000" w14:paraId="0000010A">
            <w:pPr>
              <w:rPr/>
            </w:pPr>
            <w:r w:rsidDel="00000000" w:rsidR="00000000" w:rsidRPr="00000000">
              <w:rPr>
                <w:rFonts w:ascii="Consolas" w:cs="Consolas" w:eastAsia="Consolas" w:hAnsi="Consolas"/>
                <w:color w:val="24403a"/>
                <w:sz w:val="19"/>
                <w:szCs w:val="19"/>
                <w:rtl w:val="0"/>
              </w:rPr>
              <w:t xml:space="preserve">htmlContent   -&gt; TextField (Message)</w:t>
            </w:r>
            <w:r w:rsidDel="00000000" w:rsidR="00000000" w:rsidRPr="00000000">
              <w:rPr>
                <w:rtl w:val="0"/>
              </w:rPr>
            </w:r>
          </w:p>
        </w:tc>
      </w:tr>
    </w:tbl>
    <w:p w:rsidR="00000000" w:rsidDel="00000000" w:rsidP="00000000" w:rsidRDefault="00000000" w:rsidRPr="00000000" w14:paraId="0000010B">
      <w:pPr>
        <w:spacing w:after="120" w:before="80" w:lineRule="auto"/>
        <w:jc w:val="center"/>
        <w:rPr/>
      </w:pPr>
      <w:r w:rsidDel="00000000" w:rsidR="00000000" w:rsidRPr="00000000">
        <w:rPr/>
        <w:drawing>
          <wp:inline distB="0" distT="0" distL="0" distR="0">
            <wp:extent cx="5943600" cy="3590925"/>
            <wp:effectExtent b="0" l="0" r="0" t="0"/>
            <wp:docPr id="7"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89b5e" w:space="0" w:sz="6" w:val="single"/>
              <w:left w:color="b89b5e" w:space="0" w:sz="6" w:val="single"/>
              <w:bottom w:color="b89b5e" w:space="0" w:sz="6" w:val="single"/>
              <w:right w:color="b89b5e" w:space="0" w:sz="6" w:val="single"/>
            </w:tcBorders>
            <w:shd w:fill="f4f2ec" w:val="clear"/>
            <w:tcMar>
              <w:top w:w="140.0" w:type="dxa"/>
              <w:left w:w="180.0" w:type="dxa"/>
              <w:bottom w:w="140.0" w:type="dxa"/>
              <w:right w:w="180.0" w:type="dxa"/>
            </w:tcMar>
          </w:tcPr>
          <w:p w:rsidR="00000000" w:rsidDel="00000000" w:rsidP="00000000" w:rsidRDefault="00000000" w:rsidRPr="00000000" w14:paraId="0000010D">
            <w:pPr>
              <w:spacing w:after="60" w:lineRule="auto"/>
              <w:rPr/>
            </w:pPr>
            <w:r w:rsidDel="00000000" w:rsidR="00000000" w:rsidRPr="00000000">
              <w:rPr>
                <w:rFonts w:ascii="Georgia" w:cs="Georgia" w:eastAsia="Georgia" w:hAnsi="Georgia"/>
                <w:b w:val="1"/>
                <w:bCs w:val="1"/>
                <w:color w:val="7a6434"/>
                <w:sz w:val="20"/>
                <w:szCs w:val="20"/>
                <w:rtl w:val="0"/>
              </w:rPr>
              <w:t xml:space="preserve">NOTE</w:t>
            </w:r>
            <w:r w:rsidDel="00000000" w:rsidR="00000000" w:rsidRPr="00000000">
              <w:rPr>
                <w:rtl w:val="0"/>
              </w:rPr>
            </w:r>
          </w:p>
          <w:p w:rsidR="00000000" w:rsidDel="00000000" w:rsidP="00000000" w:rsidRDefault="00000000" w:rsidRPr="00000000" w14:paraId="0000010E">
            <w:pPr>
              <w:rPr/>
            </w:pPr>
            <w:r w:rsidDel="00000000" w:rsidR="00000000" w:rsidRPr="00000000">
              <w:rPr>
                <w:rFonts w:ascii="Georgia" w:cs="Georgia" w:eastAsia="Georgia" w:hAnsi="Georgia"/>
                <w:sz w:val="20"/>
                <w:szCs w:val="20"/>
                <w:rtl w:val="0"/>
              </w:rPr>
              <w:t xml:space="preserve">In the JSON body, 'title' maps to Brevo's email subject and 'htmlContent' is the message body — you can put plain text here, or simple HTML later for formatting (e.g. &lt;b&gt;bold&lt;/b&gt; or &lt;a href&gt;links&lt;/a&gt;).</w:t>
            </w:r>
            <w:r w:rsidDel="00000000" w:rsidR="00000000" w:rsidRPr="00000000">
              <w:rPr>
                <w:rtl w:val="0"/>
              </w:rPr>
            </w:r>
          </w:p>
        </w:tc>
      </w:tr>
    </w:tbl>
    <w:p w:rsidR="00000000" w:rsidDel="00000000" w:rsidP="00000000" w:rsidRDefault="00000000" w:rsidRPr="00000000" w14:paraId="0000010F">
      <w:pPr>
        <w:spacing w:after="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9e6b" w:space="0" w:sz="6" w:val="single"/>
              <w:left w:color="2e9e6b" w:space="0" w:sz="6" w:val="single"/>
              <w:bottom w:color="2e9e6b" w:space="0" w:sz="6" w:val="single"/>
              <w:right w:color="2e9e6b" w:space="0" w:sz="6" w:val="single"/>
            </w:tcBorders>
            <w:shd w:fill="edf7f0" w:val="clear"/>
            <w:tcMar>
              <w:top w:w="140.0" w:type="dxa"/>
              <w:left w:w="180.0" w:type="dxa"/>
              <w:bottom w:w="140.0" w:type="dxa"/>
              <w:right w:w="180.0" w:type="dxa"/>
            </w:tcMar>
          </w:tcPr>
          <w:p w:rsidR="00000000" w:rsidDel="00000000" w:rsidP="00000000" w:rsidRDefault="00000000" w:rsidRPr="00000000" w14:paraId="00000110">
            <w:pPr>
              <w:spacing w:after="60" w:lineRule="auto"/>
              <w:rPr/>
            </w:pPr>
            <w:r w:rsidDel="00000000" w:rsidR="00000000" w:rsidRPr="00000000">
              <w:rPr>
                <w:rFonts w:ascii="Georgia" w:cs="Georgia" w:eastAsia="Georgia" w:hAnsi="Georgia"/>
                <w:b w:val="1"/>
                <w:bCs w:val="1"/>
                <w:color w:val="1b6b47"/>
                <w:sz w:val="20"/>
                <w:szCs w:val="20"/>
                <w:rtl w:val="0"/>
              </w:rPr>
              <w:t xml:space="preserve">TIP</w:t>
            </w:r>
            <w:r w:rsidDel="00000000" w:rsidR="00000000" w:rsidRPr="00000000">
              <w:rPr>
                <w:rtl w:val="0"/>
              </w:rPr>
            </w:r>
          </w:p>
          <w:p w:rsidR="00000000" w:rsidDel="00000000" w:rsidP="00000000" w:rsidRDefault="00000000" w:rsidRPr="00000000" w14:paraId="00000111">
            <w:pPr>
              <w:rPr/>
            </w:pPr>
            <w:r w:rsidDel="00000000" w:rsidR="00000000" w:rsidRPr="00000000">
              <w:rPr>
                <w:rFonts w:ascii="Georgia" w:cs="Georgia" w:eastAsia="Georgia" w:hAnsi="Georgia"/>
                <w:sz w:val="20"/>
                <w:szCs w:val="20"/>
                <w:rtl w:val="0"/>
              </w:rPr>
              <w:t xml:space="preserve">Binding to Widget State is what makes the form live — each user's typed values are sent. If you just want a quick one-off test instead, you can set a variable to 'Specific Value' and type a fixed string (e.g. receiverEmail = your own inbox) rather than binding it to a field.</w:t>
            </w:r>
            <w:r w:rsidDel="00000000" w:rsidR="00000000" w:rsidRPr="00000000">
              <w:rPr>
                <w:rtl w:val="0"/>
              </w:rPr>
            </w:r>
          </w:p>
        </w:tc>
      </w:tr>
    </w:tbl>
    <w:p w:rsidR="00000000" w:rsidDel="00000000" w:rsidP="00000000" w:rsidRDefault="00000000" w:rsidRPr="00000000" w14:paraId="00000112">
      <w:pPr>
        <w:spacing w:after="200" w:lineRule="auto"/>
        <w:rPr/>
      </w:pPr>
      <w:r w:rsidDel="00000000" w:rsidR="00000000" w:rsidRPr="00000000">
        <w:rPr>
          <w:rtl w:val="0"/>
        </w:rPr>
      </w:r>
    </w:p>
    <w:p w:rsidR="00000000" w:rsidDel="00000000" w:rsidP="00000000" w:rsidRDefault="00000000" w:rsidRPr="00000000" w14:paraId="00000113">
      <w:pPr>
        <w:pStyle w:val="Heading3"/>
        <w:rPr>
          <w:color w:val="5b41d9"/>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3"/>
        <w:rPr/>
      </w:pPr>
      <w:r w:rsidDel="00000000" w:rsidR="00000000" w:rsidRPr="00000000">
        <w:rPr>
          <w:color w:val="5b41d9"/>
          <w:sz w:val="20"/>
          <w:szCs w:val="20"/>
          <w:rtl w:val="0"/>
        </w:rPr>
        <w:t xml:space="preserve">STEP 14</w:t>
      </w:r>
      <w:r w:rsidDel="00000000" w:rsidR="00000000" w:rsidRPr="00000000">
        <w:rPr>
          <w:color w:val="6e7a73"/>
          <w:sz w:val="24"/>
          <w:szCs w:val="24"/>
          <w:rtl w:val="0"/>
        </w:rPr>
        <w:t xml:space="preserve">   ·   </w:t>
      </w:r>
      <w:r w:rsidDel="00000000" w:rsidR="00000000" w:rsidRPr="00000000">
        <w:rPr>
          <w:rtl w:val="0"/>
        </w:rPr>
        <w:t xml:space="preserve">Show a Success Message, Then Test in Test Mode</w:t>
      </w:r>
    </w:p>
    <w:p w:rsidR="00000000" w:rsidDel="00000000" w:rsidP="00000000" w:rsidRDefault="00000000" w:rsidRPr="00000000" w14:paraId="00000115">
      <w:pPr>
        <w:spacing w:after="160" w:lineRule="auto"/>
        <w:jc w:val="both"/>
        <w:rPr/>
      </w:pPr>
      <w:r w:rsidDel="00000000" w:rsidR="00000000" w:rsidRPr="00000000">
        <w:rPr>
          <w:rtl w:val="0"/>
        </w:rPr>
        <w:t xml:space="preserve">Optional but recommended: give the user feedback when the email sends. Add a second action right after the Backend Call — a Conditional that checks the call's output (apiResultjp4 → Succeeded), and on the TRUE branch a Show Snack Bar that says 'Email Sent Successfully'. Now the user knows their message went through.</w:t>
      </w:r>
    </w:p>
    <w:p w:rsidR="00000000" w:rsidDel="00000000" w:rsidP="00000000" w:rsidRDefault="00000000" w:rsidRPr="00000000" w14:paraId="00000116">
      <w:pPr>
        <w:spacing w:after="60" w:before="80" w:lineRule="auto"/>
        <w:jc w:val="center"/>
        <w:rPr/>
      </w:pPr>
      <w:r w:rsidDel="00000000" w:rsidR="00000000" w:rsidRPr="00000000">
        <w:rPr/>
        <w:drawing>
          <wp:inline distB="0" distT="0" distL="0" distR="0">
            <wp:extent cx="5943600" cy="3590925"/>
            <wp:effectExtent b="0" l="0" r="0" t="0"/>
            <wp:docPr id="8"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120" w:lineRule="auto"/>
        <w:jc w:val="center"/>
        <w:rPr/>
      </w:pPr>
      <w:r w:rsidDel="00000000" w:rsidR="00000000" w:rsidRPr="00000000">
        <w:rPr>
          <w:rFonts w:ascii="Georgia" w:cs="Georgia" w:eastAsia="Georgia" w:hAnsi="Georgia"/>
          <w:color w:val="6e7a73"/>
          <w:sz w:val="18"/>
          <w:szCs w:val="18"/>
          <w:rtl w:val="0"/>
        </w:rPr>
        <w:t xml:space="preserve">Screenshot of the live FlutterFlow interface (captured June 2026).</w:t>
      </w:r>
      <w:r w:rsidDel="00000000" w:rsidR="00000000" w:rsidRPr="00000000">
        <w:rPr>
          <w:rtl w:val="0"/>
        </w:rPr>
      </w:r>
    </w:p>
    <w:p w:rsidR="00000000" w:rsidDel="00000000" w:rsidP="00000000" w:rsidRDefault="00000000" w:rsidRPr="00000000" w14:paraId="00000118">
      <w:pPr>
        <w:spacing w:after="160" w:lineRule="auto"/>
        <w:rPr/>
      </w:pPr>
      <w:r w:rsidDel="00000000" w:rsidR="00000000" w:rsidRPr="00000000">
        <w:rPr>
          <w:rtl w:val="0"/>
        </w:rPr>
        <w:t xml:space="preserve">Now test it. Before going live, always confirm emails are actually being sent.</w:t>
      </w:r>
    </w:p>
    <w:p w:rsidR="00000000" w:rsidDel="00000000" w:rsidP="00000000" w:rsidRDefault="00000000" w:rsidRPr="00000000" w14:paraId="000001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In the top toolbar of FlutterFlow, click the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Test Mode</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button (a play triangle, sometimes labelled 'Run').</w:t>
      </w:r>
      <w:r w:rsidDel="00000000" w:rsidR="00000000" w:rsidRPr="00000000">
        <w:drawing>
          <wp:anchor allowOverlap="1" behindDoc="0" distB="0" distT="0" distL="114300" distR="114300" hidden="0" layoutInCell="1" locked="0" relativeHeight="0" simplePos="0">
            <wp:simplePos x="0" y="0"/>
            <wp:positionH relativeFrom="column">
              <wp:posOffset>4074159</wp:posOffset>
            </wp:positionH>
            <wp:positionV relativeFrom="paragraph">
              <wp:posOffset>6731</wp:posOffset>
            </wp:positionV>
            <wp:extent cx="1657350" cy="3590925"/>
            <wp:effectExtent b="0" l="0" r="0" t="0"/>
            <wp:wrapSquare wrapText="bothSides" distB="0" distT="0" distL="114300" distR="114300"/>
            <wp:docPr id="1" name="image39.gif"/>
            <a:graphic>
              <a:graphicData uri="http://schemas.openxmlformats.org/drawingml/2006/picture">
                <pic:pic>
                  <pic:nvPicPr>
                    <pic:cNvPr id="0" name="image39.gif"/>
                    <pic:cNvPicPr preferRelativeResize="0"/>
                  </pic:nvPicPr>
                  <pic:blipFill>
                    <a:blip r:embed="rId53"/>
                    <a:srcRect b="0" l="0" r="0" t="0"/>
                    <a:stretch>
                      <a:fillRect/>
                    </a:stretch>
                  </pic:blipFill>
                  <pic:spPr>
                    <a:xfrm>
                      <a:off x="0" y="0"/>
                      <a:ext cx="1657350" cy="3590925"/>
                    </a:xfrm>
                    <a:prstGeom prst="rect"/>
                    <a:ln/>
                  </pic:spPr>
                </pic:pic>
              </a:graphicData>
            </a:graphic>
          </wp:anchor>
        </w:drawing>
      </w:r>
    </w:p>
    <w:p w:rsidR="00000000" w:rsidDel="00000000" w:rsidP="00000000" w:rsidRDefault="00000000" w:rsidRPr="00000000" w14:paraId="0000011A">
      <w:pPr>
        <w:spacing w:after="120" w:before="80" w:lineRule="auto"/>
        <w:jc w:val="both"/>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FlutterFlow will launch a live preview of your app in a browser window.</w:t>
      </w:r>
    </w:p>
    <w:p w:rsidR="00000000" w:rsidDel="00000000" w:rsidP="00000000" w:rsidRDefault="00000000" w:rsidRPr="00000000" w14:paraId="000001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Navigate to the page with your button and click the button.</w:t>
      </w:r>
    </w:p>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Check the inbox of the email you set as </w:t>
      </w:r>
      <w:r w:rsidDel="00000000" w:rsidR="00000000" w:rsidRPr="00000000">
        <w:rPr>
          <w:rFonts w:ascii="Calibri" w:cs="Calibri" w:eastAsia="Calibri" w:hAnsi="Calibri"/>
          <w:b w:val="1"/>
          <w:bCs w:val="1"/>
          <w:i w:val="0"/>
          <w:iCs w:val="0"/>
          <w:smallCaps w:val="0"/>
          <w:strike w:val="0"/>
          <w:color w:val="20292b"/>
          <w:sz w:val="22"/>
          <w:szCs w:val="22"/>
          <w:u w:val="none"/>
          <w:shd w:fill="auto" w:val="clear"/>
          <w:vertAlign w:val="baseline"/>
          <w:rtl w:val="0"/>
        </w:rPr>
        <w:t xml:space="preserve">receiverEmail</w:t>
      </w: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 — your test email should arrive within a minute or two.</w:t>
      </w:r>
    </w:p>
    <w:p w:rsidR="00000000" w:rsidDel="00000000" w:rsidP="00000000" w:rsidRDefault="00000000" w:rsidRPr="00000000" w14:paraId="0000011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1F">
      <w:pPr>
        <w:spacing w:after="160" w:lineRule="auto"/>
        <w:rPr/>
      </w:pPr>
      <w:r w:rsidDel="00000000" w:rsidR="00000000" w:rsidRPr="00000000">
        <w:rPr>
          <w:rtl w:val="0"/>
        </w:rPr>
        <w:t xml:space="preserve">Here's the payoff — the email sent by tapping the button in Test Mode, delivered to the recipient's inbox (here a free YOPmail test inbox). Notice the 'From' name is brevoTesters, the sender Default Value you set back in Step 9:</w:t>
      </w:r>
    </w:p>
    <w:p w:rsidR="00000000" w:rsidDel="00000000" w:rsidP="00000000" w:rsidRDefault="00000000" w:rsidRPr="00000000" w14:paraId="00000120">
      <w:pPr>
        <w:spacing w:after="60" w:before="80" w:lineRule="auto"/>
        <w:jc w:val="center"/>
        <w:rPr/>
      </w:pPr>
      <w:r w:rsidDel="00000000" w:rsidR="00000000" w:rsidRPr="00000000">
        <w:rPr/>
        <w:drawing>
          <wp:inline distB="0" distT="0" distL="0" distR="0">
            <wp:extent cx="5943600" cy="3590925"/>
            <wp:effectExtent b="0" l="0" r="0" t="0"/>
            <wp:docPr id="9"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20" w:lineRule="auto"/>
        <w:jc w:val="center"/>
        <w:rPr/>
      </w:pPr>
      <w:r w:rsidDel="00000000" w:rsidR="00000000" w:rsidRPr="00000000">
        <w:rPr>
          <w:rFonts w:ascii="Georgia" w:cs="Georgia" w:eastAsia="Georgia" w:hAnsi="Georgia"/>
          <w:color w:val="6e7a73"/>
          <w:sz w:val="18"/>
          <w:szCs w:val="18"/>
          <w:rtl w:val="0"/>
        </w:rPr>
        <w:t xml:space="preserve">The email delivered by tapping the button while the app ran in Test Mode.</w:t>
      </w:r>
      <w:r w:rsidDel="00000000" w:rsidR="00000000" w:rsidRPr="00000000">
        <w:rPr>
          <w:rtl w:val="0"/>
        </w:rPr>
      </w:r>
    </w:p>
    <w:p w:rsidR="00000000" w:rsidDel="00000000" w:rsidP="00000000" w:rsidRDefault="00000000" w:rsidRPr="00000000" w14:paraId="00000122">
      <w:pPr>
        <w:spacing w:after="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9e6b" w:space="0" w:sz="6" w:val="single"/>
              <w:left w:color="2e9e6b" w:space="0" w:sz="6" w:val="single"/>
              <w:bottom w:color="2e9e6b" w:space="0" w:sz="6" w:val="single"/>
              <w:right w:color="2e9e6b" w:space="0" w:sz="6" w:val="single"/>
            </w:tcBorders>
            <w:shd w:fill="edf7f0" w:val="clear"/>
            <w:tcMar>
              <w:top w:w="140.0" w:type="dxa"/>
              <w:left w:w="180.0" w:type="dxa"/>
              <w:bottom w:w="140.0" w:type="dxa"/>
              <w:right w:w="180.0" w:type="dxa"/>
            </w:tcMar>
          </w:tcPr>
          <w:p w:rsidR="00000000" w:rsidDel="00000000" w:rsidP="00000000" w:rsidRDefault="00000000" w:rsidRPr="00000000" w14:paraId="00000123">
            <w:pPr>
              <w:spacing w:after="60" w:lineRule="auto"/>
              <w:rPr/>
            </w:pPr>
            <w:r w:rsidDel="00000000" w:rsidR="00000000" w:rsidRPr="00000000">
              <w:rPr>
                <w:rFonts w:ascii="Georgia" w:cs="Georgia" w:eastAsia="Georgia" w:hAnsi="Georgia"/>
                <w:b w:val="1"/>
                <w:bCs w:val="1"/>
                <w:color w:val="1b6b47"/>
                <w:sz w:val="20"/>
                <w:szCs w:val="20"/>
                <w:rtl w:val="0"/>
              </w:rPr>
              <w:t xml:space="preserve">TIP</w:t>
            </w:r>
            <w:r w:rsidDel="00000000" w:rsidR="00000000" w:rsidRPr="00000000">
              <w:rPr>
                <w:rtl w:val="0"/>
              </w:rPr>
            </w:r>
          </w:p>
          <w:p w:rsidR="00000000" w:rsidDel="00000000" w:rsidP="00000000" w:rsidRDefault="00000000" w:rsidRPr="00000000" w14:paraId="00000124">
            <w:pPr>
              <w:rPr/>
            </w:pPr>
            <w:r w:rsidDel="00000000" w:rsidR="00000000" w:rsidRPr="00000000">
              <w:rPr>
                <w:rFonts w:ascii="Georgia" w:cs="Georgia" w:eastAsia="Georgia" w:hAnsi="Georgia"/>
                <w:sz w:val="20"/>
                <w:szCs w:val="20"/>
                <w:rtl w:val="0"/>
              </w:rPr>
              <w:t xml:space="preserve">No email? Re-check the four bound variables (Step 13), confirm the Brevo group shows 'Deployed' (Step 10), and make sure receiverEmail is a real inbox you can open. The Part 4 table below covers the common causes.</w:t>
            </w:r>
            <w:r w:rsidDel="00000000" w:rsidR="00000000" w:rsidRPr="00000000">
              <w:rPr>
                <w:rtl w:val="0"/>
              </w:rPr>
            </w:r>
          </w:p>
        </w:tc>
      </w:tr>
    </w:tbl>
    <w:p w:rsidR="00000000" w:rsidDel="00000000" w:rsidP="00000000" w:rsidRDefault="00000000" w:rsidRPr="00000000" w14:paraId="00000125">
      <w:pPr>
        <w:spacing w:after="200" w:lineRule="auto"/>
        <w:rPr/>
      </w:pP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t xml:space="preserve">Part 4: Testing &amp; Troubleshooting</w:t>
      </w:r>
    </w:p>
    <w:p w:rsidR="00000000" w:rsidDel="00000000" w:rsidP="00000000" w:rsidRDefault="00000000" w:rsidRPr="00000000" w14:paraId="00000127">
      <w:pPr>
        <w:spacing w:after="160" w:lineRule="auto"/>
        <w:rPr/>
      </w:pPr>
      <w:r w:rsidDel="00000000" w:rsidR="00000000" w:rsidRPr="00000000">
        <w:rPr>
          <w:rtl w:val="0"/>
        </w:rPr>
        <w:t xml:space="preserve">If your test email did not arrive, do not worry! Here are the most common issues and how to fix them:</w:t>
      </w:r>
    </w:p>
    <w:p w:rsidR="00000000" w:rsidDel="00000000" w:rsidP="00000000" w:rsidRDefault="00000000" w:rsidRPr="00000000" w14:paraId="00000128">
      <w:pPr>
        <w:spacing w:after="10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860"/>
        <w:tblGridChange w:id="0">
          <w:tblGrid>
            <w:gridCol w:w="3500"/>
            <w:gridCol w:w="5860"/>
          </w:tblGrid>
        </w:tblGridChange>
      </w:tblGrid>
      <w:tr>
        <w:trPr>
          <w:cantSplit w:val="0"/>
          <w:tblHeader w:val="1"/>
        </w:trPr>
        <w:tc>
          <w:tcPr>
            <w:tcBorders>
              <w:top w:color="0b6e4f" w:space="0" w:sz="6" w:val="single"/>
              <w:left w:color="0b6e4f" w:space="0" w:sz="6" w:val="single"/>
              <w:bottom w:color="0b6e4f" w:space="0" w:sz="6" w:val="single"/>
              <w:right w:color="0b6e4f" w:space="0" w:sz="6" w:val="single"/>
            </w:tcBorders>
            <w:shd w:fill="0b6e4f" w:val="clear"/>
            <w:tcMar>
              <w:top w:w="120.0" w:type="dxa"/>
              <w:left w:w="160.0" w:type="dxa"/>
              <w:bottom w:w="120.0" w:type="dxa"/>
              <w:right w:w="160.0" w:type="dxa"/>
            </w:tcMar>
          </w:tcPr>
          <w:p w:rsidR="00000000" w:rsidDel="00000000" w:rsidP="00000000" w:rsidRDefault="00000000" w:rsidRPr="00000000" w14:paraId="00000129">
            <w:pPr>
              <w:rPr/>
            </w:pPr>
            <w:r w:rsidDel="00000000" w:rsidR="00000000" w:rsidRPr="00000000">
              <w:rPr>
                <w:rFonts w:ascii="Georgia" w:cs="Georgia" w:eastAsia="Georgia" w:hAnsi="Georgia"/>
                <w:b w:val="1"/>
                <w:bCs w:val="1"/>
                <w:color w:val="ffffff"/>
                <w:rtl w:val="0"/>
              </w:rPr>
              <w:t xml:space="preserve">Problem</w:t>
            </w:r>
            <w:r w:rsidDel="00000000" w:rsidR="00000000" w:rsidRPr="00000000">
              <w:rPr>
                <w:rtl w:val="0"/>
              </w:rPr>
            </w:r>
          </w:p>
        </w:tc>
        <w:tc>
          <w:tcPr>
            <w:tcBorders>
              <w:top w:color="0b6e4f" w:space="0" w:sz="6" w:val="single"/>
              <w:left w:color="0b6e4f" w:space="0" w:sz="6" w:val="single"/>
              <w:bottom w:color="0b6e4f" w:space="0" w:sz="6" w:val="single"/>
              <w:right w:color="0b6e4f" w:space="0" w:sz="6" w:val="single"/>
            </w:tcBorders>
            <w:shd w:fill="0b6e4f" w:val="clear"/>
            <w:tcMar>
              <w:top w:w="120.0" w:type="dxa"/>
              <w:left w:w="160.0" w:type="dxa"/>
              <w:bottom w:w="120.0" w:type="dxa"/>
              <w:right w:w="160.0" w:type="dxa"/>
            </w:tcMar>
          </w:tcPr>
          <w:p w:rsidR="00000000" w:rsidDel="00000000" w:rsidP="00000000" w:rsidRDefault="00000000" w:rsidRPr="00000000" w14:paraId="0000012A">
            <w:pPr>
              <w:rPr/>
            </w:pPr>
            <w:r w:rsidDel="00000000" w:rsidR="00000000" w:rsidRPr="00000000">
              <w:rPr>
                <w:rFonts w:ascii="Georgia" w:cs="Georgia" w:eastAsia="Georgia" w:hAnsi="Georgia"/>
                <w:b w:val="1"/>
                <w:bCs w:val="1"/>
                <w:color w:val="ffffff"/>
                <w:rtl w:val="0"/>
              </w:rPr>
              <w:t xml:space="preserve">How to Fix It</w:t>
            </w:r>
            <w:r w:rsidDel="00000000" w:rsidR="00000000" w:rsidRPr="00000000">
              <w:rPr>
                <w:rtl w:val="0"/>
              </w:rPr>
            </w:r>
          </w:p>
        </w:tc>
      </w:tr>
      <w:tr>
        <w:trPr>
          <w:cantSplit w:val="0"/>
          <w:tblHeader w:val="0"/>
        </w:trPr>
        <w:tc>
          <w:tcPr>
            <w:tcBorders>
              <w:top w:color="cfe6da" w:space="0" w:sz="6" w:val="single"/>
              <w:left w:color="cfe6da" w:space="0" w:sz="6" w:val="single"/>
              <w:bottom w:color="cfe6da" w:space="0" w:sz="6" w:val="single"/>
              <w:right w:color="cfe6da" w:space="0" w:sz="6" w:val="single"/>
            </w:tcBorders>
            <w:shd w:fill="f3f8f5" w:val="clear"/>
            <w:tcMar>
              <w:top w:w="100.0" w:type="dxa"/>
              <w:left w:w="160.0" w:type="dxa"/>
              <w:bottom w:w="100.0" w:type="dxa"/>
              <w:right w:w="160.0" w:type="dxa"/>
            </w:tcMar>
          </w:tcPr>
          <w:p w:rsidR="00000000" w:rsidDel="00000000" w:rsidP="00000000" w:rsidRDefault="00000000" w:rsidRPr="00000000" w14:paraId="0000012B">
            <w:pPr>
              <w:rPr/>
            </w:pPr>
            <w:r w:rsidDel="00000000" w:rsidR="00000000" w:rsidRPr="00000000">
              <w:rPr>
                <w:rFonts w:ascii="Georgia" w:cs="Georgia" w:eastAsia="Georgia" w:hAnsi="Georgia"/>
                <w:b w:val="1"/>
                <w:bCs w:val="1"/>
                <w:sz w:val="20"/>
                <w:szCs w:val="20"/>
                <w:rtl w:val="0"/>
              </w:rPr>
              <w:t xml:space="preserve">Email never arrives in inbox</w:t>
            </w:r>
            <w:r w:rsidDel="00000000" w:rsidR="00000000" w:rsidRPr="00000000">
              <w:rPr>
                <w:rtl w:val="0"/>
              </w:rPr>
            </w:r>
          </w:p>
        </w:tc>
        <w:tc>
          <w:tcPr>
            <w:tcBorders>
              <w:top w:color="cfe6da" w:space="0" w:sz="6" w:val="single"/>
              <w:left w:color="cfe6da" w:space="0" w:sz="6" w:val="single"/>
              <w:bottom w:color="cfe6da" w:space="0" w:sz="6" w:val="single"/>
              <w:right w:color="cfe6da" w:space="0" w:sz="6" w:val="single"/>
            </w:tcBorders>
            <w:shd w:fill="f3f8f5" w:val="clear"/>
            <w:tcMar>
              <w:top w:w="100.0" w:type="dxa"/>
              <w:left w:w="160.0" w:type="dxa"/>
              <w:bottom w:w="100.0" w:type="dxa"/>
              <w:right w:w="160.0" w:type="dxa"/>
            </w:tcMar>
          </w:tcPr>
          <w:p w:rsidR="00000000" w:rsidDel="00000000" w:rsidP="00000000" w:rsidRDefault="00000000" w:rsidRPr="00000000" w14:paraId="0000012C">
            <w:pPr>
              <w:rPr/>
            </w:pPr>
            <w:r w:rsidDel="00000000" w:rsidR="00000000" w:rsidRPr="00000000">
              <w:rPr>
                <w:rFonts w:ascii="Georgia" w:cs="Georgia" w:eastAsia="Georgia" w:hAnsi="Georgia"/>
                <w:sz w:val="20"/>
                <w:szCs w:val="20"/>
                <w:rtl w:val="0"/>
              </w:rPr>
              <w:t xml:space="preserve">Check your spam/junk folder. Also verify the 'To' email address is correct and that your Brevo daily limit (300 emails) has not been reached.</w:t>
            </w:r>
            <w:r w:rsidDel="00000000" w:rsidR="00000000" w:rsidRPr="00000000">
              <w:rPr>
                <w:rtl w:val="0"/>
              </w:rPr>
            </w:r>
          </w:p>
        </w:tc>
      </w:tr>
      <w:tr>
        <w:trPr>
          <w:cantSplit w:val="0"/>
          <w:tblHeader w:val="0"/>
        </w:trPr>
        <w:tc>
          <w:tcPr>
            <w:tcBorders>
              <w:top w:color="cfe6da" w:space="0" w:sz="6" w:val="single"/>
              <w:left w:color="cfe6da" w:space="0" w:sz="6" w:val="single"/>
              <w:bottom w:color="cfe6da" w:space="0" w:sz="6" w:val="single"/>
              <w:right w:color="cfe6da" w:space="0" w:sz="6" w:val="single"/>
            </w:tcBorders>
            <w:shd w:fill="ffffff" w:val="clear"/>
            <w:tcMar>
              <w:top w:w="100.0" w:type="dxa"/>
              <w:left w:w="160.0" w:type="dxa"/>
              <w:bottom w:w="100.0" w:type="dxa"/>
              <w:right w:w="160.0" w:type="dxa"/>
            </w:tcMar>
          </w:tcPr>
          <w:p w:rsidR="00000000" w:rsidDel="00000000" w:rsidP="00000000" w:rsidRDefault="00000000" w:rsidRPr="00000000" w14:paraId="0000012D">
            <w:pPr>
              <w:rPr/>
            </w:pPr>
            <w:r w:rsidDel="00000000" w:rsidR="00000000" w:rsidRPr="00000000">
              <w:rPr>
                <w:rFonts w:ascii="Georgia" w:cs="Georgia" w:eastAsia="Georgia" w:hAnsi="Georgia"/>
                <w:b w:val="1"/>
                <w:bCs w:val="1"/>
                <w:sz w:val="20"/>
                <w:szCs w:val="20"/>
                <w:rtl w:val="0"/>
              </w:rPr>
              <w:t xml:space="preserve">"401 Unauthorized" / Invalid API Key</w:t>
            </w:r>
            <w:r w:rsidDel="00000000" w:rsidR="00000000" w:rsidRPr="00000000">
              <w:rPr>
                <w:rtl w:val="0"/>
              </w:rPr>
            </w:r>
          </w:p>
        </w:tc>
        <w:tc>
          <w:tcPr>
            <w:tcBorders>
              <w:top w:color="cfe6da" w:space="0" w:sz="6" w:val="single"/>
              <w:left w:color="cfe6da" w:space="0" w:sz="6" w:val="single"/>
              <w:bottom w:color="cfe6da" w:space="0" w:sz="6" w:val="single"/>
              <w:right w:color="cfe6da" w:space="0" w:sz="6" w:val="single"/>
            </w:tcBorders>
            <w:shd w:fill="ffffff" w:val="clear"/>
            <w:tcMar>
              <w:top w:w="100.0" w:type="dxa"/>
              <w:left w:w="160.0" w:type="dxa"/>
              <w:bottom w:w="100.0" w:type="dxa"/>
              <w:right w:w="160.0" w:type="dxa"/>
            </w:tcMar>
          </w:tcPr>
          <w:p w:rsidR="00000000" w:rsidDel="00000000" w:rsidP="00000000" w:rsidRDefault="00000000" w:rsidRPr="00000000" w14:paraId="0000012E">
            <w:pPr>
              <w:rPr/>
            </w:pPr>
            <w:r w:rsidDel="00000000" w:rsidR="00000000" w:rsidRPr="00000000">
              <w:rPr>
                <w:rFonts w:ascii="Georgia" w:cs="Georgia" w:eastAsia="Georgia" w:hAnsi="Georgia"/>
                <w:sz w:val="20"/>
                <w:szCs w:val="20"/>
                <w:rtl w:val="0"/>
              </w:rPr>
              <w:t xml:space="preserve">Re-copy the api-key from Brevo (no extra spaces) and update your brevoAPI Environment Value with it. Confirm the group's 'api-key' header is bound to the [key] variable, and click Deploy APIs so the secured Cloud Function picks up the new value.</w:t>
            </w:r>
            <w:r w:rsidDel="00000000" w:rsidR="00000000" w:rsidRPr="00000000">
              <w:rPr>
                <w:rtl w:val="0"/>
              </w:rPr>
            </w:r>
          </w:p>
        </w:tc>
      </w:tr>
      <w:tr>
        <w:trPr>
          <w:cantSplit w:val="0"/>
          <w:tblHeader w:val="0"/>
        </w:trPr>
        <w:tc>
          <w:tcPr>
            <w:tcBorders>
              <w:top w:color="cfe6da" w:space="0" w:sz="6" w:val="single"/>
              <w:left w:color="cfe6da" w:space="0" w:sz="6" w:val="single"/>
              <w:bottom w:color="cfe6da" w:space="0" w:sz="6" w:val="single"/>
              <w:right w:color="cfe6da" w:space="0" w:sz="6" w:val="single"/>
            </w:tcBorders>
            <w:shd w:fill="f3f8f5" w:val="clear"/>
            <w:tcMar>
              <w:top w:w="100.0" w:type="dxa"/>
              <w:left w:w="160.0" w:type="dxa"/>
              <w:bottom w:w="100.0" w:type="dxa"/>
              <w:right w:w="160.0" w:type="dxa"/>
            </w:tcMar>
          </w:tcPr>
          <w:p w:rsidR="00000000" w:rsidDel="00000000" w:rsidP="00000000" w:rsidRDefault="00000000" w:rsidRPr="00000000" w14:paraId="0000012F">
            <w:pPr>
              <w:rPr/>
            </w:pPr>
            <w:r w:rsidDel="00000000" w:rsidR="00000000" w:rsidRPr="00000000">
              <w:rPr>
                <w:rFonts w:ascii="Georgia" w:cs="Georgia" w:eastAsia="Georgia" w:hAnsi="Georgia"/>
                <w:b w:val="1"/>
                <w:bCs w:val="1"/>
                <w:sz w:val="20"/>
                <w:szCs w:val="20"/>
                <w:rtl w:val="0"/>
              </w:rPr>
              <w:t xml:space="preserve">"Sender not verified" error</w:t>
            </w:r>
            <w:r w:rsidDel="00000000" w:rsidR="00000000" w:rsidRPr="00000000">
              <w:rPr>
                <w:rtl w:val="0"/>
              </w:rPr>
            </w:r>
          </w:p>
        </w:tc>
        <w:tc>
          <w:tcPr>
            <w:tcBorders>
              <w:top w:color="cfe6da" w:space="0" w:sz="6" w:val="single"/>
              <w:left w:color="cfe6da" w:space="0" w:sz="6" w:val="single"/>
              <w:bottom w:color="cfe6da" w:space="0" w:sz="6" w:val="single"/>
              <w:right w:color="cfe6da" w:space="0" w:sz="6" w:val="single"/>
            </w:tcBorders>
            <w:shd w:fill="f3f8f5" w:val="clear"/>
            <w:tcMar>
              <w:top w:w="100.0" w:type="dxa"/>
              <w:left w:w="160.0" w:type="dxa"/>
              <w:bottom w:w="100.0" w:type="dxa"/>
              <w:right w:w="160.0" w:type="dxa"/>
            </w:tcMar>
          </w:tcPr>
          <w:p w:rsidR="00000000" w:rsidDel="00000000" w:rsidP="00000000" w:rsidRDefault="00000000" w:rsidRPr="00000000" w14:paraId="00000130">
            <w:pPr>
              <w:rPr/>
            </w:pPr>
            <w:r w:rsidDel="00000000" w:rsidR="00000000" w:rsidRPr="00000000">
              <w:rPr>
                <w:rFonts w:ascii="Georgia" w:cs="Georgia" w:eastAsia="Georgia" w:hAnsi="Georgia"/>
                <w:sz w:val="20"/>
                <w:szCs w:val="20"/>
                <w:rtl w:val="0"/>
              </w:rPr>
              <w:t xml:space="preserve">Log in to Brevo, go to Senders &amp; Domains, and confirm the sender email shows a green 'Verified' status. If not, click Resend Verification.</w:t>
            </w:r>
            <w:r w:rsidDel="00000000" w:rsidR="00000000" w:rsidRPr="00000000">
              <w:rPr>
                <w:rtl w:val="0"/>
              </w:rPr>
            </w:r>
          </w:p>
        </w:tc>
      </w:tr>
      <w:tr>
        <w:trPr>
          <w:cantSplit w:val="0"/>
          <w:tblHeader w:val="0"/>
        </w:trPr>
        <w:tc>
          <w:tcPr>
            <w:tcBorders>
              <w:top w:color="cfe6da" w:space="0" w:sz="6" w:val="single"/>
              <w:left w:color="cfe6da" w:space="0" w:sz="6" w:val="single"/>
              <w:bottom w:color="cfe6da" w:space="0" w:sz="6" w:val="single"/>
              <w:right w:color="cfe6da" w:space="0" w:sz="6" w:val="single"/>
            </w:tcBorders>
            <w:shd w:fill="ffffff" w:val="clear"/>
            <w:tcMar>
              <w:top w:w="100.0" w:type="dxa"/>
              <w:left w:w="160.0" w:type="dxa"/>
              <w:bottom w:w="100.0" w:type="dxa"/>
              <w:right w:w="160.0" w:type="dxa"/>
            </w:tcMar>
          </w:tcPr>
          <w:p w:rsidR="00000000" w:rsidDel="00000000" w:rsidP="00000000" w:rsidRDefault="00000000" w:rsidRPr="00000000" w14:paraId="00000131">
            <w:pPr>
              <w:rPr/>
            </w:pPr>
            <w:r w:rsidDel="00000000" w:rsidR="00000000" w:rsidRPr="00000000">
              <w:rPr>
                <w:rFonts w:ascii="Georgia" w:cs="Georgia" w:eastAsia="Georgia" w:hAnsi="Georgia"/>
                <w:b w:val="1"/>
                <w:bCs w:val="1"/>
                <w:sz w:val="20"/>
                <w:szCs w:val="20"/>
                <w:rtl w:val="0"/>
              </w:rPr>
              <w:t xml:space="preserve">"400 Bad Request" / sender mismatch</w:t>
            </w:r>
            <w:r w:rsidDel="00000000" w:rsidR="00000000" w:rsidRPr="00000000">
              <w:rPr>
                <w:rtl w:val="0"/>
              </w:rPr>
            </w:r>
          </w:p>
        </w:tc>
        <w:tc>
          <w:tcPr>
            <w:tcBorders>
              <w:top w:color="cfe6da" w:space="0" w:sz="6" w:val="single"/>
              <w:left w:color="cfe6da" w:space="0" w:sz="6" w:val="single"/>
              <w:bottom w:color="cfe6da" w:space="0" w:sz="6" w:val="single"/>
              <w:right w:color="cfe6da" w:space="0" w:sz="6" w:val="single"/>
            </w:tcBorders>
            <w:shd w:fill="ffffff" w:val="clear"/>
            <w:tcMar>
              <w:top w:w="100.0" w:type="dxa"/>
              <w:left w:w="160.0" w:type="dxa"/>
              <w:bottom w:w="100.0" w:type="dxa"/>
              <w:right w:w="160.0" w:type="dxa"/>
            </w:tcMar>
          </w:tcPr>
          <w:p w:rsidR="00000000" w:rsidDel="00000000" w:rsidP="00000000" w:rsidRDefault="00000000" w:rsidRPr="00000000" w14:paraId="00000132">
            <w:pPr>
              <w:rPr/>
            </w:pPr>
            <w:r w:rsidDel="00000000" w:rsidR="00000000" w:rsidRPr="00000000">
              <w:rPr>
                <w:rFonts w:ascii="Georgia" w:cs="Georgia" w:eastAsia="Georgia" w:hAnsi="Georgia"/>
                <w:sz w:val="20"/>
                <w:szCs w:val="20"/>
                <w:rtl w:val="0"/>
              </w:rPr>
              <w:t xml:space="preserve">Usually a typo in the JSON body (a missing comma or quote) or a sender mismatch. Check the JSON in Step 9, and make sure the senderEmail value exactly matches your verified Brevo address — including uppercase/lowercase letters.</w:t>
            </w:r>
            <w:r w:rsidDel="00000000" w:rsidR="00000000" w:rsidRPr="00000000">
              <w:rPr>
                <w:rtl w:val="0"/>
              </w:rPr>
            </w:r>
          </w:p>
        </w:tc>
      </w:tr>
      <w:tr>
        <w:trPr>
          <w:cantSplit w:val="0"/>
          <w:tblHeader w:val="0"/>
        </w:trPr>
        <w:tc>
          <w:tcPr>
            <w:tcBorders>
              <w:top w:color="cfe6da" w:space="0" w:sz="6" w:val="single"/>
              <w:left w:color="cfe6da" w:space="0" w:sz="6" w:val="single"/>
              <w:bottom w:color="cfe6da" w:space="0" w:sz="6" w:val="single"/>
              <w:right w:color="cfe6da" w:space="0" w:sz="6" w:val="single"/>
            </w:tcBorders>
            <w:shd w:fill="f3f8f5" w:val="clear"/>
            <w:tcMar>
              <w:top w:w="100.0" w:type="dxa"/>
              <w:left w:w="160.0" w:type="dxa"/>
              <w:bottom w:w="100.0" w:type="dxa"/>
              <w:right w:w="160.0" w:type="dxa"/>
            </w:tcMar>
          </w:tcPr>
          <w:p w:rsidR="00000000" w:rsidDel="00000000" w:rsidP="00000000" w:rsidRDefault="00000000" w:rsidRPr="00000000" w14:paraId="00000133">
            <w:pPr>
              <w:rPr/>
            </w:pPr>
            <w:r w:rsidDel="00000000" w:rsidR="00000000" w:rsidRPr="00000000">
              <w:rPr>
                <w:rFonts w:ascii="Georgia" w:cs="Georgia" w:eastAsia="Georgia" w:hAnsi="Georgia"/>
                <w:b w:val="1"/>
                <w:bCs w:val="1"/>
                <w:sz w:val="20"/>
                <w:szCs w:val="20"/>
                <w:rtl w:val="0"/>
              </w:rPr>
              <w:t xml:space="preserve">Button click does nothing</w:t>
            </w:r>
            <w:r w:rsidDel="00000000" w:rsidR="00000000" w:rsidRPr="00000000">
              <w:rPr>
                <w:rtl w:val="0"/>
              </w:rPr>
            </w:r>
          </w:p>
        </w:tc>
        <w:tc>
          <w:tcPr>
            <w:tcBorders>
              <w:top w:color="cfe6da" w:space="0" w:sz="6" w:val="single"/>
              <w:left w:color="cfe6da" w:space="0" w:sz="6" w:val="single"/>
              <w:bottom w:color="cfe6da" w:space="0" w:sz="6" w:val="single"/>
              <w:right w:color="cfe6da" w:space="0" w:sz="6" w:val="single"/>
            </w:tcBorders>
            <w:shd w:fill="f3f8f5" w:val="clear"/>
            <w:tcMar>
              <w:top w:w="100.0" w:type="dxa"/>
              <w:left w:w="160.0" w:type="dxa"/>
              <w:bottom w:w="100.0" w:type="dxa"/>
              <w:right w:w="160.0" w:type="dxa"/>
            </w:tcMar>
          </w:tcPr>
          <w:p w:rsidR="00000000" w:rsidDel="00000000" w:rsidP="00000000" w:rsidRDefault="00000000" w:rsidRPr="00000000" w14:paraId="00000134">
            <w:pPr>
              <w:rPr/>
            </w:pPr>
            <w:r w:rsidDel="00000000" w:rsidR="00000000" w:rsidRPr="00000000">
              <w:rPr>
                <w:rFonts w:ascii="Georgia" w:cs="Georgia" w:eastAsia="Georgia" w:hAnsi="Georgia"/>
                <w:sz w:val="20"/>
                <w:szCs w:val="20"/>
                <w:rtl w:val="0"/>
              </w:rPr>
              <w:t xml:space="preserve">Open the button's Action Flow Editor and confirm the 'Brevo - Send Email' Backend Call is there and the four variables you added with 'Set Additional Variable' (receiverName, receiverEmail, title, htmlContent) are bound to your fields. The sender pair and api-key are intentionally NOT added here — they run on the Default Values from Steps 9 and 7.</w:t>
            </w:r>
            <w:r w:rsidDel="00000000" w:rsidR="00000000" w:rsidRPr="00000000">
              <w:rPr>
                <w:rtl w:val="0"/>
              </w:rPr>
            </w:r>
          </w:p>
        </w:tc>
      </w:tr>
      <w:tr>
        <w:trPr>
          <w:cantSplit w:val="0"/>
          <w:tblHeader w:val="0"/>
        </w:trPr>
        <w:tc>
          <w:tcPr>
            <w:tcBorders>
              <w:top w:color="cfe6da" w:space="0" w:sz="6" w:val="single"/>
              <w:left w:color="cfe6da" w:space="0" w:sz="6" w:val="single"/>
              <w:bottom w:color="cfe6da" w:space="0" w:sz="6" w:val="single"/>
              <w:right w:color="cfe6da" w:space="0" w:sz="6" w:val="single"/>
            </w:tcBorders>
            <w:shd w:fill="ffffff" w:val="clear"/>
            <w:tcMar>
              <w:top w:w="100.0" w:type="dxa"/>
              <w:left w:w="160.0" w:type="dxa"/>
              <w:bottom w:w="100.0" w:type="dxa"/>
              <w:right w:w="160.0" w:type="dxa"/>
            </w:tcMar>
          </w:tcPr>
          <w:p w:rsidR="00000000" w:rsidDel="00000000" w:rsidP="00000000" w:rsidRDefault="00000000" w:rsidRPr="00000000" w14:paraId="00000135">
            <w:pPr>
              <w:rPr/>
            </w:pPr>
            <w:r w:rsidDel="00000000" w:rsidR="00000000" w:rsidRPr="00000000">
              <w:rPr>
                <w:rFonts w:ascii="Georgia" w:cs="Georgia" w:eastAsia="Georgia" w:hAnsi="Georgia"/>
                <w:b w:val="1"/>
                <w:bCs w:val="1"/>
                <w:sz w:val="20"/>
                <w:szCs w:val="20"/>
                <w:rtl w:val="0"/>
              </w:rPr>
              <w:t xml:space="preserve">Worked in test, fails after 'Make Private'</w:t>
            </w:r>
            <w:r w:rsidDel="00000000" w:rsidR="00000000" w:rsidRPr="00000000">
              <w:rPr>
                <w:rtl w:val="0"/>
              </w:rPr>
            </w:r>
          </w:p>
        </w:tc>
        <w:tc>
          <w:tcPr>
            <w:tcBorders>
              <w:top w:color="cfe6da" w:space="0" w:sz="6" w:val="single"/>
              <w:left w:color="cfe6da" w:space="0" w:sz="6" w:val="single"/>
              <w:bottom w:color="cfe6da" w:space="0" w:sz="6" w:val="single"/>
              <w:right w:color="cfe6da" w:space="0" w:sz="6" w:val="single"/>
            </w:tcBorders>
            <w:shd w:fill="ffffff" w:val="clear"/>
            <w:tcMar>
              <w:top w:w="100.0" w:type="dxa"/>
              <w:left w:w="160.0" w:type="dxa"/>
              <w:bottom w:w="100.0" w:type="dxa"/>
              <w:right w:w="160.0" w:type="dxa"/>
            </w:tcMar>
          </w:tcPr>
          <w:p w:rsidR="00000000" w:rsidDel="00000000" w:rsidP="00000000" w:rsidRDefault="00000000" w:rsidRPr="00000000" w14:paraId="00000136">
            <w:pPr>
              <w:rPr/>
            </w:pPr>
            <w:r w:rsidDel="00000000" w:rsidR="00000000" w:rsidRPr="00000000">
              <w:rPr>
                <w:rFonts w:ascii="Georgia" w:cs="Georgia" w:eastAsia="Georgia" w:hAnsi="Georgia"/>
                <w:sz w:val="20"/>
                <w:szCs w:val="20"/>
                <w:rtl w:val="0"/>
              </w:rPr>
              <w:t xml:space="preserve">You most likely forgot to click 'Deploy APIs' after making the group private — the live Cloud Function is still running the old version. Open the group, click Deploy APIs, wait for the success message, then test again.</w:t>
            </w:r>
            <w:r w:rsidDel="00000000" w:rsidR="00000000" w:rsidRPr="00000000">
              <w:rPr>
                <w:rtl w:val="0"/>
              </w:rPr>
            </w:r>
          </w:p>
        </w:tc>
      </w:tr>
      <w:tr>
        <w:trPr>
          <w:cantSplit w:val="0"/>
          <w:tblHeader w:val="0"/>
        </w:trPr>
        <w:tc>
          <w:tcPr>
            <w:tcBorders>
              <w:top w:color="cfe6da" w:space="0" w:sz="6" w:val="single"/>
              <w:left w:color="cfe6da" w:space="0" w:sz="6" w:val="single"/>
              <w:bottom w:color="cfe6da" w:space="0" w:sz="6" w:val="single"/>
              <w:right w:color="cfe6da" w:space="0" w:sz="6" w:val="single"/>
            </w:tcBorders>
            <w:shd w:fill="f3f8f5" w:val="clear"/>
            <w:tcMar>
              <w:top w:w="100.0" w:type="dxa"/>
              <w:left w:w="160.0" w:type="dxa"/>
              <w:bottom w:w="100.0" w:type="dxa"/>
              <w:right w:w="160.0" w:type="dxa"/>
            </w:tcMar>
          </w:tcPr>
          <w:p w:rsidR="00000000" w:rsidDel="00000000" w:rsidP="00000000" w:rsidRDefault="00000000" w:rsidRPr="00000000" w14:paraId="00000137">
            <w:pPr>
              <w:rPr/>
            </w:pPr>
            <w:r w:rsidDel="00000000" w:rsidR="00000000" w:rsidRPr="00000000">
              <w:rPr>
                <w:rFonts w:ascii="Georgia" w:cs="Georgia" w:eastAsia="Georgia" w:hAnsi="Georgia"/>
                <w:b w:val="1"/>
                <w:bCs w:val="1"/>
                <w:sz w:val="20"/>
                <w:szCs w:val="20"/>
                <w:rtl w:val="0"/>
              </w:rPr>
              <w:t xml:space="preserve">'Make Private' fails / Cloud Function not deploying</w:t>
            </w:r>
            <w:r w:rsidDel="00000000" w:rsidR="00000000" w:rsidRPr="00000000">
              <w:rPr>
                <w:rtl w:val="0"/>
              </w:rPr>
            </w:r>
          </w:p>
        </w:tc>
        <w:tc>
          <w:tcPr>
            <w:tcBorders>
              <w:top w:color="cfe6da" w:space="0" w:sz="6" w:val="single"/>
              <w:left w:color="cfe6da" w:space="0" w:sz="6" w:val="single"/>
              <w:bottom w:color="cfe6da" w:space="0" w:sz="6" w:val="single"/>
              <w:right w:color="cfe6da" w:space="0" w:sz="6" w:val="single"/>
            </w:tcBorders>
            <w:shd w:fill="f3f8f5" w:val="clear"/>
            <w:tcMar>
              <w:top w:w="100.0" w:type="dxa"/>
              <w:left w:w="160.0" w:type="dxa"/>
              <w:bottom w:w="100.0" w:type="dxa"/>
              <w:right w:w="160.0" w:type="dxa"/>
            </w:tcMar>
          </w:tcPr>
          <w:p w:rsidR="00000000" w:rsidDel="00000000" w:rsidP="00000000" w:rsidRDefault="00000000" w:rsidRPr="00000000" w14:paraId="00000138">
            <w:pPr>
              <w:rPr/>
            </w:pPr>
            <w:r w:rsidDel="00000000" w:rsidR="00000000" w:rsidRPr="00000000">
              <w:rPr>
                <w:rFonts w:ascii="Georgia" w:cs="Georgia" w:eastAsia="Georgia" w:hAnsi="Georgia"/>
                <w:sz w:val="20"/>
                <w:szCs w:val="20"/>
                <w:rtl w:val="0"/>
              </w:rPr>
              <w:t xml:space="preserve">Make Private requires a Firebase Blaze (pay-as-you-go) plan — it will not deploy on the free Spark plan. Go to console.firebase.google.com, select your project, and click 'Upgrade' in the bottom-left to switch to Blaze. The Blaze plan has a free tier generous enough that most tutorial apps incur no charges.</w:t>
            </w:r>
            <w:r w:rsidDel="00000000" w:rsidR="00000000" w:rsidRPr="00000000">
              <w:rPr>
                <w:rtl w:val="0"/>
              </w:rPr>
            </w:r>
          </w:p>
        </w:tc>
      </w:tr>
    </w:tbl>
    <w:p w:rsidR="00000000" w:rsidDel="00000000" w:rsidP="00000000" w:rsidRDefault="00000000" w:rsidRPr="00000000" w14:paraId="00000139">
      <w:pPr>
        <w:spacing w:after="1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89b5e" w:space="0" w:sz="6" w:val="single"/>
              <w:left w:color="b89b5e" w:space="0" w:sz="6" w:val="single"/>
              <w:bottom w:color="b89b5e" w:space="0" w:sz="6" w:val="single"/>
              <w:right w:color="b89b5e" w:space="0" w:sz="6" w:val="single"/>
            </w:tcBorders>
            <w:shd w:fill="f4f2ec" w:val="clear"/>
            <w:tcMar>
              <w:top w:w="140.0" w:type="dxa"/>
              <w:left w:w="180.0" w:type="dxa"/>
              <w:bottom w:w="140.0" w:type="dxa"/>
              <w:right w:w="180.0" w:type="dxa"/>
            </w:tcMar>
          </w:tcPr>
          <w:p w:rsidR="00000000" w:rsidDel="00000000" w:rsidP="00000000" w:rsidRDefault="00000000" w:rsidRPr="00000000" w14:paraId="0000013A">
            <w:pPr>
              <w:spacing w:after="60" w:lineRule="auto"/>
              <w:rPr/>
            </w:pPr>
            <w:r w:rsidDel="00000000" w:rsidR="00000000" w:rsidRPr="00000000">
              <w:rPr>
                <w:rFonts w:ascii="Georgia" w:cs="Georgia" w:eastAsia="Georgia" w:hAnsi="Georgia"/>
                <w:b w:val="1"/>
                <w:bCs w:val="1"/>
                <w:color w:val="7a6434"/>
                <w:sz w:val="20"/>
                <w:szCs w:val="20"/>
                <w:rtl w:val="0"/>
              </w:rPr>
              <w:t xml:space="preserve">NOTE</w:t>
            </w:r>
            <w:r w:rsidDel="00000000" w:rsidR="00000000" w:rsidRPr="00000000">
              <w:rPr>
                <w:rtl w:val="0"/>
              </w:rPr>
            </w:r>
          </w:p>
          <w:p w:rsidR="00000000" w:rsidDel="00000000" w:rsidP="00000000" w:rsidRDefault="00000000" w:rsidRPr="00000000" w14:paraId="0000013B">
            <w:pPr>
              <w:rPr/>
            </w:pPr>
            <w:r w:rsidDel="00000000" w:rsidR="00000000" w:rsidRPr="00000000">
              <w:rPr>
                <w:rFonts w:ascii="Georgia" w:cs="Georgia" w:eastAsia="Georgia" w:hAnsi="Georgia"/>
                <w:sz w:val="20"/>
                <w:szCs w:val="20"/>
                <w:rtl w:val="0"/>
              </w:rPr>
              <w:t xml:space="preserve">If none of the above solutions work, check the Brevo dashboard under 'Email Logs' or 'Transactional' to see if Brevo received and processed the request. This can help pinpoint where the issue is.</w:t>
            </w:r>
            <w:r w:rsidDel="00000000" w:rsidR="00000000" w:rsidRPr="00000000">
              <w:rPr>
                <w:rtl w:val="0"/>
              </w:rPr>
            </w:r>
          </w:p>
        </w:tc>
      </w:tr>
    </w:tbl>
    <w:p w:rsidR="00000000" w:rsidDel="00000000" w:rsidP="00000000" w:rsidRDefault="00000000" w:rsidRPr="00000000" w14:paraId="0000013C">
      <w:pPr>
        <w:spacing w:after="200" w:lineRule="auto"/>
        <w:rPr/>
      </w:pP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Summary</w:t>
      </w:r>
    </w:p>
    <w:p w:rsidR="00000000" w:rsidDel="00000000" w:rsidP="00000000" w:rsidRDefault="00000000" w:rsidRPr="00000000" w14:paraId="0000013E">
      <w:pPr>
        <w:spacing w:after="160" w:lineRule="auto"/>
        <w:rPr/>
      </w:pPr>
      <w:r w:rsidDel="00000000" w:rsidR="00000000" w:rsidRPr="00000000">
        <w:rPr>
          <w:rtl w:val="0"/>
        </w:rPr>
        <w:t xml:space="preserve">Congratulations! You have successfully connected Brevo to FlutterFlow and set up a button that sends a real email. Here is a quick recap of what you accomplished:</w:t>
      </w:r>
    </w:p>
    <w:p w:rsidR="00000000" w:rsidDel="00000000" w:rsidP="00000000" w:rsidRDefault="00000000" w:rsidRPr="00000000" w14:paraId="0000013F">
      <w:pPr>
        <w:spacing w:after="80" w:lineRule="auto"/>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Created and configured a Brevo account with a verified sender email address.</w:t>
      </w:r>
    </w:p>
    <w:p w:rsidR="00000000" w:rsidDel="00000000" w:rsidP="00000000" w:rsidRDefault="00000000" w:rsidRPr="00000000" w14:paraId="000001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Generated a Brevo API key for secure access.</w:t>
      </w:r>
    </w:p>
    <w:p w:rsidR="00000000" w:rsidDel="00000000" w:rsidP="00000000" w:rsidRDefault="00000000" w:rsidRPr="00000000" w14:paraId="000001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Built a Brevo API Call Group in FlutterFlow with a 'Send Email' call, and made it private so your key stays hidden.</w:t>
      </w:r>
    </w:p>
    <w:p w:rsidR="00000000" w:rsidDel="00000000" w:rsidP="00000000" w:rsidRDefault="00000000" w:rsidRPr="00000000" w14:paraId="000001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0292b"/>
          <w:sz w:val="22"/>
          <w:szCs w:val="22"/>
          <w:u w:val="none"/>
          <w:shd w:fill="auto" w:val="clear"/>
          <w:vertAlign w:val="baseline"/>
          <w:rtl w:val="0"/>
        </w:rPr>
        <w:t xml:space="preserve">Connected that call to a button and sent a real email from your app.</w:t>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Where You'd Use This: Two Real Scenarios</w:t>
      </w:r>
    </w:p>
    <w:p w:rsidR="00000000" w:rsidDel="00000000" w:rsidP="00000000" w:rsidRDefault="00000000" w:rsidRPr="00000000" w14:paraId="00000146">
      <w:pPr>
        <w:spacing w:after="160" w:lineRule="auto"/>
        <w:rPr/>
      </w:pPr>
      <w:r w:rsidDel="00000000" w:rsidR="00000000" w:rsidRPr="00000000">
        <w:rPr>
          <w:rtl w:val="0"/>
        </w:rPr>
        <w:t xml:space="preserve">The same Send Email setup you just built powers many everyday app features. Here are two common situations where this Brevo integration earns its keep:</w:t>
      </w:r>
    </w:p>
    <w:p w:rsidR="00000000" w:rsidDel="00000000" w:rsidP="00000000" w:rsidRDefault="00000000" w:rsidRPr="00000000" w14:paraId="00000147">
      <w:pPr>
        <w:spacing w:after="100" w:lineRule="auto"/>
        <w:rPr/>
      </w:pPr>
      <w:r w:rsidDel="00000000" w:rsidR="00000000" w:rsidRPr="00000000">
        <w:rPr>
          <w:rtl w:val="0"/>
        </w:rPr>
      </w:r>
    </w:p>
    <w:p w:rsidR="00000000" w:rsidDel="00000000" w:rsidP="00000000" w:rsidRDefault="00000000" w:rsidRPr="00000000" w14:paraId="00000148">
      <w:pPr>
        <w:spacing w:after="80" w:before="160" w:lineRule="auto"/>
        <w:jc w:val="both"/>
        <w:rPr/>
      </w:pPr>
      <w:r w:rsidDel="00000000" w:rsidR="00000000" w:rsidRPr="00000000">
        <w:rPr>
          <w:rFonts w:ascii="Georgia" w:cs="Georgia" w:eastAsia="Georgia" w:hAnsi="Georgia"/>
          <w:b w:val="1"/>
          <w:bCs w:val="1"/>
          <w:color w:val="0b6e4f"/>
          <w:sz w:val="24"/>
          <w:szCs w:val="24"/>
          <w:rtl w:val="0"/>
        </w:rPr>
        <w:t xml:space="preserve">Scenario 1 · A Contact or Support Form</w:t>
      </w:r>
      <w:r w:rsidDel="00000000" w:rsidR="00000000" w:rsidRPr="00000000">
        <w:rPr>
          <w:rtl w:val="0"/>
        </w:rPr>
      </w:r>
    </w:p>
    <w:p w:rsidR="00000000" w:rsidDel="00000000" w:rsidP="00000000" w:rsidRDefault="00000000" w:rsidRPr="00000000" w14:paraId="00000149">
      <w:pPr>
        <w:spacing w:after="160" w:lineRule="auto"/>
        <w:jc w:val="both"/>
        <w:rPr/>
      </w:pPr>
      <w:r w:rsidDel="00000000" w:rsidR="00000000" w:rsidRPr="00000000">
        <w:rPr>
          <w:rtl w:val="0"/>
        </w:rPr>
        <w:t xml:space="preserve">Imagine your app has a 'Contact Us' page where users type their name, email, and a message. When they tap Send, the button fires the exact Send Email call from this tutorial — delivering their message straight to your support inbox. You can even add a second Send Email action that sends an automatic 'We got your message!' confirmation back to the user, so they know it went through. No backend code and no mail server — just the button action you already wired up in Part 3.</w:t>
      </w:r>
    </w:p>
    <w:p w:rsidR="00000000" w:rsidDel="00000000" w:rsidP="00000000" w:rsidRDefault="00000000" w:rsidRPr="00000000" w14:paraId="0000014A">
      <w:pPr>
        <w:spacing w:after="120" w:lineRule="auto"/>
        <w:jc w:val="both"/>
        <w:rPr/>
      </w:pPr>
      <w:r w:rsidDel="00000000" w:rsidR="00000000" w:rsidRPr="00000000">
        <w:rPr>
          <w:rtl w:val="0"/>
        </w:rPr>
      </w:r>
    </w:p>
    <w:p w:rsidR="00000000" w:rsidDel="00000000" w:rsidP="00000000" w:rsidRDefault="00000000" w:rsidRPr="00000000" w14:paraId="0000014B">
      <w:pPr>
        <w:spacing w:after="80" w:before="160" w:lineRule="auto"/>
        <w:jc w:val="both"/>
        <w:rPr/>
      </w:pPr>
      <w:r w:rsidDel="00000000" w:rsidR="00000000" w:rsidRPr="00000000">
        <w:rPr>
          <w:rFonts w:ascii="Georgia" w:cs="Georgia" w:eastAsia="Georgia" w:hAnsi="Georgia"/>
          <w:b w:val="1"/>
          <w:bCs w:val="1"/>
          <w:color w:val="0b6e4f"/>
          <w:sz w:val="24"/>
          <w:szCs w:val="24"/>
          <w:rtl w:val="0"/>
        </w:rPr>
        <w:t xml:space="preserve">Scenario 2 · Order &amp; Booking Confirmations</w:t>
      </w:r>
      <w:r w:rsidDel="00000000" w:rsidR="00000000" w:rsidRPr="00000000">
        <w:rPr>
          <w:rtl w:val="0"/>
        </w:rPr>
      </w:r>
    </w:p>
    <w:p w:rsidR="00000000" w:rsidDel="00000000" w:rsidP="00000000" w:rsidRDefault="00000000" w:rsidRPr="00000000" w14:paraId="0000014C">
      <w:pPr>
        <w:spacing w:after="160" w:lineRule="auto"/>
        <w:jc w:val="both"/>
        <w:rPr/>
      </w:pPr>
      <w:r w:rsidDel="00000000" w:rsidR="00000000" w:rsidRPr="00000000">
        <w:rPr>
          <w:rtl w:val="0"/>
        </w:rPr>
        <w:t xml:space="preserve">Now picture an online store or an appointment-booking app. The moment a customer completes checkout or confirms a booking, you trigger the same Send Email call — this time automatically, on the action that finishes the order rather than a manual button tap — to send a branded confirmation with the order number, items, and total (or the appointment date and time) to the customer's inbox. Because the call is already private and deployed, every confirmation goes out securely with your API key kept safely on the server.</w:t>
      </w:r>
    </w:p>
    <w:sectPr>
      <w:headerReference r:id="rId55" w:type="default"/>
      <w:footerReference r:id="rId56" w:type="default"/>
      <w:pgSz w:h="16838" w:w="11906"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pBdr>
        <w:top w:color="5b41d9" w:space="8" w:sz="4" w:val="single"/>
      </w:pBdr>
      <w:jc w:val="center"/>
      <w:rPr/>
    </w:pPr>
    <w:r w:rsidDel="00000000" w:rsidR="00000000" w:rsidRPr="00000000">
      <w:rPr>
        <w:rFonts w:ascii="Georgia" w:cs="Georgia" w:eastAsia="Georgia" w:hAnsi="Georgia"/>
        <w:color w:val="6e7a73"/>
        <w:sz w:val="18"/>
        <w:szCs w:val="18"/>
        <w:rtl w:val="0"/>
      </w:rPr>
      <w:t xml:space="preserve">Page </w:t>
    </w:r>
    <w:r w:rsidDel="00000000" w:rsidR="00000000" w:rsidRPr="00000000">
      <w:rPr>
        <w:rFonts w:ascii="Georgia" w:cs="Georgia" w:eastAsia="Georgia" w:hAnsi="Georgia"/>
        <w:color w:val="6e7a73"/>
        <w:sz w:val="18"/>
        <w:szCs w:val="18"/>
      </w:rPr>
      <w:fldChar w:fldCharType="begin"/>
      <w:instrText xml:space="preserve">PAGE</w:instrText>
      <w:fldChar w:fldCharType="separate"/>
      <w:fldChar w:fldCharType="end"/>
    </w:r>
    <w:r w:rsidDel="00000000" w:rsidR="00000000" w:rsidRPr="00000000">
      <w:rPr>
        <w:rFonts w:ascii="Georgia" w:cs="Georgia" w:eastAsia="Georgia" w:hAnsi="Georgia"/>
        <w:color w:val="6e7a73"/>
        <w:sz w:val="18"/>
        <w:szCs w:val="18"/>
        <w:rtl w:val="0"/>
      </w:rPr>
      <w:t xml:space="preserve"> of </w:t>
    </w:r>
    <w:r w:rsidDel="00000000" w:rsidR="00000000" w:rsidRPr="00000000">
      <w:rPr>
        <w:rFonts w:ascii="Georgia" w:cs="Georgia" w:eastAsia="Georgia" w:hAnsi="Georgia"/>
        <w:color w:val="6e7a73"/>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pBdr>
        <w:bottom w:color="5b41d9" w:space="8" w:sz="4" w:val="single"/>
      </w:pBdr>
      <w:rPr/>
    </w:pPr>
    <w:r w:rsidDel="00000000" w:rsidR="00000000" w:rsidRPr="00000000">
      <w:rPr>
        <w:rFonts w:ascii="Georgia" w:cs="Georgia" w:eastAsia="Georgia" w:hAnsi="Georgia"/>
        <w:color w:val="6e7a73"/>
        <w:sz w:val="18"/>
        <w:szCs w:val="18"/>
        <w:rtl w:val="0"/>
      </w:rPr>
      <w:t xml:space="preserve">FlutterFlow Tutorial Series  |  </w:t>
    </w:r>
    <w:r w:rsidDel="00000000" w:rsidR="00000000" w:rsidRPr="00000000">
      <w:rPr>
        <w:rFonts w:ascii="Georgia" w:cs="Georgia" w:eastAsia="Georgia" w:hAnsi="Georgia"/>
        <w:b w:val="1"/>
        <w:bCs w:val="1"/>
        <w:color w:val="5b41d9"/>
        <w:sz w:val="18"/>
        <w:szCs w:val="18"/>
        <w:rtl w:val="0"/>
      </w:rPr>
      <w:t xml:space="preserve">Connecting Brevo to Send Emails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92b"/>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Georgia" w:cs="Georgia" w:eastAsia="Georgia" w:hAnsi="Georgia"/>
      <w:b w:val="1"/>
      <w:bCs w:val="1"/>
      <w:i w:val="0"/>
      <w:iCs w:val="0"/>
      <w:smallCaps w:val="0"/>
      <w:strike w:val="0"/>
      <w:color w:val="0b6e4f"/>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Georgia" w:cs="Georgia" w:eastAsia="Georgia" w:hAnsi="Georgia"/>
      <w:b w:val="1"/>
      <w:bCs w:val="1"/>
      <w:i w:val="0"/>
      <w:iCs w:val="0"/>
      <w:smallCaps w:val="0"/>
      <w:strike w:val="0"/>
      <w:color w:val="0b6e4f"/>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Georgia" w:cs="Georgia" w:eastAsia="Georgia" w:hAnsi="Georgia"/>
      <w:b w:val="1"/>
      <w:bCs w:val="1"/>
      <w:i w:val="0"/>
      <w:iCs w:val="0"/>
      <w:smallCaps w:val="0"/>
      <w:strike w:val="0"/>
      <w:color w:val="0b6e4f"/>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029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gif"/><Relationship Id="rId42" Type="http://schemas.openxmlformats.org/officeDocument/2006/relationships/image" Target="media/image22.png"/><Relationship Id="rId41" Type="http://schemas.openxmlformats.org/officeDocument/2006/relationships/image" Target="media/image30.png"/><Relationship Id="rId44" Type="http://schemas.openxmlformats.org/officeDocument/2006/relationships/image" Target="media/image6.png"/><Relationship Id="rId43" Type="http://schemas.openxmlformats.org/officeDocument/2006/relationships/image" Target="media/image8.png"/><Relationship Id="rId46" Type="http://schemas.openxmlformats.org/officeDocument/2006/relationships/image" Target="media/image32.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lutter.dev" TargetMode="External"/><Relationship Id="rId48" Type="http://schemas.openxmlformats.org/officeDocument/2006/relationships/image" Target="media/image14.png"/><Relationship Id="rId47" Type="http://schemas.openxmlformats.org/officeDocument/2006/relationships/image" Target="media/image13.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revo.com" TargetMode="External"/><Relationship Id="rId8" Type="http://schemas.openxmlformats.org/officeDocument/2006/relationships/hyperlink" Target="https://flutterflow.io" TargetMode="External"/><Relationship Id="rId31" Type="http://schemas.openxmlformats.org/officeDocument/2006/relationships/image" Target="media/image34.png"/><Relationship Id="rId30" Type="http://schemas.openxmlformats.org/officeDocument/2006/relationships/image" Target="media/image38.png"/><Relationship Id="rId33" Type="http://schemas.openxmlformats.org/officeDocument/2006/relationships/image" Target="media/image24.png"/><Relationship Id="rId32" Type="http://schemas.openxmlformats.org/officeDocument/2006/relationships/image" Target="media/image29.png"/><Relationship Id="rId35" Type="http://schemas.openxmlformats.org/officeDocument/2006/relationships/image" Target="media/image31.png"/><Relationship Id="rId34" Type="http://schemas.openxmlformats.org/officeDocument/2006/relationships/image" Target="media/image27.png"/><Relationship Id="rId37" Type="http://schemas.openxmlformats.org/officeDocument/2006/relationships/image" Target="media/image21.png"/><Relationship Id="rId36" Type="http://schemas.openxmlformats.org/officeDocument/2006/relationships/image" Target="media/image12.png"/><Relationship Id="rId39" Type="http://schemas.openxmlformats.org/officeDocument/2006/relationships/image" Target="media/image18.png"/><Relationship Id="rId38" Type="http://schemas.openxmlformats.org/officeDocument/2006/relationships/image" Target="media/image16.png"/><Relationship Id="rId20" Type="http://schemas.openxmlformats.org/officeDocument/2006/relationships/image" Target="media/image36.png"/><Relationship Id="rId22" Type="http://schemas.openxmlformats.org/officeDocument/2006/relationships/image" Target="media/image33.png"/><Relationship Id="rId21" Type="http://schemas.openxmlformats.org/officeDocument/2006/relationships/image" Target="media/image20.png"/><Relationship Id="rId24" Type="http://schemas.openxmlformats.org/officeDocument/2006/relationships/image" Target="media/image17.png"/><Relationship Id="rId23" Type="http://schemas.openxmlformats.org/officeDocument/2006/relationships/image" Target="media/image19.png"/><Relationship Id="rId26" Type="http://schemas.openxmlformats.org/officeDocument/2006/relationships/image" Target="media/image15.png"/><Relationship Id="rId25" Type="http://schemas.openxmlformats.org/officeDocument/2006/relationships/image" Target="media/image28.png"/><Relationship Id="rId28" Type="http://schemas.openxmlformats.org/officeDocument/2006/relationships/image" Target="media/image35.png"/><Relationship Id="rId27" Type="http://schemas.openxmlformats.org/officeDocument/2006/relationships/image" Target="media/image26.png"/><Relationship Id="rId29" Type="http://schemas.openxmlformats.org/officeDocument/2006/relationships/image" Target="media/image23.png"/><Relationship Id="rId51" Type="http://schemas.openxmlformats.org/officeDocument/2006/relationships/image" Target="media/image3.png"/><Relationship Id="rId50" Type="http://schemas.openxmlformats.org/officeDocument/2006/relationships/image" Target="media/image5.png"/><Relationship Id="rId53" Type="http://schemas.openxmlformats.org/officeDocument/2006/relationships/image" Target="media/image39.gif"/><Relationship Id="rId52" Type="http://schemas.openxmlformats.org/officeDocument/2006/relationships/image" Target="media/image2.png"/><Relationship Id="rId11" Type="http://schemas.openxmlformats.org/officeDocument/2006/relationships/hyperlink" Target="https://developers.brevo.com/" TargetMode="External"/><Relationship Id="rId55" Type="http://schemas.openxmlformats.org/officeDocument/2006/relationships/header" Target="header1.xml"/><Relationship Id="rId10" Type="http://schemas.openxmlformats.org/officeDocument/2006/relationships/hyperlink" Target="https://www.brevo.com/products/transactional-email/" TargetMode="External"/><Relationship Id="rId54" Type="http://schemas.openxmlformats.org/officeDocument/2006/relationships/image" Target="media/image4.png"/><Relationship Id="rId13" Type="http://schemas.openxmlformats.org/officeDocument/2006/relationships/hyperlink" Target="https://firebase.google.com/products/cloud-messaging" TargetMode="External"/><Relationship Id="rId12" Type="http://schemas.openxmlformats.org/officeDocument/2006/relationships/hyperlink" Target="https://firebase.google.com" TargetMode="External"/><Relationship Id="rId56" Type="http://schemas.openxmlformats.org/officeDocument/2006/relationships/footer" Target="footer1.xml"/><Relationship Id="rId15" Type="http://schemas.openxmlformats.org/officeDocument/2006/relationships/hyperlink" Target="https://firebase.google.com/docs/functions" TargetMode="External"/><Relationship Id="rId14" Type="http://schemas.openxmlformats.org/officeDocument/2006/relationships/hyperlink" Target="https://firebase.google.com/pricing" TargetMode="External"/><Relationship Id="rId17" Type="http://schemas.openxmlformats.org/officeDocument/2006/relationships/image" Target="media/image11.png"/><Relationship Id="rId16" Type="http://schemas.openxmlformats.org/officeDocument/2006/relationships/image" Target="media/image25.png"/><Relationship Id="rId19" Type="http://schemas.openxmlformats.org/officeDocument/2006/relationships/image" Target="media/image10.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Yprpf/xbMu2MAzpQ19PHm4SI+A==">CgMxLjAaGwoBMBIWChQIB0IQCgdHZW9yZ2lhEgVDYXJkbzgAciExQ1hWVzN2cTdPcW9vQWtrYklDY1lmUWhsMXA3WTRsRHY=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