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1440" w:lineRule="auto"/>
        <w:jc w:val="center"/>
        <w:rPr>
          <w:rFonts w:hint="eastAsia" w:ascii="黑体" w:eastAsia="黑体"/>
          <w:spacing w:val="20"/>
          <w:sz w:val="72"/>
          <w:szCs w:val="72"/>
        </w:rPr>
      </w:pPr>
      <w:bookmarkStart w:id="0" w:name="_Toc246399168"/>
      <w:bookmarkStart w:id="1" w:name="_Toc24950"/>
      <w:bookmarkStart w:id="2" w:name="_Toc246399499"/>
      <w:r>
        <w:rPr>
          <w:rFonts w:hint="default" w:ascii="黑体" w:eastAsia="黑体"/>
          <w:spacing w:val="20"/>
          <w:sz w:val="72"/>
          <w:szCs w:val="72"/>
        </w:rPr>
        <w:t>需 求 设 计 文 档</w:t>
      </w:r>
      <w:r>
        <w:rPr>
          <w:rFonts w:hint="eastAsia" w:ascii="黑体" w:eastAsia="黑体"/>
          <w:spacing w:val="20"/>
          <w:sz w:val="72"/>
          <w:szCs w:val="72"/>
        </w:rPr>
        <w:t xml:space="preserve"> </w:t>
      </w:r>
      <w:bookmarkEnd w:id="0"/>
      <w:bookmarkEnd w:id="1"/>
      <w:bookmarkEnd w:id="2"/>
      <w:bookmarkStart w:id="3" w:name="_Toc246399169"/>
      <w:bookmarkStart w:id="4" w:name="_Toc246399500"/>
      <w:bookmarkStart w:id="5" w:name="_Toc17740"/>
    </w:p>
    <w:p>
      <w:pPr>
        <w:spacing w:before="240" w:line="1440" w:lineRule="auto"/>
        <w:jc w:val="center"/>
        <w:rPr>
          <w:rFonts w:hint="default" w:ascii="黑体" w:eastAsia="黑体"/>
          <w:spacing w:val="20"/>
          <w:sz w:val="72"/>
          <w:szCs w:val="72"/>
        </w:rPr>
      </w:pPr>
      <w:r>
        <w:rPr>
          <w:rFonts w:hint="default" w:ascii="黑体" w:eastAsia="黑体"/>
          <w:spacing w:val="20"/>
          <w:sz w:val="72"/>
          <w:szCs w:val="72"/>
        </w:rPr>
        <w:t xml:space="preserve"> ——冬津游艺</w:t>
      </w:r>
    </w:p>
    <w:bookmarkEnd w:id="3"/>
    <w:bookmarkEnd w:id="4"/>
    <w:bookmarkEnd w:id="5"/>
    <w:p>
      <w:pPr>
        <w:spacing w:before="100" w:beforeAutospacing="1" w:after="100" w:afterAutospacing="1" w:line="720" w:lineRule="auto"/>
        <w:jc w:val="center"/>
        <w:rPr>
          <w:rFonts w:ascii="黑体" w:eastAsia="黑体"/>
          <w:b/>
          <w:sz w:val="52"/>
          <w:szCs w:val="52"/>
        </w:rPr>
      </w:pPr>
      <w:bookmarkStart w:id="6" w:name="_Toc246399501"/>
      <w:bookmarkStart w:id="7" w:name="_Toc246399170"/>
      <w:bookmarkStart w:id="8" w:name="_Toc19531"/>
    </w:p>
    <w:bookmarkEnd w:id="6"/>
    <w:bookmarkEnd w:id="7"/>
    <w:bookmarkEnd w:id="8"/>
    <w:p>
      <w:pPr>
        <w:spacing w:before="100" w:beforeAutospacing="1" w:after="100" w:afterAutospacing="1" w:line="720" w:lineRule="auto"/>
        <w:jc w:val="center"/>
        <w:rPr>
          <w:rFonts w:ascii="黑体" w:eastAsia="黑体"/>
          <w:b/>
          <w:sz w:val="52"/>
          <w:szCs w:val="52"/>
        </w:rPr>
      </w:pPr>
      <w:bookmarkStart w:id="9" w:name="_Toc246399171"/>
      <w:bookmarkStart w:id="10" w:name="_Toc24889"/>
      <w:bookmarkStart w:id="11" w:name="_Toc246399502"/>
    </w:p>
    <w:bookmarkEnd w:id="9"/>
    <w:bookmarkEnd w:id="10"/>
    <w:bookmarkEnd w:id="11"/>
    <w:p>
      <w:pPr>
        <w:spacing w:before="100" w:beforeAutospacing="1" w:after="100" w:afterAutospacing="1" w:line="720" w:lineRule="auto"/>
        <w:jc w:val="center"/>
        <w:rPr>
          <w:rFonts w:ascii="黑体" w:hAnsi="黑体" w:eastAsia="黑体"/>
          <w:b/>
          <w:sz w:val="52"/>
          <w:szCs w:val="52"/>
        </w:rPr>
      </w:pPr>
    </w:p>
    <w:p/>
    <w:p>
      <w:pPr>
        <w:jc w:val="center"/>
        <w:rPr>
          <w:rFonts w:hint="default" w:eastAsia="宋体"/>
          <w:lang w:val="en-US" w:eastAsia="zh-CN"/>
        </w:rPr>
      </w:pPr>
    </w:p>
    <w:p/>
    <w:p>
      <w:pPr>
        <w:rPr>
          <w:b/>
          <w:sz w:val="32"/>
        </w:rPr>
      </w:pPr>
    </w:p>
    <w:p>
      <w:pPr>
        <w:ind w:firstLine="1922" w:firstLineChars="600"/>
        <w:rPr>
          <w:b/>
          <w:sz w:val="32"/>
          <w:u w:val="single"/>
        </w:rPr>
      </w:pPr>
    </w:p>
    <w:p>
      <w:pPr>
        <w:ind w:firstLine="1922" w:firstLineChars="600"/>
        <w:rPr>
          <w:b/>
          <w:sz w:val="32"/>
          <w:u w:val="single"/>
        </w:rPr>
      </w:pPr>
    </w:p>
    <w:p>
      <w:pPr>
        <w:ind w:firstLine="3043" w:firstLineChars="950"/>
        <w:rPr>
          <w:b/>
          <w:sz w:val="32"/>
          <w:u w:val="single"/>
        </w:rPr>
      </w:pPr>
    </w:p>
    <w:p>
      <w:pPr>
        <w:ind w:firstLine="3041" w:firstLineChars="950"/>
        <w:rPr>
          <w:rFonts w:ascii="等线" w:hAnsi="等线" w:eastAsia="等线" w:cs="等线"/>
          <w:b/>
          <w:sz w:val="32"/>
          <w:szCs w:val="32"/>
          <w:u w:val="single"/>
        </w:rPr>
      </w:pPr>
    </w:p>
    <w:p>
      <w:pPr>
        <w:ind w:firstLine="3041" w:firstLineChars="950"/>
        <w:rPr>
          <w:rFonts w:ascii="等线" w:hAnsi="等线" w:eastAsia="等线" w:cs="等线"/>
          <w:b/>
          <w:sz w:val="32"/>
          <w:szCs w:val="32"/>
          <w:u w:val="single"/>
        </w:rPr>
      </w:pPr>
    </w:p>
    <w:p>
      <w:pPr>
        <w:ind w:firstLine="961" w:firstLineChars="300"/>
        <w:jc w:val="center"/>
        <w:rPr>
          <w:rFonts w:ascii="等线" w:hAnsi="等线" w:eastAsia="等线" w:cs="等线"/>
          <w:b/>
          <w:sz w:val="32"/>
          <w:szCs w:val="32"/>
        </w:rPr>
      </w:pPr>
      <w:r>
        <w:rPr>
          <w:b/>
          <w:sz w:val="32"/>
        </w:rPr>
        <w:t xml:space="preserve"> </w:t>
      </w:r>
    </w:p>
    <w:p>
      <w:pPr>
        <w:ind w:firstLine="330" w:firstLineChars="300"/>
        <w:jc w:val="center"/>
        <w:rPr>
          <w:rFonts w:ascii="等线" w:hAnsi="等线" w:eastAsia="等线" w:cs="等线"/>
          <w:b/>
          <w:sz w:val="11"/>
          <w:szCs w:val="11"/>
        </w:rPr>
      </w:pPr>
    </w:p>
    <w:p>
      <w:pPr>
        <w:pStyle w:val="17"/>
        <w:tabs>
          <w:tab w:val="right" w:leader="dot" w:pos="8296"/>
        </w:tabs>
        <w:spacing w:before="120" w:after="120"/>
      </w:pPr>
      <w:r>
        <w:fldChar w:fldCharType="begin"/>
      </w:r>
      <w:r>
        <w:instrText xml:space="preserve"> TOC \o "1-3" \h \z </w:instrText>
      </w:r>
      <w:r>
        <w:fldChar w:fldCharType="separate"/>
      </w:r>
    </w:p>
    <w:p>
      <w:pPr>
        <w:pStyle w:val="17"/>
        <w:tabs>
          <w:tab w:val="right" w:leader="dot" w:pos="8296"/>
        </w:tabs>
        <w:spacing w:before="120" w:after="120"/>
        <w:rPr>
          <w:rFonts w:asciiTheme="minorHAnsi" w:hAnsiTheme="minorHAnsi" w:eastAsiaTheme="minorEastAsia" w:cstheme="minorBidi"/>
          <w:b/>
          <w:bCs/>
          <w:szCs w:val="22"/>
        </w:rPr>
      </w:pPr>
      <w:r>
        <w:fldChar w:fldCharType="begin"/>
      </w:r>
      <w:r>
        <w:instrText xml:space="preserve"> HYPERLINK \l "_Toc116050378" </w:instrText>
      </w:r>
      <w:r>
        <w:fldChar w:fldCharType="separate"/>
      </w:r>
      <w:r>
        <w:rPr>
          <w:rStyle w:val="26"/>
          <w:b/>
          <w:bCs/>
        </w:rPr>
        <w:t>1.引言</w:t>
      </w:r>
      <w:r>
        <w:rPr>
          <w:b/>
          <w:bCs/>
        </w:rPr>
        <w:tab/>
      </w:r>
      <w:r>
        <w:rPr>
          <w:b/>
          <w:bCs/>
        </w:rPr>
        <w:fldChar w:fldCharType="begin"/>
      </w:r>
      <w:r>
        <w:rPr>
          <w:b/>
          <w:bCs/>
        </w:rPr>
        <w:instrText xml:space="preserve"> PAGEREF _Toc116050378 \h </w:instrText>
      </w:r>
      <w:r>
        <w:rPr>
          <w:b/>
          <w:bCs/>
        </w:rPr>
        <w:fldChar w:fldCharType="separate"/>
      </w:r>
      <w:r>
        <w:rPr>
          <w:b/>
          <w:bCs/>
        </w:rPr>
        <w:fldChar w:fldCharType="end"/>
      </w:r>
      <w:r>
        <w:rPr>
          <w:b/>
          <w:bCs/>
        </w:rP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"_Toc116050379" </w:instrText>
      </w:r>
      <w:r>
        <w:fldChar w:fldCharType="separate"/>
      </w:r>
      <w:r>
        <w:rPr>
          <w:rStyle w:val="26"/>
        </w:rPr>
        <w:t>1.1编写目的</w:t>
      </w:r>
      <w:r>
        <w:tab/>
      </w:r>
      <w:r>
        <w:fldChar w:fldCharType="begin"/>
      </w:r>
      <w:r>
        <w:instrText xml:space="preserve"> PAGEREF _Toc116050379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"_Toc116050380" </w:instrText>
      </w:r>
      <w:r>
        <w:fldChar w:fldCharType="separate"/>
      </w:r>
      <w:r>
        <w:rPr>
          <w:rStyle w:val="26"/>
        </w:rPr>
        <w:t>1.2项目背景</w:t>
      </w:r>
      <w:r>
        <w:tab/>
      </w:r>
      <w:r>
        <w:fldChar w:fldCharType="begin"/>
      </w:r>
      <w:r>
        <w:instrText xml:space="preserve"> PAGEREF _Toc116050380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"_Toc116050381" </w:instrText>
      </w:r>
      <w:r>
        <w:fldChar w:fldCharType="separate"/>
      </w:r>
      <w:r>
        <w:rPr>
          <w:rStyle w:val="26"/>
        </w:rPr>
        <w:t>1.3术语说明</w:t>
      </w:r>
      <w:r>
        <w:tab/>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"_Toc116050382" </w:instrText>
      </w:r>
      <w:r>
        <w:fldChar w:fldCharType="separate"/>
      </w:r>
      <w:r>
        <w:rPr>
          <w:rStyle w:val="26"/>
        </w:rPr>
        <w:t>1.4参考资料</w:t>
      </w:r>
      <w:r>
        <w:tab/>
      </w:r>
      <w:r>
        <w:fldChar w:fldCharType="begin"/>
      </w:r>
      <w:r>
        <w:instrText xml:space="preserve"> PAGEREF _Toc116050382 \h </w:instrText>
      </w:r>
      <w:r>
        <w:fldChar w:fldCharType="separate"/>
      </w:r>
      <w:r>
        <w:fldChar w:fldCharType="end"/>
      </w:r>
      <w:r>
        <w:fldChar w:fldCharType="end"/>
      </w:r>
    </w:p>
    <w:p>
      <w:pPr>
        <w:pStyle w:val="17"/>
        <w:tabs>
          <w:tab w:val="right" w:leader="dot" w:pos="8296"/>
        </w:tabs>
        <w:spacing w:before="120" w:after="120"/>
        <w:rPr>
          <w:rStyle w:val="26"/>
        </w:rPr>
      </w:pPr>
      <w:r>
        <w:fldChar w:fldCharType="begin"/>
      </w:r>
      <w:r>
        <w:instrText xml:space="preserve"> HYPERLINK \l "_Toc116050383" </w:instrText>
      </w:r>
      <w:r>
        <w:fldChar w:fldCharType="separate"/>
      </w:r>
      <w:r>
        <w:rPr>
          <w:rStyle w:val="26"/>
          <w:b/>
          <w:bCs/>
        </w:rPr>
        <w:t>2.任务概述</w:t>
      </w:r>
      <w:r>
        <w:rPr>
          <w:rStyle w:val="26"/>
        </w:rPr>
        <w:tab/>
      </w:r>
      <w:r>
        <w:rPr>
          <w:rStyle w:val="26"/>
        </w:rPr>
        <w:fldChar w:fldCharType="begin"/>
      </w:r>
      <w:r>
        <w:rPr>
          <w:rStyle w:val="26"/>
        </w:rPr>
        <w:instrText xml:space="preserve"> PAGEREF _Toc116050383 \h </w:instrText>
      </w:r>
      <w:r>
        <w:rPr>
          <w:rStyle w:val="26"/>
        </w:rPr>
        <w:fldChar w:fldCharType="separate"/>
      </w:r>
      <w:r>
        <w:rPr>
          <w:rStyle w:val="26"/>
        </w:rPr>
        <w:fldChar w:fldCharType="end"/>
      </w:r>
      <w:r>
        <w:rPr>
          <w:rStyle w:val="26"/>
        </w:rP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"_Toc116050384" </w:instrText>
      </w:r>
      <w:r>
        <w:fldChar w:fldCharType="separate"/>
      </w:r>
      <w:r>
        <w:rPr>
          <w:rStyle w:val="26"/>
        </w:rPr>
        <w:t>2.1待开发软件的一般描述</w:t>
      </w:r>
      <w:r>
        <w:tab/>
      </w:r>
      <w:r>
        <w:fldChar w:fldCharType="begin"/>
      </w:r>
      <w:r>
        <w:instrText xml:space="preserve"> PAGEREF _Toc116050384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"_Toc116050385" </w:instrText>
      </w:r>
      <w:r>
        <w:fldChar w:fldCharType="separate"/>
      </w:r>
      <w:r>
        <w:rPr>
          <w:rStyle w:val="26"/>
        </w:rPr>
        <w:t>2.2用户特征</w:t>
      </w:r>
      <w:r>
        <w:tab/>
      </w:r>
      <w:r>
        <w:fldChar w:fldCharType="begin"/>
      </w:r>
      <w:r>
        <w:instrText xml:space="preserve"> PAGEREF _Toc116050385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"_Toc116050386" </w:instrText>
      </w:r>
      <w:r>
        <w:fldChar w:fldCharType="separate"/>
      </w:r>
      <w:r>
        <w:rPr>
          <w:rStyle w:val="26"/>
        </w:rPr>
        <w:t>2.3运行环境</w:t>
      </w:r>
      <w:r>
        <w:tab/>
      </w:r>
      <w:r>
        <w:fldChar w:fldCharType="begin"/>
      </w:r>
      <w:r>
        <w:instrText xml:space="preserve"> PAGEREF _Toc116050386 \h </w:instrText>
      </w:r>
      <w:r>
        <w:fldChar w:fldCharType="separate"/>
      </w:r>
      <w:r>
        <w:fldChar w:fldCharType="end"/>
      </w:r>
      <w:r>
        <w:fldChar w:fldCharType="end"/>
      </w:r>
    </w:p>
    <w:p>
      <w:pPr>
        <w:pStyle w:val="17"/>
        <w:tabs>
          <w:tab w:val="right" w:leader="dot" w:pos="8296"/>
        </w:tabs>
        <w:spacing w:before="120" w:after="120"/>
        <w:rPr>
          <w:rStyle w:val="26"/>
        </w:rPr>
      </w:pPr>
      <w:r>
        <w:fldChar w:fldCharType="begin"/>
      </w:r>
      <w:r>
        <w:instrText xml:space="preserve"> HYPERLINK \l "_Toc116050387" </w:instrText>
      </w:r>
      <w:r>
        <w:fldChar w:fldCharType="separate"/>
      </w:r>
      <w:r>
        <w:rPr>
          <w:rStyle w:val="26"/>
          <w:b/>
          <w:bCs/>
        </w:rPr>
        <w:t>3.数据描述</w:t>
      </w:r>
      <w:r>
        <w:rPr>
          <w:rStyle w:val="26"/>
        </w:rPr>
        <w:tab/>
      </w:r>
      <w:r>
        <w:rPr>
          <w:rStyle w:val="26"/>
        </w:rPr>
        <w:fldChar w:fldCharType="begin"/>
      </w:r>
      <w:r>
        <w:rPr>
          <w:rStyle w:val="26"/>
        </w:rPr>
        <w:instrText xml:space="preserve"> PAGEREF _Toc116050387 \h </w:instrText>
      </w:r>
      <w:r>
        <w:rPr>
          <w:rStyle w:val="26"/>
        </w:rPr>
        <w:fldChar w:fldCharType="separate"/>
      </w:r>
      <w:r>
        <w:rPr>
          <w:rStyle w:val="26"/>
        </w:rPr>
        <w:fldChar w:fldCharType="end"/>
      </w:r>
      <w:r>
        <w:rPr>
          <w:rStyle w:val="26"/>
        </w:rP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"_Toc116050388" </w:instrText>
      </w:r>
      <w:r>
        <w:fldChar w:fldCharType="separate"/>
      </w:r>
      <w:r>
        <w:rPr>
          <w:rStyle w:val="26"/>
        </w:rPr>
        <w:t>3.1静态数据</w:t>
      </w:r>
      <w:r>
        <w:tab/>
      </w:r>
      <w:r>
        <w:fldChar w:fldCharType="begin"/>
      </w:r>
      <w:r>
        <w:instrText xml:space="preserve"> PAGEREF _Toc116050388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"_Toc116050389" </w:instrText>
      </w:r>
      <w:r>
        <w:fldChar w:fldCharType="separate"/>
      </w:r>
      <w:r>
        <w:rPr>
          <w:rStyle w:val="26"/>
        </w:rPr>
        <w:t>3.2动态数据</w:t>
      </w:r>
      <w:r>
        <w:tab/>
      </w:r>
      <w:r>
        <w:fldChar w:fldCharType="begin"/>
      </w:r>
      <w:r>
        <w:instrText xml:space="preserve"> PAGEREF _Toc116050389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"_Toc116050391" </w:instrText>
      </w:r>
      <w:r>
        <w:fldChar w:fldCharType="separate"/>
      </w:r>
      <w:r>
        <w:rPr>
          <w:rStyle w:val="26"/>
        </w:rPr>
        <w:t>3.3业务功能模块</w:t>
      </w:r>
      <w:r>
        <w:rPr>
          <w:rStyle w:val="26"/>
          <w:rFonts w:ascii="宋体" w:hAnsi="宋体"/>
          <w:kern w:val="44"/>
        </w:rPr>
        <w:t>数据流图</w:t>
      </w:r>
      <w:r>
        <w:tab/>
      </w:r>
      <w:r>
        <w:fldChar w:fldCharType="begin"/>
      </w:r>
      <w:r>
        <w:instrText xml:space="preserve"> PAGEREF _Toc116050391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"_Toc116050392" </w:instrText>
      </w:r>
      <w:r>
        <w:fldChar w:fldCharType="separate"/>
      </w:r>
      <w:r>
        <w:rPr>
          <w:rStyle w:val="26"/>
        </w:rPr>
        <w:t>3.4数据词典</w:t>
      </w:r>
      <w:r>
        <w:tab/>
      </w:r>
      <w:r>
        <w:fldChar w:fldCharType="begin"/>
      </w:r>
      <w:r>
        <w:instrText xml:space="preserve"> PAGEREF _Toc116050392 \h </w:instrText>
      </w:r>
      <w:r>
        <w:fldChar w:fldCharType="separate"/>
      </w:r>
      <w:r>
        <w:fldChar w:fldCharType="end"/>
      </w:r>
      <w:r>
        <w:fldChar w:fldCharType="end"/>
      </w:r>
    </w:p>
    <w:p>
      <w:pPr>
        <w:pStyle w:val="17"/>
        <w:tabs>
          <w:tab w:val="right" w:leader="dot" w:pos="8296"/>
        </w:tabs>
        <w:spacing w:before="120" w:after="120"/>
        <w:rPr>
          <w:rStyle w:val="26"/>
        </w:rPr>
      </w:pPr>
      <w:r>
        <w:fldChar w:fldCharType="begin"/>
      </w:r>
      <w:r>
        <w:instrText xml:space="preserve"> HYPERLINK \l "_Toc116050393" </w:instrText>
      </w:r>
      <w:r>
        <w:fldChar w:fldCharType="separate"/>
      </w:r>
      <w:r>
        <w:rPr>
          <w:rStyle w:val="26"/>
          <w:b/>
          <w:bCs/>
        </w:rPr>
        <w:t>4.功能需求</w:t>
      </w:r>
      <w:r>
        <w:rPr>
          <w:rStyle w:val="26"/>
        </w:rPr>
        <w:tab/>
      </w:r>
    </w:p>
    <w:p>
      <w:pPr>
        <w:pStyle w:val="20"/>
        <w:tabs>
          <w:tab w:val="right" w:leader="dot" w:pos="8296"/>
        </w:tabs>
        <w:rPr>
          <w:rFonts w:asciiTheme="minorHAnsi" w:hAnsiTheme="minorHAnsi" w:eastAsiaTheme="minorEastAsia" w:cstheme="minorBidi"/>
          <w:szCs w:val="22"/>
        </w:rPr>
      </w:pPr>
      <w:r>
        <w:rPr>
          <w:rStyle w:val="26"/>
        </w:rPr>
        <w:fldChar w:fldCharType="begin"/>
      </w:r>
      <w:r>
        <w:rPr>
          <w:rStyle w:val="26"/>
        </w:rPr>
        <w:instrText xml:space="preserve"> PAGEREF _Toc116050393 \h </w:instrText>
      </w:r>
      <w:r>
        <w:rPr>
          <w:rStyle w:val="26"/>
        </w:rPr>
        <w:fldChar w:fldCharType="separate"/>
      </w:r>
      <w:r>
        <w:rPr>
          <w:rStyle w:val="26"/>
        </w:rPr>
        <w:fldChar w:fldCharType="end"/>
      </w:r>
      <w:r>
        <w:rPr>
          <w:rStyle w:val="26"/>
        </w:rPr>
        <w:fldChar w:fldCharType="end"/>
      </w:r>
      <w:r>
        <w:rPr>
          <w:rStyle w:val="26"/>
        </w:rPr>
        <w:t>4</w:t>
      </w:r>
      <w:r>
        <w:fldChar w:fldCharType="begin"/>
      </w:r>
      <w:r>
        <w:instrText xml:space="preserve"> HYPERLINK \l "_Toc116050388" </w:instrText>
      </w:r>
      <w:r>
        <w:fldChar w:fldCharType="separate"/>
      </w:r>
      <w:r>
        <w:rPr>
          <w:rStyle w:val="26"/>
        </w:rPr>
        <w:t>.1</w:t>
      </w:r>
      <w:r>
        <w:rPr>
          <w:rStyle w:val="26"/>
        </w:rPr>
        <w:t>功能需求总述</w:t>
      </w:r>
      <w:r>
        <w:tab/>
      </w:r>
      <w:r>
        <w:fldChar w:fldCharType="begin"/>
      </w:r>
      <w:r>
        <w:instrText xml:space="preserve"> PAGEREF _Toc116050388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t>4</w:t>
      </w:r>
      <w:r>
        <w:fldChar w:fldCharType="begin"/>
      </w:r>
      <w:r>
        <w:instrText xml:space="preserve"> HYPERLINK \l "_Toc116050389" </w:instrText>
      </w:r>
      <w:r>
        <w:fldChar w:fldCharType="separate"/>
      </w:r>
      <w:r>
        <w:rPr>
          <w:rStyle w:val="26"/>
        </w:rPr>
        <w:t>.2</w:t>
      </w:r>
      <w:r>
        <w:rPr>
          <w:rStyle w:val="26"/>
        </w:rPr>
        <w:t>地图系统需求</w:t>
      </w:r>
      <w:r>
        <w:tab/>
      </w:r>
      <w:r>
        <w:fldChar w:fldCharType="begin"/>
      </w:r>
      <w:r>
        <w:instrText xml:space="preserve"> PAGEREF _Toc116050389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t>4</w:t>
      </w:r>
      <w:r>
        <w:fldChar w:fldCharType="begin"/>
      </w:r>
      <w:r>
        <w:instrText xml:space="preserve"> HYPERLINK \l "_Toc116050391" </w:instrText>
      </w:r>
      <w:r>
        <w:fldChar w:fldCharType="separate"/>
      </w:r>
      <w:r>
        <w:rPr>
          <w:rStyle w:val="26"/>
        </w:rPr>
        <w:t>.3</w:t>
      </w:r>
      <w:r>
        <w:rPr>
          <w:rStyle w:val="26"/>
        </w:rPr>
        <w:t>植物、魔物系统需求</w:t>
      </w:r>
      <w:r>
        <w:tab/>
      </w:r>
      <w:r>
        <w:fldChar w:fldCharType="begin"/>
      </w:r>
      <w:r>
        <w:instrText xml:space="preserve"> PAGEREF _Toc116050391 \h </w:instrText>
      </w:r>
      <w:r>
        <w:fldChar w:fldCharType="separate"/>
      </w:r>
      <w:r>
        <w:fldChar w:fldCharType="end"/>
      </w:r>
      <w:r>
        <w:fldChar w:fldCharType="end"/>
      </w:r>
    </w:p>
    <w:p>
      <w:pPr>
        <w:pStyle w:val="20"/>
        <w:tabs>
          <w:tab w:val="right" w:leader="dot" w:pos="8296"/>
        </w:tabs>
        <w:rPr>
          <w:rStyle w:val="26"/>
        </w:rPr>
      </w:pPr>
      <w:r>
        <w:t>4</w:t>
      </w:r>
      <w:r>
        <w:fldChar w:fldCharType="begin"/>
      </w:r>
      <w:r>
        <w:instrText xml:space="preserve"> HYPERLINK \l "_Toc116050392" </w:instrText>
      </w:r>
      <w:r>
        <w:fldChar w:fldCharType="separate"/>
      </w:r>
      <w:r>
        <w:rPr>
          <w:rStyle w:val="26"/>
        </w:rPr>
        <w:t>.4</w:t>
      </w:r>
      <w:r>
        <w:rPr>
          <w:rStyle w:val="26"/>
        </w:rPr>
        <w:t>元素反应系统需求</w:t>
      </w:r>
      <w:r>
        <w:tab/>
      </w:r>
      <w:r>
        <w:fldChar w:fldCharType="begin"/>
      </w:r>
      <w:r>
        <w:instrText xml:space="preserve"> PAGEREF _Toc116050392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t>4</w:t>
      </w:r>
      <w:r>
        <w:fldChar w:fldCharType="begin"/>
      </w:r>
      <w:r>
        <w:instrText xml:space="preserve"> HYPERLINK \l "_Toc116050388" </w:instrText>
      </w:r>
      <w:r>
        <w:fldChar w:fldCharType="separate"/>
      </w:r>
      <w:r>
        <w:rPr>
          <w:rStyle w:val="26"/>
        </w:rPr>
        <w:t>.</w:t>
      </w:r>
      <w:r>
        <w:rPr>
          <w:rStyle w:val="26"/>
        </w:rPr>
        <w:t>5游戏结果计算需求</w:t>
      </w:r>
      <w:r>
        <w:tab/>
      </w:r>
      <w:r>
        <w:fldChar w:fldCharType="begin"/>
      </w:r>
      <w:r>
        <w:instrText xml:space="preserve"> PAGEREF _Toc116050388 \h </w:instrText>
      </w:r>
      <w:r>
        <w:fldChar w:fldCharType="separate"/>
      </w:r>
      <w:r>
        <w:fldChar w:fldCharType="end"/>
      </w:r>
      <w:r>
        <w:fldChar w:fldCharType="end"/>
      </w:r>
    </w:p>
    <w:p>
      <w:pPr>
        <w:pStyle w:val="20"/>
        <w:tabs>
          <w:tab w:val="right" w:leader="dot" w:pos="8296"/>
        </w:tabs>
      </w:pPr>
      <w:r>
        <w:t>4</w:t>
      </w:r>
      <w:r>
        <w:fldChar w:fldCharType="begin"/>
      </w:r>
      <w:r>
        <w:instrText xml:space="preserve"> HYPERLINK \l "_Toc116050389" </w:instrText>
      </w:r>
      <w:r>
        <w:fldChar w:fldCharType="separate"/>
      </w:r>
      <w:r>
        <w:rPr>
          <w:rStyle w:val="26"/>
        </w:rPr>
        <w:t>.6 UI需求</w:t>
      </w:r>
      <w:r>
        <w:tab/>
      </w:r>
      <w:r>
        <w:fldChar w:fldCharType="begin"/>
      </w:r>
      <w:r>
        <w:instrText xml:space="preserve"> PAGEREF _Toc116050389 \h </w:instrText>
      </w:r>
      <w:r>
        <w:fldChar w:fldCharType="separate"/>
      </w:r>
      <w:r>
        <w:fldChar w:fldCharType="end"/>
      </w:r>
      <w:r>
        <w:fldChar w:fldCharType="end"/>
      </w:r>
    </w:p>
    <w:p>
      <w:pPr>
        <w:pStyle w:val="17"/>
        <w:tabs>
          <w:tab w:val="right" w:leader="dot" w:pos="8296"/>
        </w:tabs>
        <w:spacing w:before="120" w:after="120"/>
        <w:rPr>
          <w:rStyle w:val="26"/>
        </w:rPr>
      </w:pPr>
      <w:r>
        <w:fldChar w:fldCharType="begin"/>
      </w:r>
      <w:r>
        <w:instrText xml:space="preserve"> HYPERLINK \l "_Toc116050394" </w:instrText>
      </w:r>
      <w:r>
        <w:fldChar w:fldCharType="separate"/>
      </w:r>
      <w:r>
        <w:rPr>
          <w:rStyle w:val="26"/>
          <w:b/>
          <w:bCs/>
        </w:rPr>
        <w:t>5.性能需求</w:t>
      </w:r>
      <w:r>
        <w:rPr>
          <w:rStyle w:val="26"/>
        </w:rPr>
        <w:tab/>
      </w:r>
      <w:r>
        <w:rPr>
          <w:rStyle w:val="26"/>
        </w:rPr>
        <w:fldChar w:fldCharType="begin"/>
      </w:r>
      <w:r>
        <w:rPr>
          <w:rStyle w:val="26"/>
        </w:rPr>
        <w:instrText xml:space="preserve"> PAGEREF _Toc116050394 \h </w:instrText>
      </w:r>
      <w:r>
        <w:rPr>
          <w:rStyle w:val="26"/>
        </w:rPr>
        <w:fldChar w:fldCharType="separate"/>
      </w:r>
      <w:r>
        <w:rPr>
          <w:rStyle w:val="26"/>
        </w:rPr>
        <w:fldChar w:fldCharType="end"/>
      </w:r>
      <w:r>
        <w:rPr>
          <w:rStyle w:val="26"/>
        </w:rP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"_Toc116050395" </w:instrText>
      </w:r>
      <w:r>
        <w:fldChar w:fldCharType="separate"/>
      </w:r>
      <w:r>
        <w:rPr>
          <w:rStyle w:val="26"/>
        </w:rPr>
        <w:t>5.1并发性</w:t>
      </w:r>
      <w:r>
        <w:tab/>
      </w:r>
      <w:r>
        <w:fldChar w:fldCharType="begin"/>
      </w:r>
      <w:r>
        <w:instrText xml:space="preserve"> PAGEREF _Toc116050395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"_Toc116050396" </w:instrText>
      </w:r>
      <w:r>
        <w:fldChar w:fldCharType="separate"/>
      </w:r>
      <w:r>
        <w:rPr>
          <w:rStyle w:val="26"/>
        </w:rPr>
        <w:t>5.2容错要求</w:t>
      </w:r>
      <w:r>
        <w:tab/>
      </w:r>
      <w:r>
        <w:fldChar w:fldCharType="begin"/>
      </w:r>
      <w:r>
        <w:instrText xml:space="preserve"> PAGEREF _Toc116050396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"_Toc116050397" </w:instrText>
      </w:r>
      <w:r>
        <w:fldChar w:fldCharType="separate"/>
      </w:r>
      <w:r>
        <w:rPr>
          <w:rStyle w:val="26"/>
        </w:rPr>
        <w:t>5.3时间特性</w:t>
      </w:r>
      <w:r>
        <w:tab/>
      </w:r>
      <w:r>
        <w:fldChar w:fldCharType="begin"/>
      </w:r>
      <w:r>
        <w:instrText xml:space="preserve"> PAGEREF _Toc116050397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"_Toc116050398" </w:instrText>
      </w:r>
      <w:r>
        <w:fldChar w:fldCharType="separate"/>
      </w:r>
      <w:r>
        <w:rPr>
          <w:rStyle w:val="26"/>
        </w:rPr>
        <w:t>5.4适应性</w:t>
      </w:r>
      <w:r>
        <w:tab/>
      </w:r>
      <w:r>
        <w:fldChar w:fldCharType="begin"/>
      </w:r>
      <w:r>
        <w:instrText xml:space="preserve"> PAGEREF _Toc116050398 \h </w:instrText>
      </w:r>
      <w:r>
        <w:fldChar w:fldCharType="separate"/>
      </w:r>
      <w:r>
        <w:fldChar w:fldCharType="end"/>
      </w:r>
      <w:r>
        <w:fldChar w:fldCharType="end"/>
      </w:r>
    </w:p>
    <w:p>
      <w:pPr>
        <w:pStyle w:val="17"/>
        <w:tabs>
          <w:tab w:val="right" w:leader="dot" w:pos="8296"/>
        </w:tabs>
        <w:spacing w:before="120" w:after="120"/>
        <w:rPr>
          <w:rFonts w:asciiTheme="minorHAnsi" w:hAnsiTheme="minorHAnsi" w:eastAsiaTheme="minorEastAsia" w:cstheme="minorBidi"/>
          <w:b/>
          <w:bCs/>
          <w:szCs w:val="22"/>
        </w:rPr>
      </w:pPr>
      <w:r>
        <w:fldChar w:fldCharType="begin"/>
      </w:r>
      <w:r>
        <w:instrText xml:space="preserve"> HYPERLINK \l "_Toc116050399" </w:instrText>
      </w:r>
      <w:r>
        <w:fldChar w:fldCharType="separate"/>
      </w:r>
      <w:r>
        <w:rPr>
          <w:rStyle w:val="26"/>
          <w:b/>
          <w:bCs/>
        </w:rPr>
        <w:t>6.软件属性需求</w:t>
      </w:r>
      <w:r>
        <w:rPr>
          <w:b/>
          <w:bCs/>
        </w:rPr>
        <w:tab/>
      </w:r>
      <w:r>
        <w:rPr>
          <w:b/>
          <w:bCs/>
        </w:rPr>
        <w:fldChar w:fldCharType="begin"/>
      </w:r>
      <w:r>
        <w:rPr>
          <w:b/>
          <w:bCs/>
        </w:rPr>
        <w:instrText xml:space="preserve"> PAGEREF _Toc116050399 \h </w:instrText>
      </w:r>
      <w:r>
        <w:rPr>
          <w:b/>
          <w:bCs/>
        </w:rPr>
        <w:fldChar w:fldCharType="separate"/>
      </w:r>
      <w:r>
        <w:rPr>
          <w:b/>
          <w:bCs/>
        </w:rPr>
        <w:fldChar w:fldCharType="end"/>
      </w:r>
      <w:r>
        <w:rPr>
          <w:b/>
          <w:bCs/>
        </w:rP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"_Toc116050400" </w:instrText>
      </w:r>
      <w:r>
        <w:fldChar w:fldCharType="separate"/>
      </w:r>
      <w:r>
        <w:rPr>
          <w:rStyle w:val="26"/>
        </w:rPr>
        <w:t>6.1正确性</w:t>
      </w:r>
      <w:r>
        <w:tab/>
      </w:r>
      <w:r>
        <w:fldChar w:fldCharType="begin"/>
      </w:r>
      <w:r>
        <w:instrText xml:space="preserve"> PAGEREF _Toc116050400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"_Toc116050401" </w:instrText>
      </w:r>
      <w:r>
        <w:fldChar w:fldCharType="separate"/>
      </w:r>
      <w:r>
        <w:rPr>
          <w:rStyle w:val="26"/>
        </w:rPr>
        <w:t>6.2可靠性</w:t>
      </w:r>
      <w:r>
        <w:tab/>
      </w:r>
      <w:r>
        <w:fldChar w:fldCharType="begin"/>
      </w:r>
      <w:r>
        <w:instrText xml:space="preserve"> PAGEREF _Toc116050401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"_Toc116050402" </w:instrText>
      </w:r>
      <w:r>
        <w:fldChar w:fldCharType="separate"/>
      </w:r>
      <w:r>
        <w:rPr>
          <w:rStyle w:val="26"/>
        </w:rPr>
        <w:t>6.3效率</w:t>
      </w:r>
      <w:r>
        <w:tab/>
      </w:r>
      <w:r>
        <w:fldChar w:fldCharType="begin"/>
      </w:r>
      <w:r>
        <w:instrText xml:space="preserve"> PAGEREF _Toc116050402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"_Toc116050405" </w:instrText>
      </w:r>
      <w:r>
        <w:fldChar w:fldCharType="separate"/>
      </w:r>
      <w:r>
        <w:rPr>
          <w:rStyle w:val="26"/>
        </w:rPr>
        <w:t>6.</w:t>
      </w:r>
      <w:r>
        <w:rPr>
          <w:rStyle w:val="26"/>
        </w:rPr>
        <w:t>4</w:t>
      </w:r>
      <w:r>
        <w:rPr>
          <w:rStyle w:val="26"/>
        </w:rPr>
        <w:t>可维护性</w:t>
      </w:r>
      <w:r>
        <w:tab/>
      </w:r>
      <w:r>
        <w:fldChar w:fldCharType="begin"/>
      </w:r>
      <w:r>
        <w:instrText xml:space="preserve"> PAGEREF _Toc116050405 \h </w:instrText>
      </w:r>
      <w:r>
        <w:fldChar w:fldCharType="separate"/>
      </w:r>
      <w:r>
        <w:fldChar w:fldCharType="end"/>
      </w:r>
      <w:r>
        <w:fldChar w:fldCharType="end"/>
      </w:r>
    </w:p>
    <w:p>
      <w:pPr>
        <w:pStyle w:val="20"/>
        <w:tabs>
          <w:tab w:val="right" w:leader="dot" w:pos="8296"/>
        </w:tabs>
        <w:rPr>
          <w:rFonts w:asciiTheme="minorHAnsi" w:hAnsiTheme="minorHAnsi" w:eastAsiaTheme="minorEastAsia" w:cstheme="minorBidi"/>
          <w:szCs w:val="22"/>
        </w:rPr>
      </w:pPr>
      <w:r>
        <w:fldChar w:fldCharType="begin"/>
      </w:r>
      <w:r>
        <w:instrText xml:space="preserve"> HYPERLINK \l "_Toc116050406" </w:instrText>
      </w:r>
      <w:r>
        <w:fldChar w:fldCharType="separate"/>
      </w:r>
      <w:r>
        <w:rPr>
          <w:rStyle w:val="26"/>
        </w:rPr>
        <w:t>6.</w:t>
      </w:r>
      <w:r>
        <w:rPr>
          <w:rStyle w:val="26"/>
        </w:rPr>
        <w:t>5</w:t>
      </w:r>
      <w:r>
        <w:rPr>
          <w:rStyle w:val="26"/>
        </w:rPr>
        <w:t>可测试性</w:t>
      </w:r>
      <w:r>
        <w:tab/>
      </w:r>
      <w:r>
        <w:fldChar w:fldCharType="begin"/>
      </w:r>
      <w:r>
        <w:instrText xml:space="preserve"> PAGEREF _Toc116050406 \h </w:instrText>
      </w:r>
      <w:r>
        <w:fldChar w:fldCharType="separate"/>
      </w:r>
      <w:r>
        <w:fldChar w:fldCharType="end"/>
      </w:r>
      <w:r>
        <w:fldChar w:fldCharType="end"/>
      </w:r>
    </w:p>
    <w:p>
      <w:pPr>
        <w:rPr>
          <w:rFonts w:asciiTheme="minorEastAsia" w:hAnsiTheme="minorEastAsia" w:cstheme="minorEastAsia"/>
          <w:b/>
          <w:bCs/>
          <w:sz w:val="24"/>
        </w:rPr>
      </w:pPr>
      <w:r>
        <w:fldChar w:fldCharType="end"/>
      </w:r>
      <w:bookmarkStart w:id="12" w:name="_Toc507035519"/>
    </w:p>
    <w:p>
      <w:pPr>
        <w:ind w:firstLine="440" w:firstLineChars="100"/>
        <w:jc w:val="center"/>
        <w:rPr>
          <w:b/>
          <w:bCs/>
          <w:sz w:val="44"/>
        </w:rPr>
      </w:pPr>
      <w:r>
        <w:rPr>
          <w:rFonts w:hint="eastAsia"/>
          <w:b/>
          <w:bCs/>
          <w:sz w:val="44"/>
        </w:rPr>
        <w:t>需求分析文档</w:t>
      </w:r>
    </w:p>
    <w:p>
      <w:pPr>
        <w:pStyle w:val="2"/>
      </w:pPr>
      <w:bookmarkStart w:id="13" w:name="_Toc116050378"/>
      <w:r>
        <w:rPr>
          <w:rFonts w:hint="eastAsia"/>
        </w:rPr>
        <w:t>1.引言</w:t>
      </w:r>
      <w:bookmarkEnd w:id="13"/>
    </w:p>
    <w:p>
      <w:pPr>
        <w:pStyle w:val="3"/>
        <w:rPr>
          <w:rFonts w:hint="eastAsia"/>
        </w:rPr>
      </w:pPr>
      <w:bookmarkStart w:id="14" w:name="_Toc116050379"/>
      <w:bookmarkStart w:id="15" w:name="_Toc507035518"/>
      <w:r>
        <w:rPr>
          <w:rFonts w:hint="eastAsia"/>
        </w:rPr>
        <w:t>1.1编写目的</w:t>
      </w:r>
      <w:bookmarkEnd w:id="14"/>
      <w:bookmarkEnd w:id="15"/>
    </w:p>
    <w:p>
      <w:pPr>
        <w:keepNext w:val="0"/>
        <w:keepLines w:val="0"/>
        <w:widowControl w:val="0"/>
        <w:suppressLineNumbers w:val="0"/>
        <w:spacing w:before="0" w:beforeAutospacing="0" w:after="0" w:afterAutospacing="0"/>
        <w:ind w:left="0" w:right="0"/>
        <w:jc w:val="both"/>
        <w:rPr>
          <w:rFonts w:hint="default" w:ascii="等线" w:hAnsi="等线" w:eastAsia="等线" w:cs="等线"/>
          <w:kern w:val="2"/>
          <w:sz w:val="21"/>
          <w:szCs w:val="21"/>
          <w:lang w:eastAsia="zh-CN" w:bidi="ar"/>
        </w:rPr>
      </w:pPr>
      <w:r>
        <w:rPr>
          <w:rFonts w:hint="default" w:ascii="等线" w:hAnsi="等线" w:eastAsia="等线" w:cs="等线"/>
          <w:kern w:val="2"/>
          <w:sz w:val="21"/>
          <w:szCs w:val="21"/>
          <w:lang w:eastAsia="zh-CN" w:bidi="ar"/>
        </w:rPr>
        <w:t>本文目的是明确说明系统需求，界定系统实现功能的范围，指导系统设计以及编码。使本系统的使用者和软件开发者双方对该软件的初始规定有一个共同的理解。</w:t>
      </w:r>
    </w:p>
    <w:p>
      <w:pPr>
        <w:keepNext w:val="0"/>
        <w:keepLines w:val="0"/>
        <w:widowControl w:val="0"/>
        <w:suppressLineNumbers w:val="0"/>
        <w:spacing w:before="0" w:beforeAutospacing="0" w:after="0" w:afterAutospacing="0"/>
        <w:ind w:left="0" w:right="0"/>
        <w:jc w:val="both"/>
        <w:rPr>
          <w:rFonts w:hint="default" w:ascii="等线" w:hAnsi="等线" w:eastAsia="等线" w:cs="等线"/>
          <w:kern w:val="2"/>
          <w:sz w:val="21"/>
          <w:szCs w:val="21"/>
          <w:lang w:eastAsia="zh-CN" w:bidi="ar"/>
        </w:rPr>
      </w:pPr>
    </w:p>
    <w:p>
      <w:pPr>
        <w:keepNext w:val="0"/>
        <w:keepLines w:val="0"/>
        <w:widowControl w:val="0"/>
        <w:suppressLineNumbers w:val="0"/>
        <w:spacing w:before="0" w:beforeAutospacing="0" w:after="0" w:afterAutospacing="0"/>
        <w:ind w:left="0" w:right="0"/>
        <w:jc w:val="both"/>
        <w:rPr>
          <w:rFonts w:hint="default" w:ascii="等线" w:hAnsi="等线" w:eastAsia="等线" w:cs="等线"/>
          <w:kern w:val="2"/>
          <w:sz w:val="21"/>
          <w:szCs w:val="21"/>
          <w:lang w:val="en-US" w:eastAsia="zh-CN" w:bidi="ar"/>
        </w:rPr>
      </w:pPr>
      <w:r>
        <w:rPr>
          <w:rFonts w:hint="default" w:ascii="等线" w:hAnsi="等线" w:eastAsia="等线" w:cs="等线"/>
          <w:kern w:val="2"/>
          <w:sz w:val="21"/>
          <w:szCs w:val="21"/>
          <w:lang w:val="en-US" w:eastAsia="zh-CN" w:bidi="ar"/>
        </w:rPr>
        <w:t>本文描述了</w:t>
      </w:r>
      <w:r>
        <w:rPr>
          <w:rFonts w:hint="default" w:ascii="等线" w:hAnsi="等线" w:eastAsia="等线" w:cs="等线"/>
          <w:kern w:val="2"/>
          <w:sz w:val="21"/>
          <w:szCs w:val="21"/>
          <w:lang w:eastAsia="zh-CN" w:bidi="ar"/>
        </w:rPr>
        <w:t>《</w:t>
      </w:r>
      <w:r>
        <w:rPr>
          <w:rFonts w:hint="default" w:ascii="等线" w:hAnsi="等线" w:eastAsia="等线" w:cs="等线"/>
          <w:kern w:val="2"/>
          <w:sz w:val="21"/>
          <w:szCs w:val="21"/>
          <w:lang w:val="en-US" w:eastAsia="zh-CN" w:bidi="ar"/>
        </w:rPr>
        <w:t>冬津游艺</w:t>
      </w:r>
      <w:r>
        <w:rPr>
          <w:rFonts w:hint="default" w:ascii="等线" w:hAnsi="等线" w:eastAsia="等线" w:cs="等线"/>
          <w:kern w:val="2"/>
          <w:sz w:val="21"/>
          <w:szCs w:val="21"/>
          <w:lang w:eastAsia="zh-CN" w:bidi="ar"/>
        </w:rPr>
        <w:t>》</w:t>
      </w:r>
      <w:r>
        <w:rPr>
          <w:rFonts w:hint="default" w:ascii="等线" w:hAnsi="等线" w:eastAsia="等线" w:cs="等线"/>
          <w:kern w:val="2"/>
          <w:sz w:val="21"/>
          <w:szCs w:val="21"/>
          <w:lang w:val="en-US" w:eastAsia="zh-CN" w:bidi="ar"/>
        </w:rPr>
        <w:t>游戏的主要功能设计，分析了本项目在技术、</w:t>
      </w:r>
      <w:r>
        <w:rPr>
          <w:rFonts w:hint="default" w:ascii="等线" w:hAnsi="等线" w:eastAsia="等线" w:cs="等线"/>
          <w:kern w:val="2"/>
          <w:sz w:val="21"/>
          <w:szCs w:val="21"/>
          <w:lang w:eastAsia="zh-CN" w:bidi="ar"/>
        </w:rPr>
        <w:t>可玩性</w:t>
      </w:r>
      <w:r>
        <w:rPr>
          <w:rFonts w:hint="default" w:ascii="等线" w:hAnsi="等线" w:eastAsia="等线" w:cs="等线"/>
          <w:kern w:val="2"/>
          <w:sz w:val="21"/>
          <w:szCs w:val="21"/>
          <w:lang w:val="en-US" w:eastAsia="zh-CN" w:bidi="ar"/>
        </w:rPr>
        <w:t>条件方面的需求，主要叙述了系统的功能和非功能方面的设想，明确了本项目的目标和工作计划。</w:t>
      </w:r>
    </w:p>
    <w:p>
      <w:pPr>
        <w:keepNext w:val="0"/>
        <w:keepLines w:val="0"/>
        <w:widowControl w:val="0"/>
        <w:suppressLineNumbers w:val="0"/>
        <w:spacing w:before="0" w:beforeAutospacing="0" w:after="0" w:afterAutospacing="0"/>
        <w:ind w:left="0" w:right="0"/>
        <w:jc w:val="both"/>
        <w:rPr>
          <w:rFonts w:hint="default"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rPr>
      </w:pPr>
      <w:r>
        <w:rPr>
          <w:rFonts w:hint="default" w:ascii="等线" w:hAnsi="等线" w:eastAsia="等线" w:cs="等线"/>
          <w:kern w:val="2"/>
          <w:sz w:val="21"/>
          <w:szCs w:val="21"/>
          <w:lang w:val="en-US" w:eastAsia="zh-CN" w:bidi="ar"/>
        </w:rPr>
        <w:t>本报告的预期读者是项目组长、设计人员、开发人员、测试人员、本系统的最终使用者</w:t>
      </w:r>
      <w:r>
        <w:rPr>
          <w:rFonts w:hint="default" w:ascii="等线" w:hAnsi="等线" w:eastAsia="等线" w:cs="等线"/>
          <w:kern w:val="2"/>
          <w:sz w:val="21"/>
          <w:szCs w:val="21"/>
          <w:lang w:eastAsia="zh-CN" w:bidi="ar"/>
        </w:rPr>
        <w:t>。</w:t>
      </w:r>
    </w:p>
    <w:p>
      <w:pPr>
        <w:ind w:firstLine="420"/>
        <w:rPr>
          <w:rFonts w:hint="eastAsia" w:asciiTheme="minorEastAsia" w:hAnsiTheme="minorEastAsia" w:eastAsiaTheme="minorEastAsia"/>
          <w:sz w:val="24"/>
        </w:rPr>
      </w:pPr>
    </w:p>
    <w:p>
      <w:pPr>
        <w:pStyle w:val="3"/>
        <w:rPr>
          <w:rFonts w:hint="eastAsia"/>
        </w:rPr>
      </w:pPr>
      <w:bookmarkStart w:id="16" w:name="_Toc116050380"/>
      <w:r>
        <w:rPr>
          <w:rFonts w:hint="eastAsia"/>
        </w:rPr>
        <w:t>1.2项目背景</w:t>
      </w:r>
      <w:bookmarkEnd w:id="12"/>
      <w:bookmarkEnd w:id="16"/>
    </w:p>
    <w:p>
      <w:pPr>
        <w:rPr>
          <w:rFonts w:hint="default"/>
        </w:rPr>
      </w:pPr>
      <w:r>
        <w:rPr>
          <w:rFonts w:hint="default"/>
        </w:rPr>
        <w:t>冬津游艺游戏软件：</w:t>
      </w:r>
    </w:p>
    <w:p>
      <w:pPr>
        <w:rPr>
          <w:rFonts w:hint="default"/>
        </w:rPr>
      </w:pPr>
    </w:p>
    <w:p>
      <w:pPr>
        <w:rPr>
          <w:rFonts w:hint="default"/>
        </w:rPr>
      </w:pPr>
      <w:r>
        <w:rPr>
          <w:rFonts w:hint="default"/>
        </w:rPr>
        <w:t>委托单位：中软国际</w:t>
      </w:r>
    </w:p>
    <w:p>
      <w:pPr>
        <w:rPr>
          <w:rFonts w:hint="default"/>
        </w:rPr>
      </w:pPr>
      <w:r>
        <w:rPr>
          <w:rFonts w:hint="default"/>
        </w:rPr>
        <w:t>负责单位：opssw组成员</w:t>
      </w:r>
    </w:p>
    <w:p>
      <w:pPr>
        <w:rPr>
          <w:rFonts w:hint="default"/>
        </w:rPr>
      </w:pPr>
      <w:r>
        <w:rPr>
          <w:rFonts w:hint="default"/>
        </w:rPr>
        <w:t>主管部门：西北工业大学软件学院</w:t>
      </w:r>
    </w:p>
    <w:p>
      <w:pPr>
        <w:rPr>
          <w:rFonts w:hint="default"/>
        </w:rPr>
      </w:pPr>
      <w:r>
        <w:rPr>
          <w:rFonts w:hint="default"/>
        </w:rPr>
        <w:t>用户：玩家</w:t>
      </w:r>
    </w:p>
    <w:p>
      <w:pPr>
        <w:pStyle w:val="3"/>
      </w:pPr>
      <w:bookmarkStart w:id="17" w:name="_Toc507035520"/>
      <w:bookmarkStart w:id="18" w:name="_Toc116050381"/>
      <w:r>
        <w:rPr>
          <w:rFonts w:hint="eastAsia"/>
        </w:rPr>
        <w:t>1.3</w:t>
      </w:r>
      <w:bookmarkEnd w:id="17"/>
      <w:r>
        <w:rPr>
          <w:rFonts w:hint="eastAsia"/>
        </w:rPr>
        <w:t>术语说明</w:t>
      </w:r>
      <w:bookmarkEnd w:id="18"/>
    </w:p>
    <w:tbl>
      <w:tblPr>
        <w:tblStyle w:val="2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
        <w:gridCol w:w="1766"/>
        <w:gridCol w:w="6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eastAsia"/>
                <w:b/>
                <w:color w:val="000000"/>
                <w:szCs w:val="21"/>
              </w:rPr>
              <w:t>序号</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eastAsia"/>
                <w:b/>
                <w:color w:val="000000"/>
                <w:szCs w:val="21"/>
              </w:rPr>
              <w:t>术语</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eastAsia"/>
                <w:b/>
                <w:color w:val="000000"/>
                <w:szCs w:val="21"/>
              </w:rPr>
              <w:t>所指对象或含义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eastAsia" w:eastAsia="宋体"/>
                <w:b/>
                <w:color w:val="000000"/>
                <w:szCs w:val="21"/>
                <w:lang w:val="en-US" w:eastAsia="zh-CN"/>
              </w:rPr>
            </w:pPr>
            <w:r>
              <w:rPr>
                <w:rFonts w:hint="eastAsia"/>
                <w:b/>
                <w:color w:val="000000"/>
                <w:szCs w:val="21"/>
                <w:lang w:val="en-US" w:eastAsia="zh-CN"/>
              </w:rPr>
              <w:t>1</w:t>
            </w:r>
          </w:p>
        </w:tc>
        <w:tc>
          <w:tcPr>
            <w:tcW w:w="1036" w:type="pct"/>
          </w:tcPr>
          <w:p>
            <w:pPr>
              <w:keepNext w:val="0"/>
              <w:keepLines w:val="0"/>
              <w:suppressLineNumbers w:val="0"/>
              <w:spacing w:before="0" w:beforeAutospacing="0" w:after="0" w:afterAutospacing="0" w:line="360" w:lineRule="auto"/>
              <w:ind w:left="0" w:right="0"/>
              <w:jc w:val="center"/>
              <w:rPr>
                <w:rFonts w:hint="default" w:eastAsia="宋体"/>
                <w:b/>
                <w:color w:val="000000"/>
                <w:szCs w:val="21"/>
                <w:lang w:eastAsia="zh-CN"/>
              </w:rPr>
            </w:pPr>
            <w:r>
              <w:rPr>
                <w:rFonts w:hint="default"/>
                <w:b/>
                <w:color w:val="000000"/>
                <w:szCs w:val="21"/>
                <w:lang w:eastAsia="zh-CN"/>
              </w:rPr>
              <w:t>元素</w:t>
            </w:r>
          </w:p>
        </w:tc>
        <w:tc>
          <w:tcPr>
            <w:tcW w:w="3597" w:type="pct"/>
          </w:tcPr>
          <w:p>
            <w:pPr>
              <w:keepNext w:val="0"/>
              <w:keepLines w:val="0"/>
              <w:suppressLineNumbers w:val="0"/>
              <w:spacing w:before="0" w:beforeAutospacing="0" w:after="0" w:afterAutospacing="0" w:line="360" w:lineRule="auto"/>
              <w:ind w:left="0" w:right="0"/>
              <w:jc w:val="both"/>
              <w:rPr>
                <w:rFonts w:hint="default" w:eastAsia="宋体"/>
                <w:b/>
                <w:color w:val="000000"/>
                <w:szCs w:val="21"/>
                <w:lang w:val="en-US" w:eastAsia="zh-CN"/>
              </w:rPr>
            </w:pPr>
            <w:r>
              <w:rPr>
                <w:rFonts w:hint="default" w:eastAsia="宋体"/>
                <w:b/>
                <w:color w:val="000000"/>
                <w:szCs w:val="21"/>
                <w:lang w:val="en-US" w:eastAsia="zh-CN"/>
              </w:rPr>
              <w:t>在游戏</w:t>
            </w:r>
            <w:r>
              <w:rPr>
                <w:rFonts w:hint="default"/>
                <w:b/>
                <w:color w:val="000000"/>
                <w:szCs w:val="21"/>
                <w:lang w:eastAsia="zh-CN"/>
              </w:rPr>
              <w:t>软件游玩过程</w:t>
            </w:r>
            <w:r>
              <w:rPr>
                <w:rFonts w:hint="default" w:eastAsia="宋体"/>
                <w:b/>
                <w:color w:val="000000"/>
                <w:szCs w:val="21"/>
                <w:lang w:val="en-US" w:eastAsia="zh-CN"/>
              </w:rPr>
              <w:t>中有七种元素，分别</w:t>
            </w:r>
            <w:r>
              <w:rPr>
                <w:rFonts w:hint="default"/>
                <w:b/>
                <w:color w:val="000000"/>
                <w:szCs w:val="21"/>
                <w:lang w:eastAsia="zh-CN"/>
              </w:rPr>
              <w:t>称作</w:t>
            </w:r>
            <w:r>
              <w:rPr>
                <w:rFonts w:hint="default" w:eastAsia="宋体"/>
                <w:b/>
                <w:color w:val="000000"/>
                <w:szCs w:val="21"/>
                <w:lang w:val="en-US" w:eastAsia="zh-CN"/>
              </w:rPr>
              <w:t>：</w:t>
            </w:r>
            <w:r>
              <w:rPr>
                <w:rFonts w:hint="default"/>
                <w:b/>
                <w:color w:val="000000"/>
                <w:szCs w:val="21"/>
                <w:lang w:eastAsia="zh-CN"/>
              </w:rPr>
              <w:t>水、火、雷、冰、岩、风、草。魔物具有一项状态，该状态记录是否挂有七种元素中的一种，</w:t>
            </w:r>
            <w:r>
              <w:rPr>
                <w:rFonts w:hint="default" w:eastAsia="宋体"/>
                <w:b/>
                <w:color w:val="000000"/>
                <w:szCs w:val="21"/>
                <w:lang w:val="en-US" w:eastAsia="zh-CN"/>
              </w:rPr>
              <w:t>元素间可以两两发生反应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eastAsia" w:eastAsia="宋体"/>
                <w:b/>
                <w:color w:val="000000"/>
                <w:szCs w:val="21"/>
                <w:lang w:val="en-US" w:eastAsia="zh-CN"/>
              </w:rPr>
            </w:pPr>
            <w:r>
              <w:rPr>
                <w:rFonts w:hint="eastAsia"/>
                <w:b/>
                <w:color w:val="000000"/>
                <w:szCs w:val="21"/>
                <w:lang w:val="en-US" w:eastAsia="zh-CN"/>
              </w:rPr>
              <w:t>2</w:t>
            </w:r>
          </w:p>
        </w:tc>
        <w:tc>
          <w:tcPr>
            <w:tcW w:w="1036" w:type="pct"/>
          </w:tcPr>
          <w:p>
            <w:pPr>
              <w:keepNext w:val="0"/>
              <w:keepLines w:val="0"/>
              <w:suppressLineNumbers w:val="0"/>
              <w:spacing w:before="0" w:beforeAutospacing="0" w:after="0" w:afterAutospacing="0" w:line="360" w:lineRule="auto"/>
              <w:ind w:left="0" w:right="0"/>
              <w:jc w:val="center"/>
              <w:rPr>
                <w:rFonts w:hint="default" w:eastAsia="宋体"/>
                <w:b/>
                <w:color w:val="000000"/>
                <w:szCs w:val="21"/>
                <w:lang w:eastAsia="zh-CN"/>
              </w:rPr>
            </w:pPr>
            <w:r>
              <w:rPr>
                <w:rFonts w:hint="default"/>
                <w:b/>
                <w:color w:val="000000"/>
                <w:szCs w:val="21"/>
                <w:lang w:eastAsia="zh-CN"/>
              </w:rPr>
              <w:t>反应</w:t>
            </w:r>
          </w:p>
        </w:tc>
        <w:tc>
          <w:tcPr>
            <w:tcW w:w="3597" w:type="pct"/>
          </w:tcPr>
          <w:p>
            <w:pPr>
              <w:keepNext w:val="0"/>
              <w:keepLines w:val="0"/>
              <w:suppressLineNumbers w:val="0"/>
              <w:spacing w:before="0" w:beforeAutospacing="0" w:after="0" w:afterAutospacing="0" w:line="360" w:lineRule="auto"/>
              <w:ind w:left="0" w:right="0"/>
              <w:jc w:val="center"/>
              <w:rPr>
                <w:rFonts w:hint="default" w:eastAsia="宋体"/>
                <w:b/>
                <w:color w:val="000000"/>
                <w:szCs w:val="21"/>
                <w:lang w:eastAsia="zh-CN"/>
              </w:rPr>
            </w:pPr>
            <w:r>
              <w:rPr>
                <w:rFonts w:hint="default" w:eastAsia="宋体"/>
                <w:b/>
                <w:color w:val="000000"/>
                <w:szCs w:val="21"/>
                <w:lang w:val="en-US" w:eastAsia="zh-CN"/>
              </w:rPr>
              <w:t>当魔物</w:t>
            </w:r>
            <w:r>
              <w:rPr>
                <w:rFonts w:hint="default"/>
                <w:b/>
                <w:color w:val="000000"/>
                <w:szCs w:val="21"/>
                <w:lang w:eastAsia="zh-CN"/>
              </w:rPr>
              <w:t>已经挂</w:t>
            </w:r>
            <w:r>
              <w:rPr>
                <w:rFonts w:hint="default" w:eastAsia="宋体"/>
                <w:b/>
                <w:color w:val="000000"/>
                <w:szCs w:val="21"/>
                <w:lang w:val="en-US" w:eastAsia="zh-CN"/>
              </w:rPr>
              <w:t>有元素A时，再次对魔物</w:t>
            </w:r>
            <w:r>
              <w:rPr>
                <w:rFonts w:hint="default"/>
                <w:b/>
                <w:color w:val="000000"/>
                <w:szCs w:val="21"/>
                <w:lang w:eastAsia="zh-CN"/>
              </w:rPr>
              <w:t>挂有</w:t>
            </w:r>
            <w:r>
              <w:rPr>
                <w:rFonts w:hint="default" w:eastAsia="宋体"/>
                <w:b/>
                <w:color w:val="000000"/>
                <w:szCs w:val="21"/>
                <w:lang w:val="en-US" w:eastAsia="zh-CN"/>
              </w:rPr>
              <w:t>元素B，则元素A和元素B便会反应</w:t>
            </w:r>
            <w:r>
              <w:rPr>
                <w:rFonts w:hint="default"/>
                <w:b/>
                <w:color w:val="000000"/>
                <w:szCs w:val="21"/>
                <w:lang w:eastAsia="zh-CN"/>
              </w:rPr>
              <w:t>，消除魔物的挂有元素的状态并</w:t>
            </w:r>
            <w:r>
              <w:rPr>
                <w:rFonts w:hint="default" w:eastAsia="宋体"/>
                <w:b/>
                <w:color w:val="000000"/>
                <w:szCs w:val="21"/>
                <w:lang w:val="en-US" w:eastAsia="zh-CN"/>
              </w:rPr>
              <w:t>产生特殊效果</w:t>
            </w:r>
            <w:r>
              <w:rPr>
                <w:rFonts w:hint="default"/>
                <w:b/>
                <w:color w:val="000000"/>
                <w:szCs w:val="21"/>
                <w:lang w:eastAsia="zh-CN"/>
              </w:rPr>
              <w:t>（11~23）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eastAsia" w:eastAsia="宋体"/>
                <w:b/>
                <w:color w:val="000000"/>
                <w:szCs w:val="21"/>
                <w:lang w:val="en-US" w:eastAsia="zh-CN"/>
              </w:rPr>
            </w:pPr>
            <w:r>
              <w:rPr>
                <w:rFonts w:hint="eastAsia"/>
                <w:b/>
                <w:color w:val="000000"/>
                <w:szCs w:val="21"/>
                <w:lang w:val="en-US" w:eastAsia="zh-CN"/>
              </w:rPr>
              <w:t>3</w:t>
            </w:r>
          </w:p>
        </w:tc>
        <w:tc>
          <w:tcPr>
            <w:tcW w:w="1036" w:type="pct"/>
          </w:tcPr>
          <w:p>
            <w:pPr>
              <w:keepNext w:val="0"/>
              <w:keepLines w:val="0"/>
              <w:suppressLineNumbers w:val="0"/>
              <w:spacing w:before="0" w:beforeAutospacing="0" w:after="0" w:afterAutospacing="0" w:line="360" w:lineRule="auto"/>
              <w:ind w:left="0" w:right="0"/>
              <w:jc w:val="center"/>
              <w:rPr>
                <w:rFonts w:hint="default" w:eastAsia="宋体"/>
                <w:b/>
                <w:color w:val="000000"/>
                <w:szCs w:val="21"/>
                <w:lang w:eastAsia="zh-CN"/>
              </w:rPr>
            </w:pPr>
            <w:r>
              <w:rPr>
                <w:rFonts w:hint="default"/>
                <w:b/>
                <w:color w:val="000000"/>
                <w:szCs w:val="21"/>
                <w:lang w:eastAsia="zh-CN"/>
              </w:rPr>
              <w:t>植物</w:t>
            </w:r>
          </w:p>
        </w:tc>
        <w:tc>
          <w:tcPr>
            <w:tcW w:w="3597" w:type="pct"/>
          </w:tcPr>
          <w:p>
            <w:pPr>
              <w:keepNext w:val="0"/>
              <w:keepLines w:val="0"/>
              <w:suppressLineNumbers w:val="0"/>
              <w:spacing w:before="0" w:beforeAutospacing="0" w:after="0" w:afterAutospacing="0" w:line="360" w:lineRule="auto"/>
              <w:ind w:left="0" w:right="0"/>
              <w:jc w:val="center"/>
              <w:rPr>
                <w:rFonts w:hint="default" w:eastAsia="宋体"/>
                <w:b/>
                <w:color w:val="000000"/>
                <w:szCs w:val="21"/>
                <w:lang w:eastAsia="zh-CN"/>
              </w:rPr>
            </w:pPr>
            <w:r>
              <w:rPr>
                <w:rFonts w:hint="default" w:eastAsia="宋体"/>
                <w:b/>
                <w:color w:val="000000"/>
                <w:szCs w:val="21"/>
                <w:lang w:eastAsia="zh-CN"/>
              </w:rPr>
              <w:t>用于</w:t>
            </w:r>
            <w:r>
              <w:rPr>
                <w:rFonts w:hint="default"/>
                <w:b/>
                <w:color w:val="000000"/>
                <w:szCs w:val="21"/>
                <w:lang w:eastAsia="zh-CN"/>
              </w:rPr>
              <w:t>阻止</w:t>
            </w:r>
            <w:r>
              <w:rPr>
                <w:rFonts w:hint="default" w:eastAsia="宋体"/>
                <w:b/>
                <w:color w:val="000000"/>
                <w:szCs w:val="21"/>
                <w:lang w:eastAsia="zh-CN"/>
              </w:rPr>
              <w:t>魔物</w:t>
            </w:r>
            <w:r>
              <w:rPr>
                <w:rFonts w:hint="default"/>
                <w:b/>
                <w:color w:val="000000"/>
                <w:szCs w:val="21"/>
                <w:lang w:eastAsia="zh-CN"/>
              </w:rPr>
              <w:t>来到最左端</w:t>
            </w:r>
            <w:r>
              <w:rPr>
                <w:rFonts w:hint="default" w:eastAsia="宋体"/>
                <w:b/>
                <w:color w:val="000000"/>
                <w:szCs w:val="21"/>
                <w:lang w:eastAsia="zh-CN"/>
              </w:rPr>
              <w:t>的</w:t>
            </w:r>
            <w:r>
              <w:rPr>
                <w:rFonts w:hint="default"/>
                <w:b/>
                <w:color w:val="000000"/>
                <w:szCs w:val="21"/>
                <w:lang w:eastAsia="zh-CN"/>
              </w:rPr>
              <w:t>对象，由操作的玩家放置在地图上，可进行自动攻击对魔物造成伤害，伤害值转换为减少魔物的生命值，攻击可带有七种元素之一，会使收到攻击的魔物挂有该元素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4</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魔物</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eastAsia"/>
                <w:b/>
                <w:color w:val="000000"/>
                <w:szCs w:val="21"/>
              </w:rPr>
              <w:t>魔物会</w:t>
            </w:r>
            <w:r>
              <w:rPr>
                <w:rFonts w:hint="default"/>
                <w:b/>
                <w:color w:val="000000"/>
                <w:szCs w:val="21"/>
              </w:rPr>
              <w:t>从地图最右端向左移动</w:t>
            </w:r>
            <w:r>
              <w:rPr>
                <w:rFonts w:hint="eastAsia"/>
                <w:b/>
                <w:color w:val="000000"/>
                <w:szCs w:val="21"/>
              </w:rPr>
              <w:t>，玩家必须阻止这些单位进入地图的最左端</w:t>
            </w:r>
            <w:r>
              <w:rPr>
                <w:rFonts w:hint="default"/>
                <w:b/>
                <w:color w:val="000000"/>
                <w:szCs w:val="21"/>
              </w:rPr>
              <w:t>，否则游戏失败</w:t>
            </w:r>
          </w:p>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魔物会持续攻击行进时遇到的植物，对植物造成伤害，</w:t>
            </w:r>
            <w:r>
              <w:rPr>
                <w:rFonts w:hint="default"/>
                <w:b/>
                <w:color w:val="000000"/>
                <w:szCs w:val="21"/>
                <w:lang w:eastAsia="zh-CN"/>
              </w:rPr>
              <w:t>伤害值转换为</w:t>
            </w:r>
            <w:r>
              <w:rPr>
                <w:rFonts w:hint="default"/>
                <w:b/>
                <w:color w:val="000000"/>
                <w:szCs w:val="21"/>
              </w:rPr>
              <w:t>减少植物的生命值，期间会停止向左移动，直到该植物单位生命值为零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5</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能量</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植物需要一定的能量才能放置在地图上，可随游戏运行时间增加或由特定的植物产生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6</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生命值</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植物与魔物的共同属性，值为零时倒下，从地图上消除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7</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物理攻击</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没有元素属性的攻击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8</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抗性</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魔物对某一个元素的攻击存在抗性。例如，对于雷元素拥有70%抗性的魔物，能够抵御70%的雷元素伤害。100点对此魔物的雷元素伤害仅会造成30点伤害。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9</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韧性</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魔物的韧性度量值。当魔物受到高于此值的冲击时，魔物会产生停滞动作，停止前进一段时间。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10</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冲击</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植物的攻击会对魔物产生冲击，当冲击值大于魔物韧性值时，魔物会产生停滞动作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11</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冻结</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水+冰产生的元素反应。会使目标进入一段时间的冻结状态，移动</w:t>
            </w:r>
            <w:r>
              <w:rPr>
                <w:rFonts w:hint="default"/>
                <w:b/>
                <w:color w:val="000000"/>
                <w:szCs w:val="21"/>
              </w:rPr>
              <w:t>变慢</w:t>
            </w:r>
            <w:r>
              <w:rPr>
                <w:rFonts w:hint="default"/>
                <w:b/>
                <w:color w:val="000000"/>
                <w:szCs w:val="21"/>
              </w:rPr>
              <w:t>。在持续时间里，目标受到冰元素附着。当目标附着的冰元素产生了其他反应时，目标会解冻；当目标受到了物理伤害攻击时，目标会解冻并受到额外伤害，此伤害为固定值。目标解冻后，移除冻结效果。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12</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蒸发</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水+火产生的元素反应。触发这次反应的伤害会提高至1.75倍。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13</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融化</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冰+火产生的元素反应。触发这次反应的伤害会提高至1.75倍。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14</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超导</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雷+冰产生的元素反应。造成小范围伤害并减少目标的物理抗性。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15</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超载</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雷+火产生的元素反应。造成中范围伤害并对魔物产生冲击。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16</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感电</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雷+水产生的元素反应。造成小范围持续伤害。在持续时间里，目标仍受到水、雷元素附着。当在感电伤害未结算完成前再次发生除感电以外的元素反应，则感电效果立即结束，水雷元素消失，并正常结算新元素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17</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绽放</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草+水产生的元素反应。在魔物脚下产生一个草原核，短暂时间后会爆炸造成范围伤害，此伤害为固定值。当草原核受到了雷元素的伤害时，还会产生超绽放反应，当草原核受到了火元素的伤害时，还会产生烈绽放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18</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超绽放</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将会产生覆盖地图的追踪弹，追踪攻击魔物。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19</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烈绽放</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将会在大范围造成范围伤害。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20</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激化</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草+雷产生的元素反应。造成伤害同时减少魔物的草属性抗性和雷属性抗性各30%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21</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燃烧</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草+火产生的元素反应。对魔物持续造成伤害。在持续时间里，目标会受到火元素附着。此火元素附着不会随着元素反应的发生而消失，直至持续时间结束。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22</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扩散</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风+（冰/水/火/雷）产生的元素反应。消除魔物挂有的元素，对魔物造成消除元素的元素伤害，并为魔物小范围内其他魔物挂有被扩散元素。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23</w:t>
            </w:r>
          </w:p>
        </w:tc>
        <w:tc>
          <w:tcPr>
            <w:tcW w:w="1036"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结晶</w:t>
            </w:r>
          </w:p>
        </w:tc>
        <w:tc>
          <w:tcPr>
            <w:tcW w:w="3597" w:type="pct"/>
          </w:tcPr>
          <w:p>
            <w:pPr>
              <w:keepNext w:val="0"/>
              <w:keepLines w:val="0"/>
              <w:suppressLineNumbers w:val="0"/>
              <w:spacing w:before="0" w:beforeAutospacing="0" w:after="0" w:afterAutospacing="0" w:line="360" w:lineRule="auto"/>
              <w:ind w:left="0" w:right="0"/>
              <w:jc w:val="center"/>
              <w:rPr>
                <w:rFonts w:hint="default"/>
                <w:b/>
                <w:color w:val="000000"/>
                <w:szCs w:val="21"/>
              </w:rPr>
            </w:pPr>
            <w:r>
              <w:rPr>
                <w:rFonts w:hint="default"/>
                <w:b/>
                <w:color w:val="000000"/>
                <w:szCs w:val="21"/>
              </w:rPr>
              <w:t>岩+（冰/水/火/雷）产生的元素反应。造成额外伤害并掉落结晶块。结晶块可被小范围内的植物吸收产生一层临时的护盾，护盾可减少魔物对植物的伤害。</w:t>
            </w:r>
          </w:p>
        </w:tc>
      </w:tr>
    </w:tbl>
    <w:p>
      <w:pPr>
        <w:rPr>
          <w:szCs w:val="21"/>
        </w:rPr>
      </w:pPr>
    </w:p>
    <w:p>
      <w:pPr>
        <w:pStyle w:val="3"/>
        <w:rPr>
          <w:rFonts w:hint="eastAsia"/>
          <w:lang w:val="en-US" w:eastAsia="zh-CN"/>
        </w:rPr>
      </w:pPr>
      <w:bookmarkStart w:id="19" w:name="_Toc507035521"/>
      <w:bookmarkStart w:id="20" w:name="_Toc116050382"/>
      <w:r>
        <w:rPr>
          <w:rFonts w:hint="eastAsia"/>
        </w:rPr>
        <w:t>1.4参考资料</w:t>
      </w:r>
      <w:bookmarkEnd w:id="19"/>
      <w:bookmarkEnd w:id="20"/>
    </w:p>
    <w:p>
      <w:pPr>
        <w:numPr>
          <w:ilvl w:val="0"/>
          <w:numId w:val="1"/>
        </w:numPr>
        <w:rPr>
          <w:rFonts w:hint="default" w:ascii="等线" w:hAnsi="等线" w:eastAsia="等线" w:cs="等线"/>
          <w:kern w:val="2"/>
          <w:sz w:val="21"/>
          <w:szCs w:val="21"/>
          <w:lang w:val="en-US" w:eastAsia="zh-CN" w:bidi="ar"/>
        </w:rPr>
      </w:pPr>
      <w:r>
        <w:rPr>
          <w:rFonts w:hint="default" w:eastAsia="宋体"/>
          <w:lang w:eastAsia="zh-CN"/>
        </w:rPr>
        <w:t>软件工程导论 张海藩著 清华大学出版社2013.08</w:t>
      </w:r>
    </w:p>
    <w:p>
      <w:pPr>
        <w:numPr>
          <w:ilvl w:val="0"/>
          <w:numId w:val="1"/>
        </w:numPr>
        <w:rPr>
          <w:rFonts w:hint="default" w:eastAsia="宋体"/>
          <w:lang w:eastAsia="zh-CN"/>
        </w:rPr>
      </w:pPr>
      <w:r>
        <w:rPr>
          <w:rFonts w:hint="default" w:eastAsia="宋体"/>
          <w:lang w:eastAsia="zh-CN"/>
        </w:rPr>
        <w:t>植物大战僵尸，美国宝开游戏公司开发的益智策略类塔防御战游戏</w:t>
      </w:r>
    </w:p>
    <w:p>
      <w:pPr>
        <w:numPr>
          <w:ilvl w:val="0"/>
          <w:numId w:val="1"/>
        </w:numPr>
        <w:rPr>
          <w:rFonts w:hint="default" w:eastAsia="宋体"/>
          <w:lang w:eastAsia="zh-CN"/>
        </w:rPr>
      </w:pPr>
      <w:r>
        <w:rPr>
          <w:rFonts w:hint="default" w:eastAsia="宋体"/>
          <w:lang w:eastAsia="zh-CN"/>
        </w:rPr>
        <w:t>Genshin Impact，</w:t>
      </w:r>
      <w:r>
        <w:rPr>
          <w:rFonts w:hint="default" w:eastAsia="宋体"/>
          <w:lang w:eastAsia="zh-CN"/>
        </w:rPr>
        <w:fldChar w:fldCharType="begin"/>
      </w:r>
      <w:r>
        <w:rPr>
          <w:rFonts w:hint="default" w:eastAsia="宋体"/>
          <w:lang w:eastAsia="zh-CN"/>
        </w:rPr>
        <w:instrText xml:space="preserve"> HYPERLINK "https://baike.baidu.com/item/%E4%B8%8A%E6%B5%B7%E7%B1%B3%E5%93%88%E6%B8%B8%E7%BD%91%E7%BB%9C%E7%A7%91%E6%8A%80%E8%82%A1%E4%BB%BD%E6%9C%89%E9%99%90%E5%85%AC%E5%8F%B8/19987087?fromModule=lemma_inlink" \t "_blank" </w:instrText>
      </w:r>
      <w:r>
        <w:rPr>
          <w:rFonts w:hint="default" w:eastAsia="宋体"/>
          <w:lang w:eastAsia="zh-CN"/>
        </w:rPr>
        <w:fldChar w:fldCharType="separate"/>
      </w:r>
      <w:r>
        <w:rPr>
          <w:rFonts w:hint="default" w:eastAsia="宋体"/>
          <w:lang w:eastAsia="zh-CN"/>
        </w:rPr>
        <w:t>上海米哈游网络科技股份有限公司</w:t>
      </w:r>
      <w:r>
        <w:rPr>
          <w:rFonts w:hint="default" w:eastAsia="宋体"/>
          <w:lang w:eastAsia="zh-CN"/>
        </w:rPr>
        <w:fldChar w:fldCharType="end"/>
      </w:r>
      <w:r>
        <w:rPr>
          <w:rFonts w:hint="default" w:eastAsia="宋体"/>
          <w:lang w:eastAsia="zh-CN"/>
        </w:rPr>
        <w:t>制作发行的</w:t>
      </w:r>
      <w:r>
        <w:rPr>
          <w:rFonts w:hint="default" w:eastAsia="宋体"/>
          <w:lang w:eastAsia="zh-CN"/>
        </w:rPr>
        <w:fldChar w:fldCharType="begin"/>
      </w:r>
      <w:r>
        <w:rPr>
          <w:rFonts w:hint="default" w:eastAsia="宋体"/>
          <w:lang w:eastAsia="zh-CN"/>
        </w:rPr>
        <w:instrText xml:space="preserve"> HYPERLINK "https://baike.baidu.com/item/%E5%BC%80%E6%94%BE%E4%B8%96%E7%95%8C/15488017?fromModule=lemma_inlink" \t "_blank" </w:instrText>
      </w:r>
      <w:r>
        <w:rPr>
          <w:rFonts w:hint="default" w:eastAsia="宋体"/>
          <w:lang w:eastAsia="zh-CN"/>
        </w:rPr>
        <w:fldChar w:fldCharType="separate"/>
      </w:r>
      <w:r>
        <w:rPr>
          <w:rFonts w:hint="default" w:eastAsia="宋体"/>
          <w:lang w:eastAsia="zh-CN"/>
        </w:rPr>
        <w:t>开放世界</w:t>
      </w:r>
      <w:r>
        <w:rPr>
          <w:rFonts w:hint="default" w:eastAsia="宋体"/>
          <w:lang w:eastAsia="zh-CN"/>
        </w:rPr>
        <w:fldChar w:fldCharType="end"/>
      </w:r>
      <w:r>
        <w:rPr>
          <w:rFonts w:hint="default" w:eastAsia="宋体"/>
          <w:lang w:eastAsia="zh-CN"/>
        </w:rPr>
        <w:t>冒险游戏</w:t>
      </w:r>
    </w:p>
    <w:p>
      <w:pPr>
        <w:pStyle w:val="2"/>
      </w:pPr>
      <w:bookmarkStart w:id="21" w:name="_Toc116050383"/>
      <w:r>
        <w:rPr>
          <w:rFonts w:hint="eastAsia"/>
        </w:rPr>
        <w:t>2.任务概述</w:t>
      </w:r>
      <w:bookmarkEnd w:id="21"/>
    </w:p>
    <w:p>
      <w:pPr>
        <w:pStyle w:val="3"/>
        <w:rPr>
          <w:rFonts w:hint="eastAsia"/>
        </w:rPr>
      </w:pPr>
      <w:bookmarkStart w:id="22" w:name="_Toc116050384"/>
      <w:r>
        <w:rPr>
          <w:rFonts w:hint="eastAsia"/>
        </w:rPr>
        <w:t>2.1待开发软件的一般描述</w:t>
      </w:r>
      <w:bookmarkEnd w:id="22"/>
    </w:p>
    <w:p>
      <w:pPr>
        <w:rPr>
          <w:rFonts w:hint="eastAsia"/>
        </w:rPr>
      </w:pPr>
    </w:p>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rPr>
      </w:pPr>
      <w:r>
        <w:rPr>
          <w:rFonts w:hint="default" w:ascii="等线" w:hAnsi="等线" w:eastAsia="等线" w:cs="等线"/>
          <w:kern w:val="2"/>
          <w:sz w:val="21"/>
          <w:szCs w:val="21"/>
          <w:lang w:val="en-US" w:eastAsia="zh-CN" w:bidi="ar"/>
        </w:rPr>
        <w:t>冬津游艺是一款</w:t>
      </w:r>
      <w:r>
        <w:rPr>
          <w:rFonts w:hint="default" w:ascii="等线" w:hAnsi="等线" w:eastAsia="等线" w:cs="等线"/>
          <w:kern w:val="2"/>
          <w:sz w:val="21"/>
          <w:szCs w:val="21"/>
          <w:lang w:eastAsia="zh-CN" w:bidi="ar"/>
        </w:rPr>
        <w:t>益智类</w:t>
      </w:r>
      <w:r>
        <w:rPr>
          <w:rFonts w:hint="default" w:ascii="等线" w:hAnsi="等线" w:eastAsia="等线" w:cs="等线"/>
          <w:kern w:val="2"/>
          <w:sz w:val="21"/>
          <w:szCs w:val="21"/>
          <w:lang w:val="en-US" w:eastAsia="zh-CN" w:bidi="ar"/>
        </w:rPr>
        <w:t>塔防游戏，</w:t>
      </w:r>
      <w:r>
        <w:rPr>
          <w:rFonts w:hint="default" w:ascii="等线" w:hAnsi="等线" w:eastAsia="等线" w:cs="等线"/>
          <w:kern w:val="2"/>
          <w:sz w:val="21"/>
          <w:szCs w:val="21"/>
          <w:lang w:eastAsia="zh-CN" w:bidi="ar"/>
        </w:rPr>
        <w:t>游戏机制借鉴于植物大战僵尸，</w:t>
      </w:r>
      <w:r>
        <w:rPr>
          <w:rFonts w:hint="default" w:ascii="等线" w:hAnsi="等线" w:eastAsia="等线" w:cs="等线"/>
          <w:kern w:val="2"/>
          <w:sz w:val="21"/>
          <w:szCs w:val="21"/>
          <w:lang w:val="en-US" w:eastAsia="zh-CN" w:bidi="ar"/>
        </w:rPr>
        <w:t>玩家可在游玩的过程中，通过收集元素能量等材料来部署不同的</w:t>
      </w:r>
      <w:r>
        <w:rPr>
          <w:rFonts w:hint="default" w:ascii="等线" w:hAnsi="等线" w:eastAsia="等线" w:cs="等线"/>
          <w:kern w:val="2"/>
          <w:sz w:val="21"/>
          <w:szCs w:val="21"/>
          <w:lang w:eastAsia="zh-CN" w:bidi="ar"/>
        </w:rPr>
        <w:t>植物</w:t>
      </w:r>
      <w:r>
        <w:rPr>
          <w:rFonts w:hint="default" w:ascii="等线" w:hAnsi="等线" w:eastAsia="等线" w:cs="等线"/>
          <w:kern w:val="2"/>
          <w:sz w:val="21"/>
          <w:szCs w:val="21"/>
          <w:lang w:val="en-US" w:eastAsia="zh-CN" w:bidi="ar"/>
        </w:rPr>
        <w:t>角色</w:t>
      </w:r>
      <w:r>
        <w:rPr>
          <w:rFonts w:hint="default" w:ascii="等线" w:hAnsi="等线" w:eastAsia="等线" w:cs="等线"/>
          <w:kern w:val="2"/>
          <w:sz w:val="21"/>
          <w:szCs w:val="21"/>
          <w:lang w:eastAsia="zh-CN" w:bidi="ar"/>
        </w:rPr>
        <w:t>，</w:t>
      </w:r>
      <w:r>
        <w:rPr>
          <w:rFonts w:hint="default" w:ascii="等线" w:hAnsi="等线" w:eastAsia="等线" w:cs="等线"/>
          <w:kern w:val="2"/>
          <w:sz w:val="21"/>
          <w:szCs w:val="21"/>
          <w:lang w:val="en-US" w:eastAsia="zh-CN" w:bidi="ar"/>
        </w:rPr>
        <w:t>切换不同的功能</w:t>
      </w:r>
      <w:r>
        <w:rPr>
          <w:rFonts w:hint="default" w:ascii="等线" w:hAnsi="等线" w:eastAsia="等线" w:cs="等线"/>
          <w:kern w:val="2"/>
          <w:sz w:val="21"/>
          <w:szCs w:val="21"/>
          <w:lang w:eastAsia="zh-CN" w:bidi="ar"/>
        </w:rPr>
        <w:t>，在地图上</w:t>
      </w:r>
      <w:r>
        <w:rPr>
          <w:rFonts w:hint="default" w:ascii="等线" w:hAnsi="等线" w:eastAsia="等线" w:cs="等线"/>
          <w:kern w:val="2"/>
          <w:sz w:val="21"/>
          <w:szCs w:val="21"/>
          <w:lang w:val="en-US" w:eastAsia="zh-CN" w:bidi="ar"/>
        </w:rPr>
        <w:t>来抵抗魔物的进攻，守卫提瓦特大陆。不同的敌人，不同的玩法构成不同的游戏模式</w:t>
      </w:r>
      <w:r>
        <w:rPr>
          <w:rFonts w:hint="default" w:ascii="等线" w:hAnsi="等线" w:eastAsia="等线" w:cs="等线"/>
          <w:kern w:val="2"/>
          <w:sz w:val="21"/>
          <w:szCs w:val="21"/>
          <w:lang w:eastAsia="zh-CN" w:bidi="ar"/>
        </w:rPr>
        <w:t>，其中灵感出自原神的元素反应将作为游戏游玩的核心，以提高策略性与挑战性。</w:t>
      </w:r>
    </w:p>
    <w:p>
      <w:pPr>
        <w:rPr>
          <w:rFonts w:ascii="宋体" w:hAnsi="宋体"/>
          <w:szCs w:val="21"/>
        </w:rPr>
      </w:pPr>
    </w:p>
    <w:p>
      <w:pPr>
        <w:pStyle w:val="3"/>
        <w:rPr>
          <w:rFonts w:hint="eastAsia"/>
        </w:rPr>
      </w:pPr>
      <w:bookmarkStart w:id="23" w:name="_Toc116050385"/>
      <w:r>
        <w:rPr>
          <w:rFonts w:hint="eastAsia"/>
        </w:rPr>
        <w:t>2.2用户特征</w:t>
      </w:r>
      <w:bookmarkEnd w:id="23"/>
    </w:p>
    <w:p>
      <w:pPr>
        <w:keepNext w:val="0"/>
        <w:keepLines w:val="0"/>
        <w:widowControl w:val="0"/>
        <w:suppressLineNumbers w:val="0"/>
        <w:spacing w:before="0" w:beforeAutospacing="0" w:after="0" w:afterAutospacing="0"/>
        <w:ind w:left="0" w:right="0" w:firstLine="420" w:firstLineChars="0"/>
        <w:jc w:val="both"/>
        <w:rPr>
          <w:rFonts w:hint="default" w:ascii="等线" w:hAnsi="等线" w:eastAsia="等线" w:cs="等线"/>
          <w:kern w:val="2"/>
          <w:sz w:val="21"/>
          <w:szCs w:val="21"/>
          <w:lang w:eastAsia="zh-CN" w:bidi="ar"/>
        </w:rPr>
      </w:pPr>
      <w:r>
        <w:rPr>
          <w:rFonts w:hint="default" w:ascii="等线" w:hAnsi="等线" w:eastAsia="等线" w:cs="等线"/>
          <w:kern w:val="2"/>
          <w:sz w:val="21"/>
          <w:szCs w:val="21"/>
          <w:lang w:eastAsia="zh-CN" w:bidi="ar"/>
        </w:rPr>
        <w:t>用户建议年龄为12岁及以上，无专业或技术要求。</w:t>
      </w:r>
    </w:p>
    <w:p>
      <w:pPr>
        <w:pStyle w:val="3"/>
        <w:rPr>
          <w:rFonts w:hint="eastAsia" w:ascii="宋体" w:hAnsi="宋体" w:eastAsia="宋体"/>
          <w:sz w:val="24"/>
          <w:szCs w:val="24"/>
        </w:rPr>
      </w:pPr>
      <w:bookmarkStart w:id="24" w:name="_Toc116050386"/>
      <w:r>
        <w:rPr>
          <w:rFonts w:hint="eastAsia"/>
        </w:rPr>
        <w:t>2.3运行环境</w:t>
      </w:r>
      <w:bookmarkEnd w:id="24"/>
    </w:p>
    <w:p>
      <w:pPr>
        <w:pStyle w:val="22"/>
        <w:keepNext w:val="0"/>
        <w:keepLines w:val="0"/>
        <w:widowControl/>
        <w:suppressLineNumbers w:val="0"/>
        <w:spacing w:before="0" w:beforeAutospacing="1" w:after="0" w:afterAutospacing="1"/>
        <w:ind w:left="0" w:right="0" w:firstLine="480"/>
        <w:rPr>
          <w:rFonts w:hint="default" w:ascii="等线" w:hAnsi="等线" w:eastAsia="等线" w:cs="等线"/>
          <w:kern w:val="2"/>
          <w:sz w:val="21"/>
          <w:szCs w:val="21"/>
          <w:lang w:val="en-US" w:eastAsia="zh-CN" w:bidi="ar"/>
        </w:rPr>
      </w:pPr>
      <w:bookmarkStart w:id="25" w:name="_Toc116050387"/>
      <w:r>
        <w:rPr>
          <w:rFonts w:hint="eastAsia" w:ascii="等线" w:hAnsi="等线" w:eastAsia="等线" w:cs="等线"/>
          <w:kern w:val="2"/>
          <w:sz w:val="21"/>
          <w:szCs w:val="21"/>
          <w:lang w:val="en-US" w:eastAsia="zh-CN" w:bidi="ar"/>
        </w:rPr>
        <w:t>软件应在不低于</w:t>
      </w:r>
      <w:r>
        <w:rPr>
          <w:rFonts w:hint="default" w:ascii="等线" w:hAnsi="等线" w:eastAsia="等线" w:cs="等线"/>
          <w:kern w:val="2"/>
          <w:sz w:val="21"/>
          <w:szCs w:val="21"/>
          <w:lang w:val="en-US" w:eastAsia="zh-CN" w:bidi="ar"/>
        </w:rPr>
        <w:t>Windows</w:t>
      </w:r>
      <w:r>
        <w:rPr>
          <w:rFonts w:hint="default" w:ascii="等线" w:hAnsi="等线" w:eastAsia="等线" w:cs="等线"/>
          <w:kern w:val="2"/>
          <w:sz w:val="21"/>
          <w:szCs w:val="21"/>
          <w:lang w:eastAsia="zh-CN" w:bidi="ar"/>
        </w:rPr>
        <w:t>10</w:t>
      </w:r>
      <w:r>
        <w:rPr>
          <w:rFonts w:hint="eastAsia" w:ascii="等线" w:hAnsi="等线" w:eastAsia="等线" w:cs="等线"/>
          <w:kern w:val="2"/>
          <w:sz w:val="21"/>
          <w:szCs w:val="21"/>
          <w:lang w:val="en-US" w:eastAsia="zh-CN" w:bidi="ar"/>
        </w:rPr>
        <w:t>的</w:t>
      </w:r>
      <w:r>
        <w:rPr>
          <w:rFonts w:hint="default" w:ascii="等线" w:hAnsi="等线" w:eastAsia="等线" w:cs="等线"/>
          <w:kern w:val="2"/>
          <w:sz w:val="21"/>
          <w:szCs w:val="21"/>
          <w:lang w:val="en-US" w:eastAsia="zh-CN" w:bidi="ar"/>
        </w:rPr>
        <w:t>Windows</w:t>
      </w:r>
      <w:r>
        <w:rPr>
          <w:rFonts w:hint="eastAsia" w:ascii="等线" w:hAnsi="等线" w:eastAsia="等线" w:cs="等线"/>
          <w:kern w:val="2"/>
          <w:sz w:val="21"/>
          <w:szCs w:val="21"/>
          <w:lang w:val="en-US" w:eastAsia="zh-CN" w:bidi="ar"/>
        </w:rPr>
        <w:t>系统上运行，硬件</w:t>
      </w:r>
      <w:r>
        <w:rPr>
          <w:rFonts w:hint="default" w:ascii="等线" w:hAnsi="等线" w:eastAsia="等线" w:cs="等线"/>
          <w:kern w:val="2"/>
          <w:sz w:val="21"/>
          <w:szCs w:val="21"/>
          <w:lang w:eastAsia="zh-CN" w:bidi="ar"/>
        </w:rPr>
        <w:t>建议条件为</w:t>
      </w:r>
      <w:r>
        <w:rPr>
          <w:rFonts w:hint="default" w:ascii="等线" w:hAnsi="等线" w:eastAsia="等线" w:cs="等线"/>
          <w:kern w:val="2"/>
          <w:sz w:val="21"/>
          <w:szCs w:val="21"/>
          <w:lang w:val="en-US" w:eastAsia="zh-CN" w:bidi="ar"/>
        </w:rPr>
        <w:t>CPU</w:t>
      </w:r>
      <w:r>
        <w:rPr>
          <w:rFonts w:hint="default" w:ascii="等线" w:hAnsi="等线" w:eastAsia="等线" w:cs="等线"/>
          <w:kern w:val="2"/>
          <w:sz w:val="21"/>
          <w:szCs w:val="21"/>
          <w:lang w:eastAsia="zh-CN" w:bidi="ar"/>
        </w:rPr>
        <w:t>为英特尔或AMD处理器，运行</w:t>
      </w:r>
      <w:r>
        <w:rPr>
          <w:rFonts w:hint="eastAsia" w:ascii="等线" w:hAnsi="等线" w:eastAsia="等线" w:cs="等线"/>
          <w:kern w:val="2"/>
          <w:sz w:val="21"/>
          <w:szCs w:val="21"/>
          <w:lang w:val="en-US" w:eastAsia="zh-CN" w:bidi="ar"/>
        </w:rPr>
        <w:t>内存</w:t>
      </w:r>
      <w:r>
        <w:rPr>
          <w:rFonts w:hint="default" w:ascii="等线" w:hAnsi="等线" w:eastAsia="等线" w:cs="等线"/>
          <w:kern w:val="2"/>
          <w:sz w:val="21"/>
          <w:szCs w:val="21"/>
          <w:lang w:val="en-US" w:eastAsia="zh-CN" w:bidi="ar"/>
        </w:rPr>
        <w:t>512M</w:t>
      </w:r>
      <w:r>
        <w:rPr>
          <w:rFonts w:hint="default" w:ascii="等线" w:hAnsi="等线" w:eastAsia="等线" w:cs="等线"/>
          <w:kern w:val="2"/>
          <w:sz w:val="21"/>
          <w:szCs w:val="21"/>
          <w:lang w:eastAsia="zh-CN" w:bidi="ar"/>
        </w:rPr>
        <w:t>及</w:t>
      </w:r>
      <w:r>
        <w:rPr>
          <w:rFonts w:hint="eastAsia" w:ascii="等线" w:hAnsi="等线" w:eastAsia="等线" w:cs="等线"/>
          <w:kern w:val="2"/>
          <w:sz w:val="21"/>
          <w:szCs w:val="21"/>
          <w:lang w:val="en-US" w:eastAsia="zh-CN" w:bidi="ar"/>
        </w:rPr>
        <w:t>以上</w:t>
      </w:r>
      <w:r>
        <w:rPr>
          <w:rFonts w:hint="default" w:ascii="等线" w:hAnsi="等线" w:eastAsia="等线" w:cs="等线"/>
          <w:kern w:val="2"/>
          <w:sz w:val="21"/>
          <w:szCs w:val="21"/>
          <w:lang w:eastAsia="zh-CN" w:bidi="ar"/>
        </w:rPr>
        <w:t>。</w:t>
      </w:r>
    </w:p>
    <w:p>
      <w:pPr>
        <w:pStyle w:val="2"/>
      </w:pPr>
      <w:r>
        <w:rPr>
          <w:rFonts w:hint="eastAsia"/>
        </w:rPr>
        <w:t>3.数据描述</w:t>
      </w:r>
      <w:bookmarkEnd w:id="25"/>
    </w:p>
    <w:p>
      <w:pPr>
        <w:pStyle w:val="3"/>
      </w:pPr>
      <w:bookmarkStart w:id="26" w:name="_Toc116050388"/>
      <w:r>
        <w:rPr>
          <w:rFonts w:hint="eastAsia"/>
        </w:rPr>
        <w:t>3.1静态数据</w:t>
      </w:r>
      <w:bookmarkEnd w:id="26"/>
    </w:p>
    <w:p>
      <w:pPr>
        <w:rPr>
          <w:sz w:val="24"/>
        </w:rPr>
      </w:pPr>
      <w:r>
        <w:rPr>
          <w:rFonts w:hint="eastAsia"/>
          <w:sz w:val="24"/>
        </w:rPr>
        <w:t>系统中保持不变的数据。</w:t>
      </w:r>
    </w:p>
    <w:tbl>
      <w:tblPr>
        <w:tblStyle w:val="24"/>
        <w:tblW w:w="67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5"/>
        <w:gridCol w:w="1905"/>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eastAsia" w:asciiTheme="minorHAnsi" w:hAnsiTheme="minorHAnsi" w:eastAsiaTheme="minorEastAsia" w:cstheme="minorBidi"/>
                <w:szCs w:val="21"/>
              </w:rPr>
              <w:t>数据名称</w:t>
            </w:r>
          </w:p>
        </w:tc>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eastAsia" w:asciiTheme="minorHAnsi" w:hAnsiTheme="minorHAnsi" w:eastAsiaTheme="minorEastAsia" w:cstheme="minorBidi"/>
                <w:szCs w:val="21"/>
              </w:rPr>
              <w:t>数据类型</w:t>
            </w:r>
          </w:p>
        </w:tc>
        <w:tc>
          <w:tcPr>
            <w:tcW w:w="2898"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eastAsia" w:asciiTheme="minorHAnsi" w:hAnsiTheme="minorHAnsi" w:eastAsiaTheme="minorEastAsia" w:cstheme="minorBidi"/>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lang w:eastAsia="zh-CN"/>
              </w:rPr>
            </w:pPr>
            <w:r>
              <w:rPr>
                <w:rFonts w:hint="default" w:asciiTheme="minorHAnsi" w:hAnsiTheme="minorHAnsi" w:eastAsiaTheme="minorEastAsia" w:cstheme="minorBidi"/>
                <w:szCs w:val="21"/>
                <w:lang w:eastAsia="zh-CN"/>
              </w:rPr>
              <w:t>生命值上限</w:t>
            </w:r>
          </w:p>
        </w:tc>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lang w:eastAsia="zh-CN"/>
              </w:rPr>
            </w:pPr>
            <w:r>
              <w:rPr>
                <w:rFonts w:hint="default" w:asciiTheme="minorHAnsi" w:hAnsiTheme="minorHAnsi" w:eastAsiaTheme="minorEastAsia" w:cstheme="minorBidi"/>
                <w:szCs w:val="21"/>
                <w:lang w:eastAsia="zh-CN"/>
              </w:rPr>
              <w:t>int</w:t>
            </w:r>
          </w:p>
        </w:tc>
        <w:tc>
          <w:tcPr>
            <w:tcW w:w="2898"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lang w:eastAsia="zh-CN"/>
              </w:rPr>
            </w:pPr>
            <w:r>
              <w:rPr>
                <w:rFonts w:hint="default" w:asciiTheme="minorHAnsi" w:hAnsiTheme="minorHAnsi" w:eastAsiaTheme="minorEastAsia" w:cstheme="minorBidi"/>
                <w:szCs w:val="21"/>
                <w:lang w:eastAsia="zh-CN"/>
              </w:rPr>
              <w:t>正整数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lang w:eastAsia="zh-CN"/>
              </w:rPr>
            </w:pPr>
            <w:r>
              <w:rPr>
                <w:rFonts w:hint="default" w:asciiTheme="minorHAnsi" w:hAnsiTheme="minorHAnsi" w:eastAsiaTheme="minorEastAsia" w:cstheme="minorBidi"/>
                <w:szCs w:val="21"/>
                <w:lang w:eastAsia="zh-CN"/>
              </w:rPr>
              <w:t>攻击伤害值</w:t>
            </w:r>
          </w:p>
        </w:tc>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lang w:eastAsia="zh-CN"/>
              </w:rPr>
            </w:pPr>
            <w:r>
              <w:rPr>
                <w:rFonts w:hint="default" w:asciiTheme="minorHAnsi" w:hAnsiTheme="minorHAnsi" w:eastAsiaTheme="minorEastAsia" w:cstheme="minorBidi"/>
                <w:szCs w:val="21"/>
                <w:lang w:eastAsia="zh-CN"/>
              </w:rPr>
              <w:t>int</w:t>
            </w:r>
          </w:p>
        </w:tc>
        <w:tc>
          <w:tcPr>
            <w:tcW w:w="2898"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lang w:eastAsia="zh-CN"/>
              </w:rPr>
            </w:pPr>
            <w:r>
              <w:rPr>
                <w:rFonts w:hint="default" w:asciiTheme="minorHAnsi" w:hAnsiTheme="minorHAnsi" w:eastAsiaTheme="minorEastAsia" w:cstheme="minorBidi"/>
                <w:szCs w:val="21"/>
                <w:lang w:eastAsia="zh-CN"/>
              </w:rPr>
              <w:t>正整数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default" w:asciiTheme="minorHAnsi" w:hAnsiTheme="minorHAnsi" w:eastAsiaTheme="minorEastAsia" w:cstheme="minorBidi"/>
                <w:szCs w:val="21"/>
              </w:rPr>
              <w:t>人物名称</w:t>
            </w:r>
          </w:p>
        </w:tc>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default" w:asciiTheme="minorHAnsi" w:hAnsiTheme="minorHAnsi" w:eastAsiaTheme="minorEastAsia" w:cstheme="minorBidi"/>
                <w:szCs w:val="21"/>
              </w:rPr>
              <w:t>String</w:t>
            </w:r>
          </w:p>
        </w:tc>
        <w:tc>
          <w:tcPr>
            <w:tcW w:w="2898"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default" w:asciiTheme="minorHAnsi" w:hAnsiTheme="minorHAnsi" w:eastAsiaTheme="minorEastAsia" w:cstheme="minorBidi"/>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bookmarkStart w:id="27" w:name="_Toc116050389"/>
            <w:r>
              <w:rPr>
                <w:rFonts w:hint="default" w:asciiTheme="minorHAnsi" w:hAnsiTheme="minorHAnsi" w:eastAsiaTheme="minorEastAsia" w:cstheme="minorBidi"/>
                <w:szCs w:val="21"/>
              </w:rPr>
              <w:t>费用</w:t>
            </w:r>
          </w:p>
        </w:tc>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default" w:asciiTheme="minorHAnsi" w:hAnsiTheme="minorHAnsi" w:eastAsiaTheme="minorEastAsia" w:cstheme="minorBidi"/>
                <w:szCs w:val="21"/>
              </w:rPr>
              <w:t>int</w:t>
            </w:r>
          </w:p>
        </w:tc>
        <w:tc>
          <w:tcPr>
            <w:tcW w:w="2898"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default" w:asciiTheme="minorHAnsi" w:hAnsiTheme="minorHAnsi" w:eastAsiaTheme="minorEastAsia" w:cstheme="minorBidi"/>
                <w:szCs w:val="21"/>
              </w:rPr>
              <w:t>放置植物或使用技能所需消耗能量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default" w:asciiTheme="minorHAnsi" w:hAnsiTheme="minorHAnsi" w:eastAsiaTheme="minorEastAsia" w:cstheme="minorBidi"/>
                <w:szCs w:val="21"/>
              </w:rPr>
              <w:t>反应伤害增幅系数</w:t>
            </w:r>
          </w:p>
        </w:tc>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default" w:asciiTheme="minorHAnsi" w:hAnsiTheme="minorHAnsi" w:eastAsiaTheme="minorEastAsia" w:cstheme="minorBidi"/>
                <w:szCs w:val="21"/>
              </w:rPr>
              <w:t>float</w:t>
            </w:r>
          </w:p>
        </w:tc>
        <w:tc>
          <w:tcPr>
            <w:tcW w:w="2898"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default" w:asciiTheme="minorHAnsi" w:hAnsiTheme="minorHAnsi" w:eastAsiaTheme="minorEastAsia" w:cstheme="minorBidi"/>
                <w:szCs w:val="21"/>
              </w:rPr>
              <w:t>各个反应增幅的伤害的倍率系数</w:t>
            </w:r>
          </w:p>
        </w:tc>
      </w:tr>
    </w:tbl>
    <w:p>
      <w:pPr>
        <w:pStyle w:val="3"/>
      </w:pPr>
      <w:r>
        <w:rPr>
          <w:rFonts w:hint="eastAsia"/>
        </w:rPr>
        <w:t>3.2动态数据</w:t>
      </w:r>
      <w:bookmarkEnd w:id="27"/>
    </w:p>
    <w:p>
      <w:pPr>
        <w:rPr>
          <w:sz w:val="24"/>
        </w:rPr>
      </w:pPr>
      <w:r>
        <w:rPr>
          <w:rFonts w:hint="eastAsia"/>
          <w:sz w:val="24"/>
        </w:rPr>
        <w:t>包括输入数据和输出数据</w:t>
      </w:r>
    </w:p>
    <w:tbl>
      <w:tblPr>
        <w:tblStyle w:val="24"/>
        <w:tblW w:w="67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5"/>
        <w:gridCol w:w="1905"/>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eastAsia" w:asciiTheme="minorHAnsi" w:hAnsiTheme="minorHAnsi" w:eastAsiaTheme="minorEastAsia" w:cstheme="minorBidi"/>
                <w:szCs w:val="21"/>
              </w:rPr>
              <w:t>数据名称</w:t>
            </w:r>
          </w:p>
        </w:tc>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eastAsia" w:asciiTheme="minorHAnsi" w:hAnsiTheme="minorHAnsi" w:eastAsiaTheme="minorEastAsia" w:cstheme="minorBidi"/>
                <w:szCs w:val="21"/>
              </w:rPr>
              <w:t>数据类型</w:t>
            </w:r>
          </w:p>
        </w:tc>
        <w:tc>
          <w:tcPr>
            <w:tcW w:w="2898"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eastAsia" w:asciiTheme="minorHAnsi" w:hAnsiTheme="minorHAnsi" w:eastAsiaTheme="minorEastAsia" w:cstheme="minorBidi"/>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lang w:eastAsia="zh-CN"/>
              </w:rPr>
            </w:pPr>
            <w:r>
              <w:rPr>
                <w:rFonts w:hint="default" w:asciiTheme="minorHAnsi" w:hAnsiTheme="minorHAnsi" w:eastAsiaTheme="minorEastAsia" w:cstheme="minorBidi"/>
                <w:szCs w:val="21"/>
                <w:lang w:eastAsia="zh-CN"/>
              </w:rPr>
              <w:t>生命值</w:t>
            </w:r>
          </w:p>
        </w:tc>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lang w:eastAsia="zh-CN"/>
              </w:rPr>
            </w:pPr>
            <w:r>
              <w:rPr>
                <w:rFonts w:hint="default" w:asciiTheme="minorHAnsi" w:hAnsiTheme="minorHAnsi" w:eastAsiaTheme="minorEastAsia" w:cstheme="minorBidi"/>
                <w:szCs w:val="21"/>
                <w:lang w:eastAsia="zh-CN"/>
              </w:rPr>
              <w:t>int</w:t>
            </w:r>
          </w:p>
        </w:tc>
        <w:tc>
          <w:tcPr>
            <w:tcW w:w="2898"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lang w:eastAsia="zh-CN"/>
              </w:rPr>
            </w:pPr>
            <w:r>
              <w:rPr>
                <w:rFonts w:hint="default" w:asciiTheme="minorHAnsi" w:hAnsiTheme="minorHAnsi" w:eastAsiaTheme="minorEastAsia" w:cstheme="minorBidi"/>
                <w:szCs w:val="21"/>
                <w:lang w:eastAsia="zh-CN"/>
              </w:rPr>
              <w:t>受到伤害后，血量降低；受到治疗，血量提升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lang w:eastAsia="zh-CN"/>
              </w:rPr>
            </w:pPr>
            <w:r>
              <w:rPr>
                <w:rFonts w:hint="default" w:asciiTheme="minorHAnsi" w:hAnsiTheme="minorHAnsi" w:eastAsiaTheme="minorEastAsia" w:cstheme="minorBidi"/>
                <w:szCs w:val="21"/>
                <w:lang w:eastAsia="zh-CN"/>
              </w:rPr>
              <w:t>抗性值</w:t>
            </w:r>
          </w:p>
        </w:tc>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lang w:eastAsia="zh-CN"/>
              </w:rPr>
            </w:pPr>
            <w:r>
              <w:rPr>
                <w:rFonts w:hint="default" w:asciiTheme="minorHAnsi" w:hAnsiTheme="minorHAnsi" w:eastAsiaTheme="minorEastAsia" w:cstheme="minorBidi"/>
                <w:szCs w:val="21"/>
                <w:lang w:eastAsia="zh-CN"/>
              </w:rPr>
              <w:t>float</w:t>
            </w:r>
          </w:p>
        </w:tc>
        <w:tc>
          <w:tcPr>
            <w:tcW w:w="2898"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lang w:eastAsia="zh-CN"/>
              </w:rPr>
            </w:pPr>
            <w:r>
              <w:rPr>
                <w:rFonts w:hint="default" w:asciiTheme="minorHAnsi" w:hAnsiTheme="minorHAnsi" w:eastAsiaTheme="minorEastAsia" w:cstheme="minorBidi"/>
                <w:szCs w:val="21"/>
                <w:lang w:eastAsia="zh-CN"/>
              </w:rPr>
              <w:t>0——1的一个浮点数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default" w:asciiTheme="minorHAnsi" w:hAnsiTheme="minorHAnsi" w:eastAsiaTheme="minorEastAsia" w:cstheme="minorBidi"/>
                <w:szCs w:val="21"/>
              </w:rPr>
              <w:t>能量</w:t>
            </w:r>
          </w:p>
        </w:tc>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default" w:asciiTheme="minorHAnsi" w:hAnsiTheme="minorHAnsi" w:eastAsiaTheme="minorEastAsia" w:cstheme="minorBidi"/>
                <w:szCs w:val="21"/>
              </w:rPr>
              <w:t>int</w:t>
            </w:r>
          </w:p>
        </w:tc>
        <w:tc>
          <w:tcPr>
            <w:tcW w:w="2898"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default" w:asciiTheme="minorHAnsi" w:hAnsiTheme="minorHAnsi" w:eastAsiaTheme="minorEastAsia" w:cstheme="minorBidi"/>
                <w:szCs w:val="21"/>
              </w:rPr>
              <w:t>正整数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bookmarkStart w:id="28" w:name="_Toc116050391"/>
            <w:r>
              <w:rPr>
                <w:rFonts w:hint="default" w:asciiTheme="minorHAnsi" w:hAnsiTheme="minorHAnsi" w:eastAsiaTheme="minorEastAsia" w:cstheme="minorBidi"/>
                <w:szCs w:val="21"/>
              </w:rPr>
              <w:t>韧性值</w:t>
            </w:r>
          </w:p>
        </w:tc>
        <w:tc>
          <w:tcPr>
            <w:tcW w:w="1905"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default" w:asciiTheme="minorHAnsi" w:hAnsiTheme="minorHAnsi" w:eastAsiaTheme="minorEastAsia" w:cstheme="minorBidi"/>
                <w:szCs w:val="21"/>
              </w:rPr>
              <w:t>int</w:t>
            </w:r>
          </w:p>
        </w:tc>
        <w:tc>
          <w:tcPr>
            <w:tcW w:w="2898" w:type="dxa"/>
            <w:vAlign w:val="center"/>
          </w:tcPr>
          <w:p>
            <w:pPr>
              <w:keepNext w:val="0"/>
              <w:keepLines w:val="0"/>
              <w:suppressLineNumbers w:val="0"/>
              <w:spacing w:before="0" w:beforeAutospacing="0" w:after="0" w:afterAutospacing="0"/>
              <w:ind w:left="0" w:right="0"/>
              <w:jc w:val="center"/>
              <w:rPr>
                <w:rFonts w:hint="default" w:asciiTheme="minorHAnsi" w:hAnsiTheme="minorHAnsi" w:eastAsiaTheme="minorEastAsia" w:cstheme="minorBidi"/>
                <w:szCs w:val="21"/>
              </w:rPr>
            </w:pPr>
            <w:r>
              <w:rPr>
                <w:rFonts w:hint="default" w:asciiTheme="minorHAnsi" w:hAnsiTheme="minorHAnsi" w:eastAsiaTheme="minorEastAsia" w:cstheme="minorBidi"/>
                <w:szCs w:val="21"/>
              </w:rPr>
              <w:t>正整数</w:t>
            </w:r>
          </w:p>
        </w:tc>
      </w:tr>
    </w:tbl>
    <w:p>
      <w:pPr>
        <w:pStyle w:val="3"/>
        <w:rPr>
          <w:rFonts w:hint="default"/>
          <w:sz w:val="24"/>
        </w:rPr>
      </w:pPr>
      <w:r>
        <w:rPr>
          <w:rFonts w:hint="eastAsia"/>
        </w:rPr>
        <w:t>3.</w:t>
      </w:r>
      <w:r>
        <w:rPr>
          <w:rFonts w:hint="default"/>
        </w:rPr>
        <w:t>3</w:t>
      </w:r>
      <w:r>
        <w:rPr>
          <w:rFonts w:hint="eastAsia"/>
        </w:rPr>
        <w:t>业务功能模块</w:t>
      </w:r>
      <w:r>
        <w:rPr>
          <w:rFonts w:hint="eastAsia" w:ascii="宋体" w:hAnsi="宋体"/>
          <w:kern w:val="44"/>
        </w:rPr>
        <w:t>数据流图</w:t>
      </w:r>
      <w:bookmarkEnd w:id="28"/>
    </w:p>
    <w:p>
      <w:pPr>
        <w:ind w:firstLine="480" w:firstLineChars="200"/>
        <w:rPr>
          <w:rFonts w:hint="default"/>
          <w:sz w:val="24"/>
        </w:rPr>
      </w:pPr>
      <w:r>
        <w:rPr>
          <w:rFonts w:hint="default"/>
          <w:sz w:val="24"/>
        </w:rPr>
        <w:drawing>
          <wp:inline distT="0" distB="0" distL="114300" distR="114300">
            <wp:extent cx="5266690" cy="4130040"/>
            <wp:effectExtent l="0" t="0" r="1016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66690" cy="4130040"/>
                    </a:xfrm>
                    <a:prstGeom prst="rect">
                      <a:avLst/>
                    </a:prstGeom>
                  </pic:spPr>
                </pic:pic>
              </a:graphicData>
            </a:graphic>
          </wp:inline>
        </w:drawing>
      </w:r>
    </w:p>
    <w:p>
      <w:pPr>
        <w:ind w:firstLine="480" w:firstLineChars="200"/>
        <w:rPr>
          <w:rFonts w:hint="default"/>
          <w:sz w:val="24"/>
        </w:rPr>
      </w:pPr>
      <w:r>
        <w:rPr>
          <w:rFonts w:hint="default"/>
          <w:sz w:val="24"/>
        </w:rPr>
        <w:drawing>
          <wp:inline distT="0" distB="0" distL="114300" distR="114300">
            <wp:extent cx="5266690" cy="1962785"/>
            <wp:effectExtent l="0" t="0" r="1016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6690" cy="1962785"/>
                    </a:xfrm>
                    <a:prstGeom prst="rect">
                      <a:avLst/>
                    </a:prstGeom>
                  </pic:spPr>
                </pic:pic>
              </a:graphicData>
            </a:graphic>
          </wp:inline>
        </w:drawing>
      </w:r>
    </w:p>
    <w:p>
      <w:pPr>
        <w:ind w:firstLine="480" w:firstLineChars="200"/>
        <w:rPr>
          <w:rFonts w:hint="eastAsia"/>
          <w:sz w:val="24"/>
        </w:rPr>
      </w:pPr>
    </w:p>
    <w:p>
      <w:pPr>
        <w:pStyle w:val="3"/>
        <w:rPr>
          <w:rFonts w:hint="eastAsia"/>
        </w:rPr>
      </w:pPr>
      <w:bookmarkStart w:id="29" w:name="_Toc116050392"/>
      <w:r>
        <w:rPr>
          <w:rFonts w:hint="eastAsia"/>
        </w:rPr>
        <w:t>3.</w:t>
      </w:r>
      <w:r>
        <w:rPr>
          <w:rFonts w:hint="default"/>
        </w:rPr>
        <w:t>4</w:t>
      </w:r>
      <w:r>
        <w:rPr>
          <w:rFonts w:hint="eastAsia"/>
        </w:rPr>
        <w:t>数据词典</w:t>
      </w:r>
      <w:bookmarkEnd w:id="29"/>
    </w:p>
    <w:p>
      <w:pPr>
        <w:numPr>
          <w:ilvl w:val="0"/>
          <w:numId w:val="2"/>
        </w:numPr>
        <w:rPr>
          <w:rFonts w:hint="default"/>
        </w:rPr>
      </w:pPr>
      <w:r>
        <w:rPr>
          <w:rFonts w:hint="default"/>
        </w:rPr>
        <w:t>数据</w:t>
      </w:r>
      <w:r>
        <w:rPr>
          <w:rFonts w:hint="default"/>
        </w:rPr>
        <w:t>流</w:t>
      </w:r>
      <w:r>
        <w:rPr>
          <w:rFonts w:hint="default"/>
        </w:rPr>
        <w:t>名：底层操作信息</w:t>
      </w:r>
    </w:p>
    <w:p>
      <w:pPr>
        <w:numPr>
          <w:ilvl w:val="0"/>
          <w:numId w:val="0"/>
        </w:numPr>
        <w:ind w:left="0" w:leftChars="0" w:firstLine="0" w:firstLineChars="0"/>
        <w:rPr>
          <w:rFonts w:hint="default"/>
        </w:rPr>
      </w:pPr>
      <w:r>
        <w:rPr>
          <w:rFonts w:hint="default"/>
        </w:rPr>
        <w:t xml:space="preserve">  数据项含义说明：来自最底层的用户操作信息，例如鼠标位置，鼠标操作，键盘输入值等。</w:t>
      </w:r>
    </w:p>
    <w:p>
      <w:pPr>
        <w:numPr>
          <w:ilvl w:val="0"/>
          <w:numId w:val="2"/>
        </w:numPr>
        <w:ind w:left="0" w:leftChars="0" w:firstLine="0" w:firstLineChars="0"/>
        <w:rPr>
          <w:rFonts w:hint="default"/>
        </w:rPr>
      </w:pPr>
      <w:r>
        <w:rPr>
          <w:rFonts w:hint="default"/>
        </w:rPr>
        <w:t>数据</w:t>
      </w:r>
      <w:r>
        <w:rPr>
          <w:rFonts w:hint="default"/>
        </w:rPr>
        <w:t>流</w:t>
      </w:r>
      <w:r>
        <w:rPr>
          <w:rFonts w:hint="default"/>
        </w:rPr>
        <w:t>名：植物操作信息</w:t>
      </w:r>
    </w:p>
    <w:p>
      <w:pPr>
        <w:numPr>
          <w:ilvl w:val="0"/>
          <w:numId w:val="0"/>
        </w:numPr>
        <w:ind w:left="0" w:leftChars="0" w:firstLine="0" w:firstLineChars="0"/>
        <w:rPr>
          <w:rFonts w:hint="default"/>
        </w:rPr>
      </w:pPr>
      <w:r>
        <w:rPr>
          <w:rFonts w:hint="default"/>
        </w:rPr>
        <w:t xml:space="preserve">  数据</w:t>
      </w:r>
      <w:r>
        <w:rPr>
          <w:rFonts w:hint="default"/>
        </w:rPr>
        <w:t>流</w:t>
      </w:r>
      <w:r>
        <w:rPr>
          <w:rFonts w:hint="default"/>
        </w:rPr>
        <w:t>含义说明：是来自于用户的输入操作。例如：选取某样植物，放入某个地图上位置。</w:t>
      </w:r>
    </w:p>
    <w:p>
      <w:pPr>
        <w:numPr>
          <w:ilvl w:val="0"/>
          <w:numId w:val="0"/>
        </w:numPr>
        <w:ind w:left="0" w:leftChars="0" w:firstLine="0" w:firstLineChars="0"/>
        <w:rPr>
          <w:rFonts w:hint="default"/>
        </w:rPr>
      </w:pPr>
      <w:r>
        <w:rPr>
          <w:rFonts w:hint="default"/>
        </w:rPr>
        <w:t xml:space="preserve">  数据</w:t>
      </w:r>
      <w:r>
        <w:rPr>
          <w:rFonts w:hint="default"/>
        </w:rPr>
        <w:t>流组成</w:t>
      </w:r>
      <w:r>
        <w:rPr>
          <w:rFonts w:hint="default"/>
        </w:rPr>
        <w:t>：植物操作信息=</w:t>
      </w:r>
      <w:r>
        <w:rPr>
          <w:rFonts w:hint="default"/>
        </w:rPr>
        <w:t>卡槽编号+放置位置</w:t>
      </w:r>
    </w:p>
    <w:p>
      <w:pPr>
        <w:numPr>
          <w:ilvl w:val="0"/>
          <w:numId w:val="0"/>
        </w:numPr>
        <w:ind w:left="840" w:leftChars="0" w:firstLine="420" w:firstLineChars="0"/>
        <w:rPr>
          <w:rFonts w:hint="default"/>
        </w:rPr>
      </w:pPr>
      <w:r>
        <w:rPr>
          <w:rFonts w:hint="default"/>
        </w:rPr>
        <w:t>卡槽编号= “0”...“12”。</w:t>
      </w:r>
    </w:p>
    <w:p>
      <w:pPr>
        <w:numPr>
          <w:ilvl w:val="0"/>
          <w:numId w:val="0"/>
        </w:numPr>
        <w:ind w:left="840" w:leftChars="0" w:firstLine="420" w:firstLineChars="0"/>
        <w:rPr>
          <w:rFonts w:hint="default"/>
        </w:rPr>
      </w:pPr>
      <w:r>
        <w:rPr>
          <w:rFonts w:hint="default"/>
        </w:rPr>
        <w:t>放置位置=行号+列号。</w:t>
      </w:r>
    </w:p>
    <w:p>
      <w:pPr>
        <w:numPr>
          <w:ilvl w:val="0"/>
          <w:numId w:val="0"/>
        </w:numPr>
        <w:ind w:left="840" w:leftChars="0" w:firstLine="420" w:firstLineChars="0"/>
        <w:rPr>
          <w:rFonts w:hint="default"/>
        </w:rPr>
      </w:pPr>
      <w:r>
        <w:rPr>
          <w:rFonts w:hint="default"/>
        </w:rPr>
        <w:t xml:space="preserve">行号=“0”...“m” </w:t>
      </w:r>
      <w:r>
        <w:rPr>
          <w:rFonts w:hint="default"/>
        </w:rPr>
        <w:tab/>
        <w:t/>
      </w:r>
      <w:r>
        <w:rPr>
          <w:rFonts w:hint="default"/>
        </w:rPr>
        <w:tab/>
        <w:t xml:space="preserve">*m为地图的最大行数-1* </w:t>
      </w:r>
    </w:p>
    <w:p>
      <w:pPr>
        <w:numPr>
          <w:ilvl w:val="0"/>
          <w:numId w:val="0"/>
        </w:numPr>
        <w:ind w:left="840" w:leftChars="0" w:firstLine="420" w:firstLineChars="0"/>
        <w:rPr>
          <w:rFonts w:hint="default"/>
        </w:rPr>
      </w:pPr>
      <w:r>
        <w:rPr>
          <w:rFonts w:hint="default"/>
        </w:rPr>
        <w:t>列号=“0”...“n”</w:t>
      </w:r>
      <w:r>
        <w:rPr>
          <w:rFonts w:hint="default"/>
        </w:rPr>
        <w:tab/>
        <w:t/>
      </w:r>
      <w:r>
        <w:rPr>
          <w:rFonts w:hint="default"/>
        </w:rPr>
        <w:tab/>
        <w:t>*n为地图的最大列数-1*</w:t>
      </w:r>
    </w:p>
    <w:p>
      <w:pPr>
        <w:numPr>
          <w:ilvl w:val="0"/>
          <w:numId w:val="0"/>
        </w:numPr>
        <w:ind w:left="0" w:leftChars="0" w:firstLine="0" w:firstLineChars="0"/>
        <w:rPr>
          <w:rFonts w:hint="default"/>
        </w:rPr>
      </w:pPr>
      <w:r>
        <w:rPr>
          <w:rFonts w:hint="default"/>
        </w:rPr>
        <w:t xml:space="preserve"> </w:t>
      </w:r>
      <w:r>
        <w:rPr>
          <w:rFonts w:hint="default"/>
        </w:rPr>
        <w:tab/>
      </w:r>
    </w:p>
    <w:p>
      <w:pPr>
        <w:numPr>
          <w:ilvl w:val="0"/>
          <w:numId w:val="2"/>
        </w:numPr>
        <w:ind w:left="0" w:leftChars="0" w:firstLine="0" w:firstLineChars="0"/>
        <w:rPr>
          <w:rFonts w:hint="default"/>
        </w:rPr>
      </w:pPr>
      <w:r>
        <w:rPr>
          <w:rFonts w:hint="default"/>
        </w:rPr>
        <w:t>数据流名：地图改动数据</w:t>
      </w:r>
    </w:p>
    <w:p>
      <w:pPr>
        <w:numPr>
          <w:numId w:val="0"/>
        </w:numPr>
        <w:ind w:left="0" w:leftChars="0" w:firstLine="0" w:firstLineChars="0"/>
        <w:rPr>
          <w:rFonts w:hint="default"/>
        </w:rPr>
      </w:pPr>
      <w:r>
        <w:rPr>
          <w:rFonts w:hint="default"/>
        </w:rPr>
        <w:t xml:space="preserve">  数据流含义说明：是最后应用到地图上的数据改动</w:t>
      </w:r>
    </w:p>
    <w:p>
      <w:pPr>
        <w:numPr>
          <w:numId w:val="0"/>
        </w:numPr>
        <w:ind w:left="0" w:leftChars="0" w:firstLine="0" w:firstLineChars="0"/>
        <w:rPr>
          <w:rFonts w:hint="default"/>
        </w:rPr>
      </w:pPr>
      <w:r>
        <w:rPr>
          <w:rFonts w:hint="default"/>
        </w:rPr>
        <w:t xml:space="preserve">  数据流组成：地图改动数据 = 植物Id + 放置位置</w:t>
      </w:r>
    </w:p>
    <w:p>
      <w:pPr>
        <w:numPr>
          <w:numId w:val="0"/>
        </w:numPr>
        <w:ind w:left="840" w:leftChars="0" w:firstLine="420" w:firstLineChars="0"/>
        <w:rPr>
          <w:rFonts w:hint="default"/>
        </w:rPr>
      </w:pPr>
      <w:r>
        <w:rPr>
          <w:rFonts w:hint="default"/>
        </w:rPr>
        <w:t>植物Id =“0”...“999”</w:t>
      </w:r>
    </w:p>
    <w:p>
      <w:pPr>
        <w:numPr>
          <w:ilvl w:val="0"/>
          <w:numId w:val="0"/>
        </w:numPr>
        <w:ind w:left="840" w:leftChars="0" w:firstLine="420" w:firstLineChars="0"/>
        <w:rPr>
          <w:rFonts w:hint="default"/>
        </w:rPr>
      </w:pPr>
      <w:r>
        <w:rPr>
          <w:rFonts w:hint="default"/>
        </w:rPr>
        <w:t>放置位置=行号+列号。</w:t>
      </w:r>
    </w:p>
    <w:p>
      <w:pPr>
        <w:numPr>
          <w:ilvl w:val="0"/>
          <w:numId w:val="0"/>
        </w:numPr>
        <w:ind w:left="840" w:leftChars="0" w:firstLine="420" w:firstLineChars="0"/>
        <w:rPr>
          <w:rFonts w:hint="default"/>
        </w:rPr>
      </w:pPr>
      <w:r>
        <w:rPr>
          <w:rFonts w:hint="default"/>
        </w:rPr>
        <w:t xml:space="preserve">行号=“0”...“m” </w:t>
      </w:r>
      <w:r>
        <w:rPr>
          <w:rFonts w:hint="default"/>
        </w:rPr>
        <w:tab/>
      </w:r>
      <w:r>
        <w:rPr>
          <w:rFonts w:hint="default"/>
        </w:rPr>
        <w:tab/>
      </w:r>
      <w:r>
        <w:rPr>
          <w:rFonts w:hint="default"/>
        </w:rPr>
        <w:t xml:space="preserve">*m为地图的最大行数-1* </w:t>
      </w:r>
    </w:p>
    <w:p>
      <w:pPr>
        <w:numPr>
          <w:ilvl w:val="0"/>
          <w:numId w:val="0"/>
        </w:numPr>
        <w:ind w:left="840" w:leftChars="0" w:firstLine="420" w:firstLineChars="0"/>
        <w:rPr>
          <w:rFonts w:hint="default"/>
        </w:rPr>
      </w:pPr>
      <w:r>
        <w:rPr>
          <w:rFonts w:hint="default"/>
        </w:rPr>
        <w:t>列号=“0”...“n”</w:t>
      </w:r>
      <w:r>
        <w:rPr>
          <w:rFonts w:hint="default"/>
        </w:rPr>
        <w:tab/>
      </w:r>
      <w:r>
        <w:rPr>
          <w:rFonts w:hint="default"/>
        </w:rPr>
        <w:tab/>
      </w:r>
      <w:r>
        <w:rPr>
          <w:rFonts w:hint="default"/>
        </w:rPr>
        <w:t>*n为地图的最大列数-1*</w:t>
      </w:r>
    </w:p>
    <w:p>
      <w:pPr>
        <w:rPr>
          <w:rFonts w:hint="eastAsia"/>
        </w:rPr>
      </w:pPr>
    </w:p>
    <w:p>
      <w:pPr>
        <w:rPr>
          <w:rFonts w:hint="default"/>
          <w:lang w:val="en-US" w:eastAsia="zh-CN"/>
        </w:rPr>
      </w:pPr>
    </w:p>
    <w:p>
      <w:pPr>
        <w:ind w:firstLine="480" w:firstLineChars="200"/>
        <w:rPr>
          <w:rFonts w:hint="default" w:ascii="Arial" w:hAnsi="Arial"/>
          <w:sz w:val="24"/>
        </w:rPr>
      </w:pPr>
    </w:p>
    <w:p>
      <w:pPr>
        <w:ind w:firstLine="480" w:firstLineChars="200"/>
        <w:rPr>
          <w:rFonts w:hint="default" w:ascii="Arial" w:hAnsi="Arial"/>
          <w:sz w:val="24"/>
        </w:rPr>
      </w:pPr>
      <w:r>
        <w:rPr>
          <w:rFonts w:hint="default" w:ascii="Arial" w:hAnsi="Arial"/>
          <w:sz w:val="24"/>
        </w:rPr>
        <w:t>能量=“1”..“9999999999”</w:t>
      </w:r>
    </w:p>
    <w:p>
      <w:pPr>
        <w:ind w:firstLine="480" w:firstLineChars="200"/>
        <w:rPr>
          <w:rFonts w:hint="default" w:ascii="Arial" w:hAnsi="Arial"/>
          <w:sz w:val="24"/>
        </w:rPr>
      </w:pPr>
      <w:r>
        <w:rPr>
          <w:rFonts w:hint="default" w:ascii="Arial" w:hAnsi="Arial"/>
          <w:sz w:val="24"/>
        </w:rPr>
        <w:t>植物角色=生命+攻击+召唤费用</w:t>
      </w:r>
    </w:p>
    <w:p>
      <w:pPr>
        <w:ind w:firstLine="480" w:firstLineChars="200"/>
        <w:rPr>
          <w:rFonts w:hint="default" w:ascii="Arial" w:hAnsi="Arial"/>
          <w:sz w:val="24"/>
        </w:rPr>
      </w:pPr>
      <w:r>
        <w:rPr>
          <w:rFonts w:hint="default" w:ascii="Arial" w:hAnsi="Arial"/>
          <w:sz w:val="24"/>
        </w:rPr>
        <w:t>生命=“0”..“999999”</w:t>
      </w:r>
    </w:p>
    <w:p>
      <w:pPr>
        <w:ind w:firstLine="480" w:firstLineChars="200"/>
        <w:rPr>
          <w:rFonts w:hint="default" w:ascii="Arial" w:hAnsi="Arial"/>
          <w:sz w:val="24"/>
        </w:rPr>
      </w:pPr>
      <w:r>
        <w:rPr>
          <w:rFonts w:hint="default" w:ascii="Arial" w:hAnsi="Arial"/>
          <w:sz w:val="24"/>
        </w:rPr>
        <w:t>召唤费用=能量</w:t>
      </w:r>
    </w:p>
    <w:p>
      <w:pPr>
        <w:ind w:firstLine="480" w:firstLineChars="200"/>
        <w:rPr>
          <w:rFonts w:hint="default" w:ascii="Arial" w:hAnsi="Arial"/>
          <w:sz w:val="24"/>
        </w:rPr>
      </w:pPr>
      <w:r>
        <w:rPr>
          <w:rFonts w:hint="default" w:ascii="Arial" w:hAnsi="Arial"/>
          <w:sz w:val="24"/>
        </w:rPr>
        <w:t>攻击=“1”....“9999999”</w:t>
      </w:r>
    </w:p>
    <w:p>
      <w:pPr>
        <w:ind w:firstLine="480" w:firstLineChars="200"/>
        <w:rPr>
          <w:rFonts w:hint="default" w:ascii="Arial" w:hAnsi="Arial"/>
          <w:sz w:val="24"/>
        </w:rPr>
      </w:pPr>
      <w:r>
        <w:rPr>
          <w:rFonts w:hint="default" w:ascii="Arial" w:hAnsi="Arial"/>
          <w:sz w:val="24"/>
        </w:rPr>
        <w:t>魔物=生命+抗性+韧性</w:t>
      </w:r>
    </w:p>
    <w:p>
      <w:pPr>
        <w:ind w:firstLine="480" w:firstLineChars="200"/>
        <w:rPr>
          <w:rFonts w:hint="default" w:ascii="Arial" w:hAnsi="Arial"/>
          <w:sz w:val="24"/>
        </w:rPr>
      </w:pPr>
      <w:r>
        <w:rPr>
          <w:rFonts w:hint="default" w:ascii="Arial" w:hAnsi="Arial"/>
          <w:sz w:val="24"/>
        </w:rPr>
        <w:t>抗性=“-1.0”..“1.0”</w:t>
      </w:r>
    </w:p>
    <w:p>
      <w:pPr>
        <w:ind w:firstLine="480" w:firstLineChars="200"/>
        <w:rPr>
          <w:rFonts w:hint="default" w:ascii="Arial" w:hAnsi="Arial"/>
          <w:sz w:val="24"/>
        </w:rPr>
      </w:pPr>
      <w:r>
        <w:rPr>
          <w:rFonts w:hint="default" w:ascii="Arial" w:hAnsi="Arial"/>
          <w:sz w:val="24"/>
        </w:rPr>
        <w:t>韧性=“0”..“999999”</w:t>
      </w:r>
    </w:p>
    <w:p>
      <w:pPr>
        <w:pStyle w:val="2"/>
        <w:numPr>
          <w:ilvl w:val="0"/>
          <w:numId w:val="3"/>
        </w:numPr>
        <w:rPr>
          <w:rFonts w:hint="eastAsia"/>
        </w:rPr>
      </w:pPr>
      <w:bookmarkStart w:id="30" w:name="_Toc116050393"/>
      <w:r>
        <w:rPr>
          <w:rFonts w:hint="eastAsia"/>
        </w:rPr>
        <w:t>功能需求</w:t>
      </w:r>
      <w:bookmarkEnd w:id="30"/>
    </w:p>
    <w:p>
      <w:pPr>
        <w:pStyle w:val="3"/>
        <w:bidi w:val="0"/>
        <w:rPr>
          <w:rFonts w:hint="default"/>
        </w:rPr>
      </w:pPr>
      <w:r>
        <w:rPr>
          <w:rFonts w:hint="default"/>
        </w:rPr>
        <w:t>4.1功能需求总述</w:t>
      </w:r>
    </w:p>
    <w:p>
      <w:pPr>
        <w:numPr>
          <w:ilvl w:val="0"/>
          <w:numId w:val="4"/>
        </w:numPr>
        <w:tabs>
          <w:tab w:val="clear" w:pos="312"/>
        </w:tabs>
        <w:ind w:firstLine="420" w:firstLineChars="0"/>
      </w:pPr>
      <w:r>
        <w:t>地图要用有拓展性，可以方便的更新新的地图。</w:t>
      </w:r>
    </w:p>
    <w:p>
      <w:pPr>
        <w:numPr>
          <w:ilvl w:val="0"/>
          <w:numId w:val="4"/>
        </w:numPr>
        <w:tabs>
          <w:tab w:val="clear" w:pos="312"/>
        </w:tabs>
        <w:ind w:firstLine="420" w:firstLineChars="0"/>
        <w:rPr>
          <w:rFonts w:hint="default"/>
        </w:rPr>
      </w:pPr>
      <w:r>
        <w:rPr>
          <w:rFonts w:hint="default"/>
        </w:rPr>
        <w:t>游戏过程中能够在地图上放置植物，要求放置植物过程合法。</w:t>
      </w:r>
    </w:p>
    <w:p>
      <w:pPr>
        <w:numPr>
          <w:ilvl w:val="0"/>
          <w:numId w:val="4"/>
        </w:numPr>
        <w:tabs>
          <w:tab w:val="clear" w:pos="312"/>
        </w:tabs>
        <w:ind w:firstLine="420" w:firstLineChars="0"/>
        <w:rPr>
          <w:rFonts w:hint="default"/>
        </w:rPr>
      </w:pPr>
      <w:r>
        <w:rPr>
          <w:rFonts w:hint="default"/>
        </w:rPr>
        <w:t>在游戏时能够在魔物身上正确的触发元素反应。</w:t>
      </w:r>
    </w:p>
    <w:p>
      <w:pPr>
        <w:numPr>
          <w:ilvl w:val="0"/>
          <w:numId w:val="4"/>
        </w:numPr>
        <w:tabs>
          <w:tab w:val="clear" w:pos="312"/>
        </w:tabs>
        <w:ind w:firstLine="420" w:firstLineChars="0"/>
        <w:rPr>
          <w:rFonts w:hint="default"/>
        </w:rPr>
      </w:pPr>
      <w:r>
        <w:rPr>
          <w:rFonts w:hint="default"/>
        </w:rPr>
        <w:t>游戏系统结果结算正常，当触发元素反应、植物和魔物死亡时、游戏失败时的众多结果均能正确结算。</w:t>
      </w:r>
    </w:p>
    <w:p>
      <w:pPr>
        <w:numPr>
          <w:ilvl w:val="0"/>
          <w:numId w:val="4"/>
        </w:numPr>
        <w:tabs>
          <w:tab w:val="clear" w:pos="312"/>
        </w:tabs>
        <w:ind w:firstLine="420" w:firstLineChars="0"/>
        <w:rPr>
          <w:rFonts w:hint="default"/>
        </w:rPr>
      </w:pPr>
      <w:r>
        <w:rPr>
          <w:rFonts w:hint="default"/>
        </w:rPr>
        <w:t>游戏的UI界面稳定流畅，同时需要一目了然。</w:t>
      </w:r>
    </w:p>
    <w:p>
      <w:pPr>
        <w:pStyle w:val="4"/>
        <w:numPr>
          <w:ilvl w:val="2"/>
          <w:numId w:val="3"/>
        </w:numPr>
        <w:bidi w:val="0"/>
        <w:rPr>
          <w:rFonts w:hint="default"/>
        </w:rPr>
      </w:pPr>
      <w:r>
        <w:rPr>
          <w:rFonts w:hint="default"/>
        </w:rPr>
        <w:t>功能需求总表</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0"/>
        <w:gridCol w:w="6441"/>
        <w:gridCol w:w="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p>
        </w:tc>
        <w:tc>
          <w:tcPr>
            <w:tcW w:w="6441"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实现的需求</w:t>
            </w:r>
          </w:p>
        </w:tc>
        <w:tc>
          <w:tcPr>
            <w:tcW w:w="801"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eastAsia" w:ascii="宋体" w:hAnsi="宋体" w:eastAsia="宋体" w:cs="宋体"/>
                <w:vertAlign w:val="baseline"/>
              </w:rPr>
              <w:t>1</w:t>
            </w:r>
          </w:p>
        </w:tc>
        <w:tc>
          <w:tcPr>
            <w:tcW w:w="6441"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有高拓展性的地图系统</w:t>
            </w:r>
          </w:p>
        </w:tc>
        <w:tc>
          <w:tcPr>
            <w:tcW w:w="801"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2</w:t>
            </w:r>
          </w:p>
        </w:tc>
        <w:tc>
          <w:tcPr>
            <w:tcW w:w="6441"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有高拓展性的植物、魔物系统</w:t>
            </w:r>
          </w:p>
        </w:tc>
        <w:tc>
          <w:tcPr>
            <w:tcW w:w="801"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3</w:t>
            </w:r>
          </w:p>
        </w:tc>
        <w:tc>
          <w:tcPr>
            <w:tcW w:w="6441"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元素反应系统</w:t>
            </w:r>
          </w:p>
        </w:tc>
        <w:tc>
          <w:tcPr>
            <w:tcW w:w="801"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4</w:t>
            </w:r>
          </w:p>
        </w:tc>
        <w:tc>
          <w:tcPr>
            <w:tcW w:w="6441"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可靠的游戏结果结算系统</w:t>
            </w:r>
          </w:p>
        </w:tc>
        <w:tc>
          <w:tcPr>
            <w:tcW w:w="801"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5</w:t>
            </w:r>
          </w:p>
        </w:tc>
        <w:tc>
          <w:tcPr>
            <w:tcW w:w="6441"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简洁、稳定、流畅的UI系统</w:t>
            </w:r>
          </w:p>
        </w:tc>
        <w:tc>
          <w:tcPr>
            <w:tcW w:w="801" w:type="dxa"/>
          </w:tcPr>
          <w:p>
            <w:pPr>
              <w:keepNext w:val="0"/>
              <w:keepLines w:val="0"/>
              <w:numPr>
                <w:ilvl w:val="0"/>
                <w:numId w:val="0"/>
              </w:numPr>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中</w:t>
            </w:r>
          </w:p>
        </w:tc>
      </w:tr>
    </w:tbl>
    <w:p>
      <w:pPr>
        <w:pStyle w:val="4"/>
        <w:numPr>
          <w:ilvl w:val="2"/>
          <w:numId w:val="3"/>
        </w:numPr>
        <w:bidi w:val="0"/>
        <w:ind w:left="0" w:leftChars="0" w:firstLine="0" w:firstLineChars="0"/>
        <w:rPr>
          <w:rFonts w:hint="default"/>
        </w:rPr>
      </w:pPr>
      <w:r>
        <w:rPr>
          <w:rFonts w:hint="default"/>
        </w:rPr>
        <w:t>游戏角色需求</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1560"/>
        <w:gridCol w:w="2926"/>
        <w:gridCol w:w="2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Pr>
          <w:p>
            <w:pPr>
              <w:keepNext w:val="0"/>
              <w:keepLines w:val="0"/>
              <w:suppressLineNumbers w:val="0"/>
              <w:spacing w:before="0" w:beforeAutospacing="0" w:after="0" w:afterAutospacing="0"/>
              <w:ind w:left="0" w:right="0"/>
              <w:jc w:val="center"/>
              <w:rPr>
                <w:rFonts w:hint="eastAsia" w:ascii="宋体" w:hAnsi="宋体" w:eastAsia="宋体" w:cs="宋体"/>
                <w:vertAlign w:val="baseline"/>
              </w:rPr>
            </w:pPr>
          </w:p>
        </w:tc>
        <w:tc>
          <w:tcPr>
            <w:tcW w:w="1560" w:type="dxa"/>
          </w:tcPr>
          <w:p>
            <w:pPr>
              <w:keepNext w:val="0"/>
              <w:keepLines w:val="0"/>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角色</w:t>
            </w:r>
          </w:p>
        </w:tc>
        <w:tc>
          <w:tcPr>
            <w:tcW w:w="2926" w:type="dxa"/>
          </w:tcPr>
          <w:p>
            <w:pPr>
              <w:keepNext w:val="0"/>
              <w:keepLines w:val="0"/>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总体功能</w:t>
            </w:r>
          </w:p>
        </w:tc>
        <w:tc>
          <w:tcPr>
            <w:tcW w:w="2986" w:type="dxa"/>
          </w:tcPr>
          <w:p>
            <w:pPr>
              <w:keepNext w:val="0"/>
              <w:keepLines w:val="0"/>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Pr>
          <w:p>
            <w:pPr>
              <w:keepNext w:val="0"/>
              <w:keepLines w:val="0"/>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1</w:t>
            </w:r>
          </w:p>
        </w:tc>
        <w:tc>
          <w:tcPr>
            <w:tcW w:w="1560" w:type="dxa"/>
          </w:tcPr>
          <w:p>
            <w:pPr>
              <w:keepNext w:val="0"/>
              <w:keepLines w:val="0"/>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植物</w:t>
            </w:r>
          </w:p>
        </w:tc>
        <w:tc>
          <w:tcPr>
            <w:tcW w:w="2926" w:type="dxa"/>
          </w:tcPr>
          <w:p>
            <w:pPr>
              <w:keepNext w:val="0"/>
              <w:keepLines w:val="0"/>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运行功能、多态功能、元素功能、伤害计算功能</w:t>
            </w:r>
          </w:p>
        </w:tc>
        <w:tc>
          <w:tcPr>
            <w:tcW w:w="2986" w:type="dxa"/>
          </w:tcPr>
          <w:p>
            <w:pPr>
              <w:keepNext w:val="0"/>
              <w:keepLines w:val="0"/>
              <w:suppressLineNumbers w:val="0"/>
              <w:spacing w:before="0" w:beforeAutospacing="0" w:after="0" w:afterAutospacing="0"/>
              <w:ind w:left="0" w:right="0"/>
              <w:jc w:val="center"/>
              <w:rPr>
                <w:rFonts w:hint="default" w:ascii="宋体" w:hAnsi="宋体" w:eastAsia="宋体" w:cs="宋体"/>
                <w:vertAlign w:val="baseline"/>
              </w:rPr>
            </w:pPr>
            <w:r>
              <w:rPr>
                <w:rFonts w:hint="default" w:ascii="宋体" w:hAnsi="宋体" w:eastAsia="宋体" w:cs="宋体"/>
                <w:vertAlign w:val="baseline"/>
              </w:rPr>
              <w:t>运行功能：植物能够正确进行自己的操作（攻击、释放特殊效果等）。</w:t>
            </w:r>
          </w:p>
          <w:p>
            <w:pPr>
              <w:keepNext w:val="0"/>
              <w:keepLines w:val="0"/>
              <w:suppressLineNumbers w:val="0"/>
              <w:spacing w:before="0" w:beforeAutospacing="0" w:after="0" w:afterAutospacing="0"/>
              <w:ind w:left="0" w:right="0"/>
              <w:jc w:val="center"/>
              <w:rPr>
                <w:rFonts w:hint="default" w:ascii="宋体" w:hAnsi="宋体" w:eastAsia="宋体" w:cs="宋体"/>
                <w:vertAlign w:val="baseline"/>
              </w:rPr>
            </w:pPr>
            <w:r>
              <w:rPr>
                <w:rFonts w:hint="default" w:ascii="宋体" w:hAnsi="宋体" w:eastAsia="宋体" w:cs="宋体"/>
                <w:vertAlign w:val="baseline"/>
              </w:rPr>
              <w:t>多态功能：实现多种植物的不同操作下的运行功能。存在攻击性植物、功能性植物和灰烬植物、三种植物的运行功能都需要实现。</w:t>
            </w:r>
          </w:p>
          <w:p>
            <w:pPr>
              <w:keepNext w:val="0"/>
              <w:keepLines w:val="0"/>
              <w:suppressLineNumbers w:val="0"/>
              <w:spacing w:before="0" w:beforeAutospacing="0" w:after="0" w:afterAutospacing="0"/>
              <w:ind w:left="0" w:right="0"/>
              <w:jc w:val="center"/>
              <w:rPr>
                <w:rFonts w:hint="default" w:ascii="宋体" w:hAnsi="宋体" w:eastAsia="宋体" w:cs="宋体"/>
                <w:vertAlign w:val="baseline"/>
              </w:rPr>
            </w:pPr>
            <w:r>
              <w:rPr>
                <w:rFonts w:hint="default" w:ascii="宋体" w:hAnsi="宋体" w:eastAsia="宋体" w:cs="宋体"/>
                <w:vertAlign w:val="baseline"/>
              </w:rPr>
              <w:t>元素功能：实现植物能为魔物施加元素效果的功能。</w:t>
            </w:r>
          </w:p>
          <w:p>
            <w:pPr>
              <w:keepNext w:val="0"/>
              <w:keepLines w:val="0"/>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伤害计算功能：系统能够正确计算攻击在植物身上的伤害。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Pr>
          <w:p>
            <w:pPr>
              <w:keepNext w:val="0"/>
              <w:keepLines w:val="0"/>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2</w:t>
            </w:r>
          </w:p>
        </w:tc>
        <w:tc>
          <w:tcPr>
            <w:tcW w:w="1560" w:type="dxa"/>
          </w:tcPr>
          <w:p>
            <w:pPr>
              <w:keepNext w:val="0"/>
              <w:keepLines w:val="0"/>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魔物</w:t>
            </w:r>
          </w:p>
        </w:tc>
        <w:tc>
          <w:tcPr>
            <w:tcW w:w="2926" w:type="dxa"/>
          </w:tcPr>
          <w:p>
            <w:pPr>
              <w:keepNext w:val="0"/>
              <w:keepLines w:val="0"/>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移动功能、伤害计算功能、元素反应结算功能</w:t>
            </w:r>
          </w:p>
        </w:tc>
        <w:tc>
          <w:tcPr>
            <w:tcW w:w="2986" w:type="dxa"/>
          </w:tcPr>
          <w:p>
            <w:pPr>
              <w:keepNext w:val="0"/>
              <w:keepLines w:val="0"/>
              <w:suppressLineNumbers w:val="0"/>
              <w:spacing w:before="0" w:beforeAutospacing="0" w:after="0" w:afterAutospacing="0"/>
              <w:ind w:left="0" w:right="0"/>
              <w:jc w:val="center"/>
              <w:rPr>
                <w:rFonts w:hint="default" w:ascii="宋体" w:hAnsi="宋体" w:eastAsia="宋体" w:cs="宋体"/>
                <w:vertAlign w:val="baseline"/>
              </w:rPr>
            </w:pPr>
            <w:r>
              <w:rPr>
                <w:rFonts w:hint="default" w:ascii="宋体" w:hAnsi="宋体" w:eastAsia="宋体" w:cs="宋体"/>
                <w:vertAlign w:val="baseline"/>
              </w:rPr>
              <w:t>移动功能：魔物可以在地图场景中移动。</w:t>
            </w:r>
          </w:p>
          <w:p>
            <w:pPr>
              <w:keepNext w:val="0"/>
              <w:keepLines w:val="0"/>
              <w:suppressLineNumbers w:val="0"/>
              <w:spacing w:before="0" w:beforeAutospacing="0" w:after="0" w:afterAutospacing="0"/>
              <w:ind w:left="0" w:right="0"/>
              <w:jc w:val="center"/>
              <w:rPr>
                <w:rFonts w:hint="default" w:ascii="宋体" w:hAnsi="宋体" w:eastAsia="宋体" w:cs="宋体"/>
                <w:vertAlign w:val="baseline"/>
              </w:rPr>
            </w:pPr>
            <w:r>
              <w:rPr>
                <w:rFonts w:hint="default" w:ascii="宋体" w:hAnsi="宋体" w:eastAsia="宋体" w:cs="宋体"/>
                <w:vertAlign w:val="baseline"/>
              </w:rPr>
              <w:t>伤害计算功能：系统能够正确计算攻击在魔物身上的伤害。</w:t>
            </w:r>
          </w:p>
          <w:p>
            <w:pPr>
              <w:keepNext w:val="0"/>
              <w:keepLines w:val="0"/>
              <w:suppressLineNumbers w:val="0"/>
              <w:spacing w:before="0" w:beforeAutospacing="0" w:after="0" w:afterAutospacing="0"/>
              <w:ind w:left="0" w:right="0"/>
              <w:jc w:val="center"/>
              <w:rPr>
                <w:rFonts w:hint="eastAsia" w:ascii="宋体" w:hAnsi="宋体" w:eastAsia="宋体" w:cs="宋体"/>
                <w:vertAlign w:val="baseline"/>
              </w:rPr>
            </w:pPr>
            <w:r>
              <w:rPr>
                <w:rFonts w:hint="default" w:ascii="宋体" w:hAnsi="宋体" w:eastAsia="宋体" w:cs="宋体"/>
                <w:vertAlign w:val="baseline"/>
              </w:rPr>
              <w:t>元素反应结算功能：当攻击触发元素反应时，所有的元素反应都必须正确的结算。</w:t>
            </w:r>
          </w:p>
        </w:tc>
      </w:tr>
    </w:tbl>
    <w:p>
      <w:pPr>
        <w:rPr>
          <w:rFonts w:hint="default"/>
        </w:rPr>
      </w:pPr>
      <w:r>
        <w:rPr>
          <w:rFonts w:hint="default"/>
        </w:rPr>
        <w:t>具体植物、魔物的设计参见《游戏内植物魔物设计.doc》。</w:t>
      </w:r>
    </w:p>
    <w:p>
      <w:pPr>
        <w:pStyle w:val="3"/>
        <w:numPr>
          <w:ilvl w:val="1"/>
          <w:numId w:val="3"/>
        </w:numPr>
        <w:bidi w:val="0"/>
        <w:ind w:left="0" w:leftChars="0" w:firstLine="0" w:firstLineChars="0"/>
        <w:rPr>
          <w:rFonts w:hint="default"/>
        </w:rPr>
      </w:pPr>
      <w:r>
        <w:rPr>
          <w:rFonts w:hint="default"/>
        </w:rPr>
        <w:t>地图系统需求</w:t>
      </w:r>
    </w:p>
    <w:p>
      <w:pPr>
        <w:pStyle w:val="4"/>
        <w:bidi w:val="0"/>
        <w:rPr>
          <w:rFonts w:hint="default"/>
        </w:rPr>
      </w:pPr>
      <w:r>
        <w:rPr>
          <w:rFonts w:hint="default"/>
        </w:rPr>
        <w:t>4.2.1子功能</w:t>
      </w:r>
    </w:p>
    <w:p>
      <w:pPr>
        <w:rPr>
          <w:rFonts w:hint="default"/>
        </w:rPr>
      </w:pPr>
      <w:r>
        <w:rPr>
          <w:rFonts w:hint="default"/>
        </w:rPr>
        <w:t>地图添加功能：能够支持在后续版本中添加地图的操作。</w:t>
      </w:r>
    </w:p>
    <w:p>
      <w:pPr>
        <w:rPr>
          <w:rFonts w:hint="default"/>
        </w:rPr>
      </w:pPr>
      <w:r>
        <w:rPr>
          <w:rFonts w:hint="default"/>
        </w:rPr>
        <w:t>地图删除功能：能够支持在后续版本中删除地图的操作。</w:t>
      </w:r>
    </w:p>
    <w:p>
      <w:pPr>
        <w:rPr>
          <w:rFonts w:hint="default"/>
        </w:rPr>
      </w:pPr>
      <w:r>
        <w:rPr>
          <w:rFonts w:hint="default"/>
        </w:rPr>
        <w:t>地图加载功能：可以从硬盘中读取地图文件存放在内存中。</w:t>
      </w:r>
    </w:p>
    <w:p>
      <w:pPr>
        <w:rPr>
          <w:rFonts w:hint="default"/>
        </w:rPr>
      </w:pPr>
      <w:r>
        <w:rPr>
          <w:rFonts w:hint="default"/>
        </w:rPr>
        <w:t>地图装载功能：可以获取内存中已加载的地图并导入游戏中。</w:t>
      </w:r>
    </w:p>
    <w:p>
      <w:pPr>
        <w:rPr>
          <w:rFonts w:hint="default"/>
        </w:rPr>
      </w:pPr>
    </w:p>
    <w:p>
      <w:pPr>
        <w:rPr>
          <w:rFonts w:hint="default"/>
        </w:rPr>
      </w:pPr>
      <w:r>
        <w:rPr>
          <w:rFonts w:hint="default"/>
        </w:rPr>
        <w:t>添加植物功能：在当前地图中特定位置添加植物。</w:t>
      </w:r>
    </w:p>
    <w:p>
      <w:pPr>
        <w:rPr>
          <w:rFonts w:hint="default"/>
        </w:rPr>
      </w:pPr>
      <w:r>
        <w:rPr>
          <w:rFonts w:hint="default"/>
        </w:rPr>
        <w:t>移除植物功能：在当前地图中特定位置移除植物。</w:t>
      </w:r>
    </w:p>
    <w:p>
      <w:pPr>
        <w:rPr>
          <w:rFonts w:hint="default"/>
        </w:rPr>
      </w:pPr>
      <w:r>
        <w:rPr>
          <w:rFonts w:hint="default"/>
        </w:rPr>
        <w:t>添加魔物功能：在当前地图特定位置添加魔物。</w:t>
      </w:r>
    </w:p>
    <w:p>
      <w:pPr>
        <w:rPr>
          <w:rFonts w:hint="default"/>
        </w:rPr>
      </w:pPr>
      <w:r>
        <w:rPr>
          <w:rFonts w:hint="default"/>
        </w:rPr>
        <w:t>移除魔物功能：在当前地图特定位置移除魔物。</w:t>
      </w:r>
    </w:p>
    <w:p>
      <w:pPr>
        <w:pStyle w:val="3"/>
        <w:numPr>
          <w:ilvl w:val="1"/>
          <w:numId w:val="3"/>
        </w:numPr>
        <w:bidi w:val="0"/>
        <w:ind w:left="0" w:leftChars="0" w:firstLine="0" w:firstLineChars="0"/>
        <w:rPr>
          <w:rFonts w:hint="default"/>
        </w:rPr>
      </w:pPr>
      <w:r>
        <w:rPr>
          <w:rFonts w:hint="default"/>
        </w:rPr>
        <w:t>植物、魔物系统需求</w:t>
      </w:r>
    </w:p>
    <w:p>
      <w:pPr>
        <w:pStyle w:val="4"/>
        <w:bidi w:val="0"/>
        <w:rPr>
          <w:rFonts w:hint="default"/>
        </w:rPr>
      </w:pPr>
      <w:r>
        <w:rPr>
          <w:rFonts w:hint="default"/>
        </w:rPr>
        <w:t>4.3.1子功能</w:t>
      </w:r>
    </w:p>
    <w:p>
      <w:pPr>
        <w:rPr>
          <w:rFonts w:hint="default"/>
        </w:rPr>
      </w:pPr>
      <w:r>
        <w:rPr>
          <w:rFonts w:hint="default"/>
        </w:rPr>
        <w:t>植物添加功能：能够支持在后续版本中添加植物的操作。</w:t>
      </w:r>
    </w:p>
    <w:p>
      <w:pPr>
        <w:rPr>
          <w:rFonts w:hint="default"/>
        </w:rPr>
      </w:pPr>
      <w:r>
        <w:rPr>
          <w:rFonts w:hint="default"/>
        </w:rPr>
        <w:t>植物移除功能：能够支持在后续版本中移除植物的操作。</w:t>
      </w:r>
    </w:p>
    <w:p>
      <w:pPr>
        <w:rPr>
          <w:rFonts w:hint="default"/>
        </w:rPr>
      </w:pPr>
      <w:r>
        <w:rPr>
          <w:rFonts w:hint="default"/>
        </w:rPr>
        <w:t>魔物添加功能、魔物移除功能与上述类似。</w:t>
      </w:r>
    </w:p>
    <w:p>
      <w:pPr>
        <w:rPr>
          <w:rFonts w:hint="default"/>
        </w:rPr>
      </w:pPr>
      <w:r>
        <w:rPr>
          <w:rFonts w:hint="default"/>
        </w:rPr>
        <w:t>植物运行功能：植物能够执行特定的操作与效果。</w:t>
      </w:r>
    </w:p>
    <w:p>
      <w:pPr>
        <w:pStyle w:val="3"/>
        <w:numPr>
          <w:ilvl w:val="1"/>
          <w:numId w:val="3"/>
        </w:numPr>
        <w:bidi w:val="0"/>
        <w:ind w:left="0" w:leftChars="0" w:firstLine="0" w:firstLineChars="0"/>
        <w:rPr>
          <w:rFonts w:hint="default"/>
        </w:rPr>
      </w:pPr>
      <w:r>
        <w:rPr>
          <w:rFonts w:hint="default"/>
        </w:rPr>
        <w:t>元素反应系统需求</w:t>
      </w:r>
    </w:p>
    <w:p>
      <w:pPr>
        <w:pStyle w:val="4"/>
        <w:bidi w:val="0"/>
        <w:rPr>
          <w:rFonts w:hint="default"/>
        </w:rPr>
      </w:pPr>
      <w:r>
        <w:rPr>
          <w:rFonts w:hint="default"/>
        </w:rPr>
        <w:t>4.4.1子功能</w:t>
      </w:r>
    </w:p>
    <w:p>
      <w:pPr>
        <w:rPr>
          <w:rFonts w:hint="default"/>
        </w:rPr>
      </w:pPr>
      <w:r>
        <w:rPr>
          <w:rFonts w:hint="default"/>
        </w:rPr>
        <w:t>元素附着功能：可以为地图内某个魔物添加附着元素。</w:t>
      </w:r>
    </w:p>
    <w:p>
      <w:pPr>
        <w:rPr>
          <w:rFonts w:hint="default"/>
        </w:rPr>
      </w:pPr>
      <w:r>
        <w:rPr>
          <w:rFonts w:hint="default"/>
        </w:rPr>
        <w:t>元素移除功能：可以为地图内某个魔物移除附着元素。</w:t>
      </w:r>
    </w:p>
    <w:p>
      <w:pPr>
        <w:rPr>
          <w:rFonts w:hint="default"/>
        </w:rPr>
      </w:pPr>
      <w:r>
        <w:rPr>
          <w:rFonts w:hint="default"/>
        </w:rPr>
        <w:t>元素反应功能：当尝试附着元素时，正确处理元素之间发生的反应。元素之间反应的详细规则参见《游戏基本设计+元素反应设计.doc》。</w:t>
      </w:r>
    </w:p>
    <w:p>
      <w:pPr>
        <w:pStyle w:val="3"/>
        <w:numPr>
          <w:ilvl w:val="1"/>
          <w:numId w:val="3"/>
        </w:numPr>
        <w:bidi w:val="0"/>
        <w:ind w:left="0" w:leftChars="0" w:firstLine="0" w:firstLineChars="0"/>
        <w:rPr>
          <w:rFonts w:hint="default"/>
        </w:rPr>
      </w:pPr>
      <w:r>
        <w:rPr>
          <w:rFonts w:hint="default"/>
        </w:rPr>
        <w:t>游戏结果计算需求</w:t>
      </w:r>
    </w:p>
    <w:p>
      <w:pPr>
        <w:pStyle w:val="4"/>
        <w:bidi w:val="0"/>
        <w:rPr>
          <w:rFonts w:hint="default"/>
        </w:rPr>
      </w:pPr>
      <w:r>
        <w:rPr>
          <w:rFonts w:hint="default"/>
        </w:rPr>
        <w:t>4.5.1子功能</w:t>
      </w:r>
    </w:p>
    <w:p>
      <w:pPr>
        <w:rPr>
          <w:rFonts w:hint="default"/>
        </w:rPr>
      </w:pPr>
      <w:r>
        <w:rPr>
          <w:rFonts w:hint="default"/>
        </w:rPr>
        <w:t>植物死亡结算功能：当植物死亡时进行一系列操作。</w:t>
      </w:r>
    </w:p>
    <w:p>
      <w:pPr>
        <w:rPr>
          <w:rFonts w:hint="default"/>
        </w:rPr>
      </w:pPr>
      <w:r>
        <w:rPr>
          <w:rFonts w:hint="default"/>
        </w:rPr>
        <w:t>魔物死亡结算功能：当魔物死亡时进行一系列操作。</w:t>
      </w:r>
    </w:p>
    <w:p>
      <w:pPr>
        <w:rPr>
          <w:rFonts w:hint="default"/>
        </w:rPr>
      </w:pPr>
      <w:r>
        <w:rPr>
          <w:rFonts w:hint="default"/>
        </w:rPr>
        <w:t>游戏结算功能：当游戏胜利或游戏失败时，显示结果并进行操作。</w:t>
      </w:r>
    </w:p>
    <w:p>
      <w:pPr>
        <w:rPr>
          <w:rFonts w:hint="default"/>
        </w:rPr>
      </w:pPr>
    </w:p>
    <w:p>
      <w:pPr>
        <w:pStyle w:val="3"/>
        <w:bidi w:val="0"/>
        <w:rPr>
          <w:rFonts w:hint="default"/>
        </w:rPr>
      </w:pPr>
      <w:r>
        <w:rPr>
          <w:rFonts w:hint="default"/>
        </w:rPr>
        <w:t>4.6 UI需求</w:t>
      </w:r>
    </w:p>
    <w:p>
      <w:pPr>
        <w:rPr>
          <w:rFonts w:hint="default"/>
        </w:rPr>
      </w:pPr>
      <w:r>
        <w:rPr>
          <w:rFonts w:hint="default"/>
        </w:rPr>
        <w:t>UI跳转图：</w:t>
      </w:r>
    </w:p>
    <w:p>
      <w:pPr>
        <w:rPr>
          <w:rFonts w:hint="default"/>
        </w:rPr>
      </w:pPr>
      <w:r>
        <w:rPr>
          <w:rFonts w:hint="default"/>
        </w:rPr>
        <w:drawing>
          <wp:inline distT="0" distB="0" distL="114300" distR="114300">
            <wp:extent cx="5272405" cy="2664460"/>
            <wp:effectExtent l="0" t="0" r="444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2405" cy="2664460"/>
                    </a:xfrm>
                    <a:prstGeom prst="rect">
                      <a:avLst/>
                    </a:prstGeom>
                  </pic:spPr>
                </pic:pic>
              </a:graphicData>
            </a:graphic>
          </wp:inline>
        </w:drawing>
      </w:r>
    </w:p>
    <w:p>
      <w:pPr>
        <w:rPr>
          <w:rFonts w:hint="default"/>
        </w:rPr>
      </w:pPr>
    </w:p>
    <w:p>
      <w:pPr>
        <w:pStyle w:val="2"/>
      </w:pPr>
      <w:bookmarkStart w:id="31" w:name="_Toc116050394"/>
      <w:r>
        <w:rPr>
          <w:rFonts w:hint="eastAsia"/>
        </w:rPr>
        <w:t>5.性能需求</w:t>
      </w:r>
      <w:bookmarkEnd w:id="31"/>
    </w:p>
    <w:p>
      <w:pPr>
        <w:pStyle w:val="3"/>
        <w:rPr>
          <w:rFonts w:hint="default"/>
        </w:rPr>
      </w:pPr>
      <w:bookmarkStart w:id="32" w:name="_Toc116050395"/>
      <w:r>
        <w:rPr>
          <w:rFonts w:hint="eastAsia"/>
        </w:rPr>
        <w:t>5.1并发</w:t>
      </w:r>
      <w:bookmarkEnd w:id="32"/>
      <w:r>
        <w:rPr>
          <w:rFonts w:hint="default"/>
        </w:rPr>
        <w:t>性</w:t>
      </w:r>
    </w:p>
    <w:p>
      <w:pPr>
        <w:rPr>
          <w:rFonts w:hint="default"/>
        </w:rPr>
      </w:pPr>
      <w:r>
        <w:rPr>
          <w:rFonts w:hint="default"/>
        </w:rPr>
        <w:t>游戏并非联网游戏，没有网络连接需求，对于并发性没有需求。</w:t>
      </w:r>
    </w:p>
    <w:p>
      <w:pPr>
        <w:pStyle w:val="3"/>
        <w:rPr>
          <w:rFonts w:hint="eastAsia"/>
        </w:rPr>
      </w:pPr>
      <w:bookmarkStart w:id="33" w:name="_Toc116050396"/>
      <w:r>
        <w:rPr>
          <w:rFonts w:hint="eastAsia"/>
        </w:rPr>
        <w:t>5.2容错要求</w:t>
      </w:r>
      <w:bookmarkEnd w:id="33"/>
    </w:p>
    <w:p>
      <w:r>
        <w:t>游戏崩溃出现错误时需要有错误处理机制，将错误写入到CrashReport后并给予用户提示。</w:t>
      </w:r>
    </w:p>
    <w:p>
      <w:pPr>
        <w:rPr>
          <w:rFonts w:hint="default"/>
        </w:rPr>
      </w:pPr>
      <w:r>
        <w:t>游戏本身逻辑处理不允许错误。</w:t>
      </w:r>
    </w:p>
    <w:p>
      <w:pPr>
        <w:pStyle w:val="3"/>
        <w:rPr>
          <w:rFonts w:hint="eastAsia"/>
        </w:rPr>
      </w:pPr>
      <w:bookmarkStart w:id="34" w:name="_Toc116050397"/>
      <w:r>
        <w:rPr>
          <w:rFonts w:hint="eastAsia"/>
        </w:rPr>
        <w:t>5.3时间特性</w:t>
      </w:r>
      <w:bookmarkEnd w:id="34"/>
    </w:p>
    <w:p>
      <w:pPr>
        <w:rPr>
          <w:rFonts w:hint="default"/>
        </w:rPr>
      </w:pPr>
      <w:r>
        <w:rPr>
          <w:rFonts w:hint="default"/>
        </w:rPr>
        <w:t>要尽可能的快速响应玩家做出的操作。当场景中渲染目标过多时，也应当有渲染的能力，避免出现掉帧等情况。</w:t>
      </w:r>
    </w:p>
    <w:p>
      <w:pPr>
        <w:pStyle w:val="3"/>
        <w:rPr>
          <w:rFonts w:hint="eastAsia"/>
        </w:rPr>
      </w:pPr>
      <w:bookmarkStart w:id="35" w:name="_Toc116050398"/>
      <w:r>
        <w:rPr>
          <w:rFonts w:hint="eastAsia"/>
        </w:rPr>
        <w:t>5.4适应性</w:t>
      </w:r>
      <w:bookmarkEnd w:id="35"/>
    </w:p>
    <w:p>
      <w:r>
        <w:t>适应性要求较高。对于产生的新地图、新植物、新魔物的需求，需要有较好的适应性。</w:t>
      </w:r>
    </w:p>
    <w:p>
      <w:pPr>
        <w:rPr>
          <w:rFonts w:hint="default"/>
        </w:rPr>
      </w:pPr>
      <w:r>
        <w:rPr>
          <w:rFonts w:hint="default"/>
        </w:rPr>
        <w:t>对于游戏的整个运行，伤害计算系统，在出现新的伤害计算需求时，也需要有较好地适应性。</w:t>
      </w:r>
    </w:p>
    <w:p/>
    <w:p>
      <w:pPr>
        <w:pStyle w:val="2"/>
      </w:pPr>
      <w:bookmarkStart w:id="36" w:name="_Toc116050399"/>
      <w:r>
        <w:rPr>
          <w:rFonts w:hint="eastAsia"/>
        </w:rPr>
        <w:t>6.软件属性需求</w:t>
      </w:r>
      <w:bookmarkEnd w:id="36"/>
      <w:r>
        <w:rPr>
          <w:rFonts w:hint="eastAsia"/>
        </w:rPr>
        <w:t xml:space="preserve"> </w:t>
      </w:r>
    </w:p>
    <w:p>
      <w:pPr>
        <w:pStyle w:val="3"/>
        <w:rPr>
          <w:rFonts w:hint="eastAsia"/>
        </w:rPr>
      </w:pPr>
      <w:bookmarkStart w:id="37" w:name="_Toc116050400"/>
      <w:r>
        <w:rPr>
          <w:rFonts w:hint="eastAsia"/>
        </w:rPr>
        <w:t>6.1正确性</w:t>
      </w:r>
      <w:bookmarkEnd w:id="37"/>
    </w:p>
    <w:p>
      <w:pPr>
        <w:rPr>
          <w:rFonts w:hint="default"/>
        </w:rPr>
      </w:pPr>
      <w:r>
        <w:rPr>
          <w:rFonts w:hint="default"/>
        </w:rPr>
        <w:t>游戏对于所有的元素反应和伤害计算必须正确可靠。</w:t>
      </w:r>
    </w:p>
    <w:p>
      <w:pPr>
        <w:pStyle w:val="3"/>
        <w:rPr>
          <w:rFonts w:hint="eastAsia"/>
        </w:rPr>
      </w:pPr>
      <w:bookmarkStart w:id="38" w:name="_Toc116050401"/>
      <w:r>
        <w:rPr>
          <w:rFonts w:hint="eastAsia"/>
        </w:rPr>
        <w:t>6.2可靠性</w:t>
      </w:r>
      <w:bookmarkEnd w:id="38"/>
    </w:p>
    <w:p>
      <w:pPr>
        <w:rPr>
          <w:rFonts w:hint="default"/>
        </w:rPr>
      </w:pPr>
      <w:r>
        <w:rPr>
          <w:rFonts w:hint="default"/>
        </w:rPr>
        <w:t>游戏进行中尽量减少崩溃的发生，出现时应有完善的错误处理机制。</w:t>
      </w:r>
    </w:p>
    <w:p>
      <w:pPr>
        <w:pStyle w:val="3"/>
        <w:rPr>
          <w:rFonts w:hint="eastAsia"/>
        </w:rPr>
      </w:pPr>
      <w:bookmarkStart w:id="39" w:name="_Toc116050402"/>
      <w:r>
        <w:rPr>
          <w:rFonts w:hint="eastAsia"/>
        </w:rPr>
        <w:t>6.3效率</w:t>
      </w:r>
      <w:bookmarkEnd w:id="39"/>
      <w:bookmarkStart w:id="40" w:name="_Toc116050403"/>
    </w:p>
    <w:p>
      <w:pPr>
        <w:pStyle w:val="3"/>
        <w:rPr>
          <w:rFonts w:hint="default" w:ascii="Times New Roman" w:hAnsi="Times New Roman" w:eastAsia="宋体" w:cs="Times New Roman"/>
          <w:b w:val="0"/>
          <w:bCs w:val="0"/>
          <w:kern w:val="2"/>
          <w:sz w:val="21"/>
          <w:szCs w:val="24"/>
          <w:lang w:val="en-US" w:eastAsia="zh-CN" w:bidi="ar-SA"/>
        </w:rPr>
      </w:pPr>
      <w:r>
        <w:rPr>
          <w:rFonts w:hint="eastAsia" w:ascii="Times New Roman" w:hAnsi="Times New Roman" w:eastAsia="宋体" w:cs="Times New Roman"/>
          <w:b w:val="0"/>
          <w:bCs w:val="0"/>
          <w:kern w:val="2"/>
          <w:sz w:val="21"/>
          <w:szCs w:val="24"/>
          <w:lang w:val="en-US" w:eastAsia="zh-CN" w:bidi="ar-SA"/>
        </w:rPr>
        <w:t>响应时间快，</w:t>
      </w:r>
      <w:r>
        <w:rPr>
          <w:rFonts w:hint="default" w:ascii="Times New Roman" w:hAnsi="Times New Roman" w:eastAsia="宋体" w:cs="Times New Roman"/>
          <w:b w:val="0"/>
          <w:bCs w:val="0"/>
          <w:kern w:val="2"/>
          <w:sz w:val="21"/>
          <w:szCs w:val="24"/>
          <w:lang w:val="en-US" w:eastAsia="zh-CN" w:bidi="ar-SA"/>
        </w:rPr>
        <w:t>游戏场景内</w:t>
      </w:r>
      <w:r>
        <w:rPr>
          <w:rFonts w:hint="eastAsia" w:ascii="Times New Roman" w:hAnsi="Times New Roman" w:eastAsia="宋体" w:cs="Times New Roman"/>
          <w:b w:val="0"/>
          <w:bCs w:val="0"/>
          <w:kern w:val="2"/>
          <w:sz w:val="21"/>
          <w:szCs w:val="24"/>
          <w:lang w:val="en-US" w:eastAsia="zh-CN" w:bidi="ar-SA"/>
        </w:rPr>
        <w:t>响应时间在</w:t>
      </w:r>
      <w:r>
        <w:rPr>
          <w:rFonts w:hint="default" w:ascii="Times New Roman" w:hAnsi="Times New Roman" w:eastAsia="宋体" w:cs="Times New Roman"/>
          <w:b w:val="0"/>
          <w:bCs w:val="0"/>
          <w:kern w:val="2"/>
          <w:sz w:val="21"/>
          <w:szCs w:val="24"/>
          <w:lang w:val="en-US" w:eastAsia="zh-CN" w:bidi="ar-SA"/>
        </w:rPr>
        <w:t>0.</w:t>
      </w:r>
      <w:r>
        <w:rPr>
          <w:rFonts w:hint="default" w:ascii="Times New Roman" w:hAnsi="Times New Roman" w:eastAsia="宋体" w:cs="Times New Roman"/>
          <w:b w:val="0"/>
          <w:bCs w:val="0"/>
          <w:kern w:val="2"/>
          <w:sz w:val="21"/>
          <w:szCs w:val="24"/>
          <w:lang w:eastAsia="zh-CN" w:bidi="ar-SA"/>
        </w:rPr>
        <w:t>0</w:t>
      </w:r>
      <w:r>
        <w:rPr>
          <w:rFonts w:hint="default" w:ascii="Times New Roman" w:hAnsi="Times New Roman" w:eastAsia="宋体" w:cs="Times New Roman"/>
          <w:b w:val="0"/>
          <w:bCs w:val="0"/>
          <w:kern w:val="2"/>
          <w:sz w:val="21"/>
          <w:szCs w:val="24"/>
          <w:lang w:val="en-US" w:eastAsia="zh-CN" w:bidi="ar-SA"/>
        </w:rPr>
        <w:t>2s</w:t>
      </w:r>
      <w:r>
        <w:rPr>
          <w:rFonts w:hint="eastAsia" w:ascii="Times New Roman" w:hAnsi="Times New Roman" w:eastAsia="宋体" w:cs="Times New Roman"/>
          <w:b w:val="0"/>
          <w:bCs w:val="0"/>
          <w:kern w:val="2"/>
          <w:sz w:val="21"/>
          <w:szCs w:val="24"/>
          <w:lang w:val="en-US" w:eastAsia="zh-CN" w:bidi="ar-SA"/>
        </w:rPr>
        <w:t>以内。</w:t>
      </w:r>
      <w:r>
        <w:rPr>
          <w:rFonts w:hint="default" w:ascii="Times New Roman" w:hAnsi="Times New Roman" w:eastAsia="宋体" w:cs="Times New Roman"/>
          <w:b w:val="0"/>
          <w:bCs w:val="0"/>
          <w:kern w:val="2"/>
          <w:sz w:val="21"/>
          <w:szCs w:val="24"/>
          <w:lang w:val="en-US" w:eastAsia="zh-CN" w:bidi="ar-SA"/>
        </w:rPr>
        <w:t xml:space="preserve"> </w:t>
      </w:r>
    </w:p>
    <w:bookmarkEnd w:id="40"/>
    <w:p>
      <w:pPr>
        <w:pStyle w:val="3"/>
        <w:rPr>
          <w:rFonts w:hint="eastAsia"/>
        </w:rPr>
      </w:pPr>
      <w:bookmarkStart w:id="41" w:name="_Toc116050405"/>
      <w:r>
        <w:rPr>
          <w:rFonts w:hint="eastAsia"/>
        </w:rPr>
        <w:t>6.</w:t>
      </w:r>
      <w:r>
        <w:rPr>
          <w:rFonts w:hint="default"/>
        </w:rPr>
        <w:t>4</w:t>
      </w:r>
      <w:r>
        <w:rPr>
          <w:rFonts w:hint="eastAsia"/>
        </w:rPr>
        <w:t>可维护性</w:t>
      </w:r>
      <w:bookmarkEnd w:id="41"/>
    </w:p>
    <w:p>
      <w:pPr>
        <w:rPr>
          <w:rFonts w:hint="default" w:ascii="Times New Roman" w:hAnsi="Times New Roman" w:eastAsia="宋体" w:cs="Times New Roman"/>
          <w:b w:val="0"/>
          <w:bCs w:val="0"/>
          <w:kern w:val="2"/>
          <w:sz w:val="21"/>
          <w:szCs w:val="24"/>
          <w:lang w:eastAsia="zh-CN" w:bidi="ar-SA"/>
        </w:rPr>
      </w:pPr>
      <w:r>
        <w:rPr>
          <w:rFonts w:hint="default" w:eastAsia="宋体" w:cs="Times New Roman"/>
          <w:b w:val="0"/>
          <w:bCs w:val="0"/>
          <w:kern w:val="2"/>
          <w:sz w:val="21"/>
          <w:szCs w:val="24"/>
          <w:lang w:eastAsia="zh-CN" w:bidi="ar-SA"/>
        </w:rPr>
        <w:t>游戏结构合理，开发人员易对游戏中出现的bug进行修复，或在已有内容的基础上增加新的游戏内容。</w:t>
      </w:r>
    </w:p>
    <w:p>
      <w:pPr>
        <w:pStyle w:val="3"/>
        <w:rPr>
          <w:rFonts w:hint="eastAsia"/>
        </w:rPr>
      </w:pPr>
      <w:bookmarkStart w:id="42" w:name="_Toc116050406"/>
      <w:r>
        <w:rPr>
          <w:rFonts w:hint="eastAsia"/>
        </w:rPr>
        <w:t>6.</w:t>
      </w:r>
      <w:r>
        <w:rPr>
          <w:rFonts w:hint="default"/>
        </w:rPr>
        <w:t>5</w:t>
      </w:r>
      <w:r>
        <w:rPr>
          <w:rFonts w:hint="eastAsia"/>
        </w:rPr>
        <w:t>可测试性</w:t>
      </w:r>
      <w:bookmarkEnd w:id="42"/>
    </w:p>
    <w:p>
      <w:pPr>
        <w:rPr>
          <w:rFonts w:hint="default" w:ascii="Times New Roman" w:hAnsi="Times New Roman" w:eastAsia="宋体" w:cs="Times New Roman"/>
          <w:b w:val="0"/>
          <w:bCs w:val="0"/>
          <w:kern w:val="2"/>
          <w:sz w:val="21"/>
          <w:szCs w:val="24"/>
          <w:lang w:eastAsia="zh-CN" w:bidi="ar-SA"/>
        </w:rPr>
      </w:pPr>
      <w:r>
        <w:rPr>
          <w:rFonts w:hint="default" w:eastAsia="宋体" w:cs="Times New Roman"/>
          <w:b w:val="0"/>
          <w:bCs w:val="0"/>
          <w:kern w:val="2"/>
          <w:sz w:val="21"/>
          <w:szCs w:val="24"/>
          <w:lang w:eastAsia="zh-CN" w:bidi="ar-SA"/>
        </w:rPr>
        <w:t>测试人员在给定的测试环境下，有能力达成相应的测试目标，在此前提下使测试工作的进行简单高效。</w:t>
      </w:r>
      <w:bookmarkStart w:id="49" w:name="_GoBack"/>
      <w:bookmarkEnd w:id="49"/>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2000000" w:usb3="00000000" w:csb0="2000019F" w:csb1="00000000"/>
  </w:font>
  <w:font w:name="Georgia">
    <w:panose1 w:val="02040502050405020303"/>
    <w:charset w:val="00"/>
    <w:family w:val="auto"/>
    <w:pitch w:val="default"/>
    <w:sig w:usb0="00000287" w:usb1="00000000" w:usb2="00000000" w:usb3="00000000" w:csb0="2000009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8032764"/>
      <w:docPartObj>
        <w:docPartGallery w:val="autotext"/>
      </w:docPartObj>
    </w:sdtPr>
    <w:sdtContent>
      <w:p>
        <w:pPr>
          <w:pStyle w:val="15"/>
          <w:jc w:val="center"/>
        </w:pPr>
        <w:r>
          <w:fldChar w:fldCharType="begin"/>
        </w:r>
        <w:r>
          <w:instrText xml:space="preserve">PAGE   \* MERGEFORMAT</w:instrText>
        </w:r>
        <w:r>
          <w:fldChar w:fldCharType="separate"/>
        </w:r>
        <w:r>
          <w:rPr>
            <w:lang w:val="zh-CN"/>
          </w:rPr>
          <w:t>18</w:t>
        </w:r>
        <w:r>
          <w:fldChar w:fldCharType="end"/>
        </w:r>
      </w:p>
    </w:sdtContent>
  </w:sdt>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pPr>
    <w:bookmarkStart w:id="43" w:name="_Hlk116050170"/>
    <w:bookmarkStart w:id="44" w:name="_Hlk116050163"/>
    <w:bookmarkStart w:id="45" w:name="_Hlk116050162"/>
    <w:bookmarkStart w:id="46" w:name="_Hlk116050169"/>
    <w:bookmarkStart w:id="47" w:name="_Hlk116050164"/>
    <w:bookmarkStart w:id="48" w:name="_Hlk116050165"/>
    <w:r>
      <w:rPr>
        <w:rFonts w:hint="eastAsia"/>
      </w:rPr>
      <w:t>需求分析文档</w:t>
    </w:r>
    <w:bookmarkEnd w:id="43"/>
    <w:bookmarkEnd w:id="44"/>
    <w:bookmarkEnd w:id="45"/>
    <w:bookmarkEnd w:id="46"/>
    <w:bookmarkEnd w:id="47"/>
    <w:bookmarkEnd w:id="4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5ECBAA"/>
    <w:multiLevelType w:val="singleLevel"/>
    <w:tmpl w:val="BB5ECBAA"/>
    <w:lvl w:ilvl="0" w:tentative="0">
      <w:start w:val="1"/>
      <w:numFmt w:val="decimal"/>
      <w:suff w:val="space"/>
      <w:lvlText w:val="%1."/>
      <w:lvlJc w:val="left"/>
    </w:lvl>
  </w:abstractNum>
  <w:abstractNum w:abstractNumId="1">
    <w:nsid w:val="EDFA3360"/>
    <w:multiLevelType w:val="multilevel"/>
    <w:tmpl w:val="EDFA3360"/>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F7B0AFF"/>
    <w:multiLevelType w:val="singleLevel"/>
    <w:tmpl w:val="FF7B0AFF"/>
    <w:lvl w:ilvl="0" w:tentative="0">
      <w:start w:val="1"/>
      <w:numFmt w:val="decimal"/>
      <w:lvlText w:val="%1."/>
      <w:lvlJc w:val="left"/>
      <w:pPr>
        <w:tabs>
          <w:tab w:val="left" w:pos="312"/>
        </w:tabs>
      </w:pPr>
    </w:lvl>
  </w:abstractNum>
  <w:abstractNum w:abstractNumId="3">
    <w:nsid w:val="7C7F3485"/>
    <w:multiLevelType w:val="singleLevel"/>
    <w:tmpl w:val="7C7F3485"/>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2"/>
  </w:compat>
  <w:docVars>
    <w:docVar w:name="commondata" w:val="eyJoZGlkIjoiYmQ1Mjk5NjE4Y2JiMDUxOGU0OGJlYzI4ZWMzMjIwYWUifQ=="/>
  </w:docVars>
  <w:rsids>
    <w:rsidRoot w:val="00461BF4"/>
    <w:rsid w:val="00014CCA"/>
    <w:rsid w:val="00015E8E"/>
    <w:rsid w:val="00024F42"/>
    <w:rsid w:val="00025157"/>
    <w:rsid w:val="00034E2D"/>
    <w:rsid w:val="00046FA4"/>
    <w:rsid w:val="000513B6"/>
    <w:rsid w:val="00054D31"/>
    <w:rsid w:val="00056766"/>
    <w:rsid w:val="000679EF"/>
    <w:rsid w:val="00081726"/>
    <w:rsid w:val="000830C2"/>
    <w:rsid w:val="0009554D"/>
    <w:rsid w:val="000B52E2"/>
    <w:rsid w:val="000D312D"/>
    <w:rsid w:val="000F7A77"/>
    <w:rsid w:val="00100B76"/>
    <w:rsid w:val="00104553"/>
    <w:rsid w:val="00113D9F"/>
    <w:rsid w:val="001141A7"/>
    <w:rsid w:val="001230CA"/>
    <w:rsid w:val="00124BF5"/>
    <w:rsid w:val="001344C3"/>
    <w:rsid w:val="001444FE"/>
    <w:rsid w:val="00144F63"/>
    <w:rsid w:val="001650AE"/>
    <w:rsid w:val="001720A4"/>
    <w:rsid w:val="001720D7"/>
    <w:rsid w:val="00184728"/>
    <w:rsid w:val="001A2EDE"/>
    <w:rsid w:val="001C4F59"/>
    <w:rsid w:val="001D080A"/>
    <w:rsid w:val="001D445F"/>
    <w:rsid w:val="001E7546"/>
    <w:rsid w:val="00206C6F"/>
    <w:rsid w:val="002128DD"/>
    <w:rsid w:val="00226C47"/>
    <w:rsid w:val="00227B96"/>
    <w:rsid w:val="002571DC"/>
    <w:rsid w:val="00260418"/>
    <w:rsid w:val="00272460"/>
    <w:rsid w:val="002730A7"/>
    <w:rsid w:val="002740D3"/>
    <w:rsid w:val="002748AE"/>
    <w:rsid w:val="00291D38"/>
    <w:rsid w:val="002D7190"/>
    <w:rsid w:val="002E22DB"/>
    <w:rsid w:val="002F0CD7"/>
    <w:rsid w:val="002F5A97"/>
    <w:rsid w:val="002F6059"/>
    <w:rsid w:val="00303508"/>
    <w:rsid w:val="0030439D"/>
    <w:rsid w:val="00334301"/>
    <w:rsid w:val="00347891"/>
    <w:rsid w:val="00354444"/>
    <w:rsid w:val="00354CF8"/>
    <w:rsid w:val="003567DF"/>
    <w:rsid w:val="003766CE"/>
    <w:rsid w:val="00380340"/>
    <w:rsid w:val="00394819"/>
    <w:rsid w:val="003A6A74"/>
    <w:rsid w:val="003C5E38"/>
    <w:rsid w:val="003D4A50"/>
    <w:rsid w:val="003D664A"/>
    <w:rsid w:val="004133E9"/>
    <w:rsid w:val="0042109C"/>
    <w:rsid w:val="00452D93"/>
    <w:rsid w:val="004568C5"/>
    <w:rsid w:val="00461BF4"/>
    <w:rsid w:val="004714F7"/>
    <w:rsid w:val="00472BFC"/>
    <w:rsid w:val="004A5600"/>
    <w:rsid w:val="004B0BE3"/>
    <w:rsid w:val="004B1B78"/>
    <w:rsid w:val="004C768A"/>
    <w:rsid w:val="004E01D3"/>
    <w:rsid w:val="004F568D"/>
    <w:rsid w:val="00502DC9"/>
    <w:rsid w:val="0057349D"/>
    <w:rsid w:val="005839E8"/>
    <w:rsid w:val="00584822"/>
    <w:rsid w:val="005A02E8"/>
    <w:rsid w:val="005A2FAD"/>
    <w:rsid w:val="005B4A38"/>
    <w:rsid w:val="005B4D4D"/>
    <w:rsid w:val="0061680F"/>
    <w:rsid w:val="00621F3A"/>
    <w:rsid w:val="00624785"/>
    <w:rsid w:val="0062674B"/>
    <w:rsid w:val="00642612"/>
    <w:rsid w:val="00643A82"/>
    <w:rsid w:val="00652BFB"/>
    <w:rsid w:val="00655EB9"/>
    <w:rsid w:val="0067099E"/>
    <w:rsid w:val="00672E6C"/>
    <w:rsid w:val="0067781B"/>
    <w:rsid w:val="006C484D"/>
    <w:rsid w:val="006C6D3D"/>
    <w:rsid w:val="006C7BE5"/>
    <w:rsid w:val="006E67D3"/>
    <w:rsid w:val="006E6FD9"/>
    <w:rsid w:val="00794FAB"/>
    <w:rsid w:val="007A2D17"/>
    <w:rsid w:val="007A628F"/>
    <w:rsid w:val="007C16DA"/>
    <w:rsid w:val="007D1B92"/>
    <w:rsid w:val="007D7604"/>
    <w:rsid w:val="007E7C33"/>
    <w:rsid w:val="00803482"/>
    <w:rsid w:val="008079FF"/>
    <w:rsid w:val="00820AAD"/>
    <w:rsid w:val="00822A37"/>
    <w:rsid w:val="00825A3A"/>
    <w:rsid w:val="008314BC"/>
    <w:rsid w:val="00836639"/>
    <w:rsid w:val="00850B3D"/>
    <w:rsid w:val="008565C0"/>
    <w:rsid w:val="00865094"/>
    <w:rsid w:val="0088049E"/>
    <w:rsid w:val="0089246B"/>
    <w:rsid w:val="008A27D6"/>
    <w:rsid w:val="008E53F7"/>
    <w:rsid w:val="008F1456"/>
    <w:rsid w:val="00913168"/>
    <w:rsid w:val="00914E93"/>
    <w:rsid w:val="00923719"/>
    <w:rsid w:val="0093486B"/>
    <w:rsid w:val="009429CE"/>
    <w:rsid w:val="0095499A"/>
    <w:rsid w:val="00973403"/>
    <w:rsid w:val="00975CA6"/>
    <w:rsid w:val="009A6239"/>
    <w:rsid w:val="009B3EAC"/>
    <w:rsid w:val="00A04449"/>
    <w:rsid w:val="00A07021"/>
    <w:rsid w:val="00A14A8E"/>
    <w:rsid w:val="00A15D45"/>
    <w:rsid w:val="00A16524"/>
    <w:rsid w:val="00A243B8"/>
    <w:rsid w:val="00A26372"/>
    <w:rsid w:val="00A3071C"/>
    <w:rsid w:val="00A311C2"/>
    <w:rsid w:val="00A463FA"/>
    <w:rsid w:val="00A86319"/>
    <w:rsid w:val="00A87E3F"/>
    <w:rsid w:val="00AA1BD0"/>
    <w:rsid w:val="00AA1D9E"/>
    <w:rsid w:val="00AB43D8"/>
    <w:rsid w:val="00AC1D69"/>
    <w:rsid w:val="00AD1B92"/>
    <w:rsid w:val="00B079A2"/>
    <w:rsid w:val="00B50C3A"/>
    <w:rsid w:val="00B645E9"/>
    <w:rsid w:val="00B651ED"/>
    <w:rsid w:val="00B72734"/>
    <w:rsid w:val="00B84303"/>
    <w:rsid w:val="00B936F5"/>
    <w:rsid w:val="00B9426A"/>
    <w:rsid w:val="00BC06E8"/>
    <w:rsid w:val="00BD765B"/>
    <w:rsid w:val="00C7149A"/>
    <w:rsid w:val="00CA3F1C"/>
    <w:rsid w:val="00CA5969"/>
    <w:rsid w:val="00CB5D83"/>
    <w:rsid w:val="00CB7D72"/>
    <w:rsid w:val="00CC4F0B"/>
    <w:rsid w:val="00CE1A9C"/>
    <w:rsid w:val="00CF3B41"/>
    <w:rsid w:val="00CF7327"/>
    <w:rsid w:val="00D1348A"/>
    <w:rsid w:val="00D1774B"/>
    <w:rsid w:val="00D2042D"/>
    <w:rsid w:val="00D25CDB"/>
    <w:rsid w:val="00D50713"/>
    <w:rsid w:val="00D518CA"/>
    <w:rsid w:val="00D74D77"/>
    <w:rsid w:val="00D84EF3"/>
    <w:rsid w:val="00DB477E"/>
    <w:rsid w:val="00DC0831"/>
    <w:rsid w:val="00DC258C"/>
    <w:rsid w:val="00DC27E7"/>
    <w:rsid w:val="00DE3163"/>
    <w:rsid w:val="00E06291"/>
    <w:rsid w:val="00E071B4"/>
    <w:rsid w:val="00E55202"/>
    <w:rsid w:val="00E6142F"/>
    <w:rsid w:val="00E65EB1"/>
    <w:rsid w:val="00E90401"/>
    <w:rsid w:val="00EF18CA"/>
    <w:rsid w:val="00F16558"/>
    <w:rsid w:val="00F22144"/>
    <w:rsid w:val="00F31EB9"/>
    <w:rsid w:val="00F367E8"/>
    <w:rsid w:val="00F36841"/>
    <w:rsid w:val="00F36FA5"/>
    <w:rsid w:val="00F45AA3"/>
    <w:rsid w:val="00F86394"/>
    <w:rsid w:val="00FC55BE"/>
    <w:rsid w:val="00FD1FE2"/>
    <w:rsid w:val="00FD2622"/>
    <w:rsid w:val="00FF1475"/>
    <w:rsid w:val="00FF6F27"/>
    <w:rsid w:val="09E8511B"/>
    <w:rsid w:val="11784933"/>
    <w:rsid w:val="136743C4"/>
    <w:rsid w:val="15487CB4"/>
    <w:rsid w:val="1ADB960C"/>
    <w:rsid w:val="24FAC446"/>
    <w:rsid w:val="2DEF41F6"/>
    <w:rsid w:val="2FFB965F"/>
    <w:rsid w:val="2FFEF3F1"/>
    <w:rsid w:val="30CD1772"/>
    <w:rsid w:val="319F4C01"/>
    <w:rsid w:val="37AFADDB"/>
    <w:rsid w:val="37FDBD96"/>
    <w:rsid w:val="37FF81C2"/>
    <w:rsid w:val="3AD831A6"/>
    <w:rsid w:val="3CFDC6FC"/>
    <w:rsid w:val="3EFB4219"/>
    <w:rsid w:val="3F7739C8"/>
    <w:rsid w:val="3FCF4158"/>
    <w:rsid w:val="3FFFE685"/>
    <w:rsid w:val="448C7A09"/>
    <w:rsid w:val="45EF4314"/>
    <w:rsid w:val="4CFB0FD2"/>
    <w:rsid w:val="4D776DB2"/>
    <w:rsid w:val="4D9F8A14"/>
    <w:rsid w:val="4F275993"/>
    <w:rsid w:val="4F9D0015"/>
    <w:rsid w:val="4FB6990B"/>
    <w:rsid w:val="4FFFC065"/>
    <w:rsid w:val="537F0466"/>
    <w:rsid w:val="58FFF2DF"/>
    <w:rsid w:val="5B7BD221"/>
    <w:rsid w:val="5BFCB824"/>
    <w:rsid w:val="5BFF80FD"/>
    <w:rsid w:val="5CF19451"/>
    <w:rsid w:val="5DF585DA"/>
    <w:rsid w:val="5DFD51C9"/>
    <w:rsid w:val="5E5FFF6D"/>
    <w:rsid w:val="5F13BBCA"/>
    <w:rsid w:val="5F7F0DFF"/>
    <w:rsid w:val="5FBF0CC2"/>
    <w:rsid w:val="5FDECF85"/>
    <w:rsid w:val="5FEB251D"/>
    <w:rsid w:val="5FF79626"/>
    <w:rsid w:val="69D8983A"/>
    <w:rsid w:val="6B7EE8EF"/>
    <w:rsid w:val="6D7EFC64"/>
    <w:rsid w:val="6EC240D1"/>
    <w:rsid w:val="6F4B5A95"/>
    <w:rsid w:val="6F7D446E"/>
    <w:rsid w:val="6FF791A4"/>
    <w:rsid w:val="6FFFDDCD"/>
    <w:rsid w:val="75BFDC41"/>
    <w:rsid w:val="75FF1FEA"/>
    <w:rsid w:val="76EE2817"/>
    <w:rsid w:val="773AF76B"/>
    <w:rsid w:val="77E6EC0C"/>
    <w:rsid w:val="77FFAC74"/>
    <w:rsid w:val="7A763C7F"/>
    <w:rsid w:val="7AFFDE89"/>
    <w:rsid w:val="7BBF1C39"/>
    <w:rsid w:val="7BDDA66B"/>
    <w:rsid w:val="7BF3A297"/>
    <w:rsid w:val="7BFDB4F8"/>
    <w:rsid w:val="7C7E28D1"/>
    <w:rsid w:val="7CFFA565"/>
    <w:rsid w:val="7DDF8E3F"/>
    <w:rsid w:val="7DF7A143"/>
    <w:rsid w:val="7ED18ED0"/>
    <w:rsid w:val="7EDCB02E"/>
    <w:rsid w:val="7F1F832A"/>
    <w:rsid w:val="7F3F3EEB"/>
    <w:rsid w:val="7F6F5CE8"/>
    <w:rsid w:val="7F85880C"/>
    <w:rsid w:val="7FD44CB8"/>
    <w:rsid w:val="7FF2BE30"/>
    <w:rsid w:val="7FF61D48"/>
    <w:rsid w:val="7FF9FCCB"/>
    <w:rsid w:val="93FC5446"/>
    <w:rsid w:val="99FFEB4B"/>
    <w:rsid w:val="9A037691"/>
    <w:rsid w:val="9CFC736C"/>
    <w:rsid w:val="9FFF0A3B"/>
    <w:rsid w:val="A7EB3ECD"/>
    <w:rsid w:val="A9BF05F4"/>
    <w:rsid w:val="AFBF7050"/>
    <w:rsid w:val="BFBB5541"/>
    <w:rsid w:val="BFBF1F38"/>
    <w:rsid w:val="BFCF6327"/>
    <w:rsid w:val="BFD40D1E"/>
    <w:rsid w:val="BFDB38C4"/>
    <w:rsid w:val="BFEB24DE"/>
    <w:rsid w:val="BFFF042B"/>
    <w:rsid w:val="CF77E128"/>
    <w:rsid w:val="D7FF5152"/>
    <w:rsid w:val="DCE7E170"/>
    <w:rsid w:val="DD5CC19F"/>
    <w:rsid w:val="DDBA7A3E"/>
    <w:rsid w:val="DE7FCAA5"/>
    <w:rsid w:val="DFFB9AB4"/>
    <w:rsid w:val="DFFECD11"/>
    <w:rsid w:val="E16F8116"/>
    <w:rsid w:val="E2395EE1"/>
    <w:rsid w:val="E9E36ED6"/>
    <w:rsid w:val="E9FB8F48"/>
    <w:rsid w:val="EB177B50"/>
    <w:rsid w:val="EB6FD8E3"/>
    <w:rsid w:val="EDBF929C"/>
    <w:rsid w:val="EE7BEBA6"/>
    <w:rsid w:val="EEB34798"/>
    <w:rsid w:val="EEEEEEB9"/>
    <w:rsid w:val="EEFA5293"/>
    <w:rsid w:val="EF7DD6D5"/>
    <w:rsid w:val="EFF3292C"/>
    <w:rsid w:val="F34FB330"/>
    <w:rsid w:val="F36A488B"/>
    <w:rsid w:val="F3CB6FFE"/>
    <w:rsid w:val="F5F77532"/>
    <w:rsid w:val="F71FC9B8"/>
    <w:rsid w:val="F77FB017"/>
    <w:rsid w:val="F7E3924A"/>
    <w:rsid w:val="F8FD03AD"/>
    <w:rsid w:val="F9FCE144"/>
    <w:rsid w:val="FAFBC339"/>
    <w:rsid w:val="FB998BA5"/>
    <w:rsid w:val="FBDD166C"/>
    <w:rsid w:val="FBF56E23"/>
    <w:rsid w:val="FBFA4523"/>
    <w:rsid w:val="FC7BBFC4"/>
    <w:rsid w:val="FDADE97A"/>
    <w:rsid w:val="FDF76505"/>
    <w:rsid w:val="FDFEAE1D"/>
    <w:rsid w:val="FE364FD8"/>
    <w:rsid w:val="FEBB11C0"/>
    <w:rsid w:val="FEE60E3D"/>
    <w:rsid w:val="FEEAFB97"/>
    <w:rsid w:val="FEF77CA4"/>
    <w:rsid w:val="FEFF763D"/>
    <w:rsid w:val="FF7F5BA3"/>
    <w:rsid w:val="FF85DB06"/>
    <w:rsid w:val="FFAA0F03"/>
    <w:rsid w:val="FFB85CC3"/>
    <w:rsid w:val="FFD43B73"/>
    <w:rsid w:val="FFDA87BD"/>
    <w:rsid w:val="FFDF819E"/>
    <w:rsid w:val="FFDFC01F"/>
    <w:rsid w:val="FFFBBE03"/>
    <w:rsid w:val="FFFF9471"/>
    <w:rsid w:val="FFFFD60B"/>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nhideWhenUsed="0" w:uiPriority="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uiPriority w:val="1"/>
  </w:style>
  <w:style w:type="table" w:default="1" w:styleId="23">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toc 7"/>
    <w:basedOn w:val="1"/>
    <w:next w:val="1"/>
    <w:semiHidden/>
    <w:qFormat/>
    <w:uiPriority w:val="0"/>
    <w:pPr>
      <w:ind w:left="2520" w:leftChars="1200"/>
    </w:pPr>
  </w:style>
  <w:style w:type="paragraph" w:styleId="7">
    <w:name w:val="Document Map"/>
    <w:basedOn w:val="1"/>
    <w:link w:val="27"/>
    <w:semiHidden/>
    <w:unhideWhenUsed/>
    <w:qFormat/>
    <w:uiPriority w:val="99"/>
    <w:rPr>
      <w:rFonts w:ascii="宋体"/>
      <w:sz w:val="18"/>
      <w:szCs w:val="18"/>
    </w:rPr>
  </w:style>
  <w:style w:type="paragraph" w:styleId="8">
    <w:name w:val="Body Text"/>
    <w:basedOn w:val="1"/>
    <w:semiHidden/>
    <w:qFormat/>
    <w:uiPriority w:val="0"/>
    <w:rPr>
      <w:color w:val="FF0000"/>
    </w:rPr>
  </w:style>
  <w:style w:type="paragraph" w:styleId="9">
    <w:name w:val="Body Text Indent"/>
    <w:basedOn w:val="1"/>
    <w:semiHidden/>
    <w:qFormat/>
    <w:uiPriority w:val="0"/>
    <w:pPr>
      <w:ind w:left="781" w:leftChars="372" w:firstLine="420" w:firstLineChars="200"/>
    </w:pPr>
  </w:style>
  <w:style w:type="paragraph" w:styleId="10">
    <w:name w:val="toc 5"/>
    <w:basedOn w:val="1"/>
    <w:next w:val="1"/>
    <w:semiHidden/>
    <w:qFormat/>
    <w:uiPriority w:val="0"/>
    <w:pPr>
      <w:ind w:left="1680" w:leftChars="800"/>
    </w:pPr>
  </w:style>
  <w:style w:type="paragraph" w:styleId="11">
    <w:name w:val="toc 3"/>
    <w:basedOn w:val="1"/>
    <w:next w:val="1"/>
    <w:semiHidden/>
    <w:qFormat/>
    <w:uiPriority w:val="0"/>
    <w:pPr>
      <w:ind w:left="840" w:leftChars="400"/>
    </w:pPr>
  </w:style>
  <w:style w:type="paragraph" w:styleId="12">
    <w:name w:val="Plain Text"/>
    <w:basedOn w:val="1"/>
    <w:link w:val="31"/>
    <w:semiHidden/>
    <w:qFormat/>
    <w:uiPriority w:val="0"/>
    <w:rPr>
      <w:rFonts w:ascii="宋体" w:hAnsi="Courier New"/>
      <w:szCs w:val="20"/>
    </w:rPr>
  </w:style>
  <w:style w:type="paragraph" w:styleId="13">
    <w:name w:val="toc 8"/>
    <w:basedOn w:val="1"/>
    <w:next w:val="1"/>
    <w:semiHidden/>
    <w:qFormat/>
    <w:uiPriority w:val="0"/>
    <w:pPr>
      <w:ind w:left="2940" w:leftChars="1400"/>
    </w:pPr>
  </w:style>
  <w:style w:type="paragraph" w:styleId="14">
    <w:name w:val="Balloon Text"/>
    <w:basedOn w:val="1"/>
    <w:link w:val="30"/>
    <w:semiHidden/>
    <w:unhideWhenUsed/>
    <w:qFormat/>
    <w:uiPriority w:val="99"/>
    <w:rPr>
      <w:sz w:val="18"/>
      <w:szCs w:val="18"/>
    </w:rPr>
  </w:style>
  <w:style w:type="paragraph" w:styleId="15">
    <w:name w:val="footer"/>
    <w:basedOn w:val="1"/>
    <w:link w:val="34"/>
    <w:qFormat/>
    <w:uiPriority w:val="99"/>
    <w:pPr>
      <w:tabs>
        <w:tab w:val="center" w:pos="4153"/>
        <w:tab w:val="right" w:pos="8306"/>
      </w:tabs>
      <w:snapToGrid w:val="0"/>
      <w:jc w:val="left"/>
    </w:pPr>
    <w:rPr>
      <w:sz w:val="18"/>
      <w:szCs w:val="18"/>
    </w:rPr>
  </w:style>
  <w:style w:type="paragraph" w:styleId="16">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style>
  <w:style w:type="paragraph" w:styleId="18">
    <w:name w:val="toc 4"/>
    <w:basedOn w:val="1"/>
    <w:next w:val="1"/>
    <w:semiHidden/>
    <w:qFormat/>
    <w:uiPriority w:val="0"/>
    <w:pPr>
      <w:ind w:left="1260" w:leftChars="600"/>
    </w:pPr>
  </w:style>
  <w:style w:type="paragraph" w:styleId="19">
    <w:name w:val="toc 6"/>
    <w:basedOn w:val="1"/>
    <w:next w:val="1"/>
    <w:semiHidden/>
    <w:qFormat/>
    <w:uiPriority w:val="0"/>
    <w:pPr>
      <w:ind w:left="2100" w:leftChars="1000"/>
    </w:pPr>
  </w:style>
  <w:style w:type="paragraph" w:styleId="20">
    <w:name w:val="toc 2"/>
    <w:basedOn w:val="1"/>
    <w:next w:val="1"/>
    <w:qFormat/>
    <w:uiPriority w:val="39"/>
    <w:pPr>
      <w:ind w:left="420" w:leftChars="200"/>
    </w:pPr>
  </w:style>
  <w:style w:type="paragraph" w:styleId="21">
    <w:name w:val="toc 9"/>
    <w:basedOn w:val="1"/>
    <w:next w:val="1"/>
    <w:semiHidden/>
    <w:qFormat/>
    <w:uiPriority w:val="0"/>
    <w:pPr>
      <w:ind w:left="3360" w:leftChars="1600"/>
    </w:pPr>
  </w:style>
  <w:style w:type="paragraph" w:styleId="22">
    <w:name w:val="Normal (Web)"/>
    <w:basedOn w:val="1"/>
    <w:qFormat/>
    <w:uiPriority w:val="99"/>
    <w:pPr>
      <w:widowControl/>
      <w:spacing w:before="100" w:beforeAutospacing="1" w:after="100" w:afterAutospacing="1"/>
      <w:jc w:val="left"/>
    </w:pPr>
    <w:rPr>
      <w:rFonts w:ascii="宋体" w:hAnsi="宋体"/>
      <w:color w:val="000000"/>
      <w:kern w:val="0"/>
      <w:sz w:val="24"/>
    </w:rPr>
  </w:style>
  <w:style w:type="table" w:styleId="24">
    <w:name w:val="Table Grid"/>
    <w:basedOn w:val="2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Hyperlink"/>
    <w:basedOn w:val="25"/>
    <w:qFormat/>
    <w:uiPriority w:val="99"/>
    <w:rPr>
      <w:color w:val="0000FF"/>
      <w:u w:val="single"/>
    </w:rPr>
  </w:style>
  <w:style w:type="character" w:customStyle="1" w:styleId="27">
    <w:name w:val="文档结构图 字符"/>
    <w:basedOn w:val="25"/>
    <w:link w:val="7"/>
    <w:semiHidden/>
    <w:qFormat/>
    <w:uiPriority w:val="99"/>
    <w:rPr>
      <w:rFonts w:ascii="宋体"/>
      <w:kern w:val="2"/>
      <w:sz w:val="18"/>
      <w:szCs w:val="18"/>
    </w:rPr>
  </w:style>
  <w:style w:type="character" w:customStyle="1" w:styleId="28">
    <w:name w:val="标题 4 字符"/>
    <w:basedOn w:val="25"/>
    <w:link w:val="5"/>
    <w:qFormat/>
    <w:uiPriority w:val="9"/>
    <w:rPr>
      <w:rFonts w:asciiTheme="majorHAnsi" w:hAnsiTheme="majorHAnsi" w:eastAsiaTheme="majorEastAsia" w:cstheme="majorBidi"/>
      <w:b/>
      <w:bCs/>
      <w:kern w:val="2"/>
      <w:sz w:val="28"/>
      <w:szCs w:val="28"/>
    </w:rPr>
  </w:style>
  <w:style w:type="paragraph" w:styleId="29">
    <w:name w:val="List Paragraph"/>
    <w:basedOn w:val="1"/>
    <w:qFormat/>
    <w:uiPriority w:val="34"/>
    <w:pPr>
      <w:ind w:firstLine="420" w:firstLineChars="200"/>
    </w:pPr>
  </w:style>
  <w:style w:type="character" w:customStyle="1" w:styleId="30">
    <w:name w:val="批注框文本 字符"/>
    <w:basedOn w:val="25"/>
    <w:link w:val="14"/>
    <w:semiHidden/>
    <w:qFormat/>
    <w:uiPriority w:val="99"/>
    <w:rPr>
      <w:kern w:val="2"/>
      <w:sz w:val="18"/>
      <w:szCs w:val="18"/>
    </w:rPr>
  </w:style>
  <w:style w:type="character" w:customStyle="1" w:styleId="31">
    <w:name w:val="纯文本 字符"/>
    <w:basedOn w:val="25"/>
    <w:link w:val="12"/>
    <w:semiHidden/>
    <w:qFormat/>
    <w:uiPriority w:val="0"/>
    <w:rPr>
      <w:rFonts w:ascii="宋体" w:hAnsi="Courier New"/>
      <w:kern w:val="2"/>
      <w:sz w:val="21"/>
    </w:rPr>
  </w:style>
  <w:style w:type="character" w:customStyle="1" w:styleId="32">
    <w:name w:val="apple-converted-space"/>
    <w:basedOn w:val="25"/>
    <w:qFormat/>
    <w:uiPriority w:val="0"/>
  </w:style>
  <w:style w:type="paragraph" w:customStyle="1" w:styleId="33">
    <w:name w:val="列出段落1"/>
    <w:basedOn w:val="1"/>
    <w:qFormat/>
    <w:uiPriority w:val="34"/>
    <w:pPr>
      <w:ind w:firstLine="420" w:firstLineChars="200"/>
    </w:pPr>
  </w:style>
  <w:style w:type="character" w:customStyle="1" w:styleId="34">
    <w:name w:val="页脚 字符"/>
    <w:basedOn w:val="25"/>
    <w:link w:val="15"/>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tmp/webword_439938860/C:\Users\java\Desktop\&#36719;&#24037;&#20316;&#19994;\03_&#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北京北大天正科技发展有限公司</Company>
  <Pages>1</Pages>
  <Words>2802</Words>
  <Characters>3111</Characters>
  <Lines>1</Lines>
  <Paragraphs>1</Paragraphs>
  <TotalTime>0</TotalTime>
  <ScaleCrop>false</ScaleCrop>
  <LinksUpToDate>false</LinksUpToDate>
  <CharactersWithSpaces>3305</CharactersWithSpaces>
  <Application>WPS Office WWO_wpscloud_20221208190032-0399428861</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2013-11-13T20:47:00Z</dcterms:created>
  <dc:creator>Java</dc:creator>
  <cp:lastModifiedBy>Administrator</cp:lastModifiedBy>
  <cp:lastPrinted>2001-02-10T12:16:00Z</cp:lastPrinted>
  <dcterms:modified xsi:type="dcterms:W3CDTF">2022-12-21T21:33:09Z</dcterms:modified>
  <dc:title>三、需求规格说明书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308D37C6BF05459694B217AB2D1DB428</vt:lpwstr>
  </property>
</Properties>
</file>