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宋体" w:hAnsi="宋体" w:cs="宋体"/>
          <w:kern w:val="0"/>
        </w:rPr>
        <w:drawing>
          <wp:inline distT="0" distB="0" distL="0" distR="0">
            <wp:extent cx="5626100" cy="1259840"/>
            <wp:effectExtent l="0" t="0" r="12700" b="10160"/>
            <wp:docPr id="9" name="图片 10" descr="说明: 说明: 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descr="说明: 说明: GI4`XT1A4VAQ[[A%8JX$HU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626100" cy="1259840"/>
                    </a:xfrm>
                    <a:prstGeom prst="rect">
                      <a:avLst/>
                    </a:prstGeom>
                    <a:noFill/>
                    <a:ln>
                      <a:noFill/>
                    </a:ln>
                  </pic:spPr>
                </pic:pic>
              </a:graphicData>
            </a:graphic>
          </wp:inline>
        </w:drawing>
      </w:r>
    </w:p>
    <w:p>
      <w:pPr>
        <w:pStyle w:val="2"/>
        <w:jc w:val="center"/>
      </w:pPr>
      <w:bookmarkStart w:id="0" w:name="_Toc30512"/>
      <w:bookmarkStart w:id="1" w:name="_Toc511422431"/>
      <w:bookmarkStart w:id="2" w:name="_Toc510459833"/>
      <w:bookmarkStart w:id="3" w:name="_Toc511502572"/>
      <w:r>
        <w:rPr>
          <w:rFonts w:hint="eastAsia"/>
        </w:rPr>
        <w:t>Android沙盒手机游戏应用</w:t>
      </w:r>
      <w:bookmarkEnd w:id="0"/>
      <w:bookmarkEnd w:id="1"/>
      <w:bookmarkEnd w:id="2"/>
      <w:bookmarkEnd w:id="3"/>
      <w:bookmarkStart w:id="4" w:name="_Toc511422432"/>
      <w:bookmarkStart w:id="5" w:name="_Toc498457987"/>
    </w:p>
    <w:p>
      <w:pPr>
        <w:pStyle w:val="2"/>
        <w:jc w:val="center"/>
      </w:pPr>
      <w:bookmarkStart w:id="6" w:name="_Toc511502573"/>
      <w:bookmarkStart w:id="7" w:name="_Toc31815"/>
      <w:r>
        <w:rPr>
          <w:rFonts w:hint="eastAsia"/>
        </w:rPr>
        <w:t>可行性分析报告</w:t>
      </w:r>
      <w:bookmarkEnd w:id="4"/>
      <w:bookmarkEnd w:id="5"/>
      <w:bookmarkEnd w:id="6"/>
      <w:bookmarkEnd w:id="7"/>
    </w:p>
    <w:p>
      <w:pPr>
        <w:jc w:val="center"/>
      </w:pPr>
      <w:r>
        <w:rPr>
          <w:rFonts w:hint="eastAsia"/>
        </w:rPr>
        <w:drawing>
          <wp:anchor distT="0" distB="0" distL="114300" distR="114300" simplePos="0" relativeHeight="251659264" behindDoc="0" locked="0" layoutInCell="1" allowOverlap="1">
            <wp:simplePos x="0" y="0"/>
            <wp:positionH relativeFrom="column">
              <wp:posOffset>2103755</wp:posOffset>
            </wp:positionH>
            <wp:positionV relativeFrom="paragraph">
              <wp:posOffset>41910</wp:posOffset>
            </wp:positionV>
            <wp:extent cx="1604645" cy="1801495"/>
            <wp:effectExtent l="0" t="0" r="0" b="1905"/>
            <wp:wrapNone/>
            <wp:docPr id="12" name="图片 12" descr="TIM图片20180330150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TIM图片20180330150438"/>
                    <pic:cNvPicPr>
                      <a:picLocks noChangeAspect="1"/>
                    </pic:cNvPicPr>
                  </pic:nvPicPr>
                  <pic:blipFill>
                    <a:blip r:embed="rId5"/>
                    <a:stretch>
                      <a:fillRect/>
                    </a:stretch>
                  </pic:blipFill>
                  <pic:spPr>
                    <a:xfrm>
                      <a:off x="0" y="0"/>
                      <a:ext cx="1609472" cy="1806942"/>
                    </a:xfrm>
                    <a:prstGeom prst="rect">
                      <a:avLst/>
                    </a:prstGeom>
                  </pic:spPr>
                </pic:pic>
              </a:graphicData>
            </a:graphic>
          </wp:anchor>
        </w:drawing>
      </w: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left"/>
      </w:pPr>
    </w:p>
    <w:p>
      <w:pPr>
        <w:tabs>
          <w:tab w:val="left" w:pos="7455"/>
        </w:tabs>
        <w:spacing w:before="156" w:beforeLines="50"/>
        <w:ind w:right="1846" w:rightChars="769" w:firstLine="1960" w:firstLineChars="700"/>
        <w:rPr>
          <w:sz w:val="28"/>
          <w:szCs w:val="28"/>
          <w:u w:val="single"/>
        </w:rPr>
      </w:pPr>
      <w:r>
        <w:rPr>
          <w:rFonts w:hint="eastAsia"/>
          <w:sz w:val="28"/>
          <w:szCs w:val="28"/>
        </w:rPr>
        <w:t>课程名称：</w:t>
      </w:r>
      <w:r>
        <w:rPr>
          <w:rFonts w:hint="eastAsia"/>
          <w:sz w:val="28"/>
          <w:szCs w:val="28"/>
          <w:u w:val="single"/>
        </w:rPr>
        <w:t xml:space="preserve">     软件工程基础      </w:t>
      </w:r>
    </w:p>
    <w:p>
      <w:pPr>
        <w:tabs>
          <w:tab w:val="left" w:pos="7455"/>
        </w:tabs>
        <w:spacing w:before="156" w:beforeLines="50"/>
        <w:ind w:right="1846" w:rightChars="769" w:firstLine="1960" w:firstLineChars="700"/>
        <w:rPr>
          <w:sz w:val="28"/>
          <w:szCs w:val="28"/>
          <w:u w:val="single"/>
        </w:rPr>
      </w:pPr>
      <w:r>
        <w:rPr>
          <w:rFonts w:hint="eastAsia"/>
          <w:sz w:val="28"/>
          <w:szCs w:val="28"/>
        </w:rPr>
        <w:t>组    号：</w:t>
      </w:r>
      <w:r>
        <w:rPr>
          <w:rFonts w:hint="eastAsia"/>
          <w:sz w:val="28"/>
          <w:szCs w:val="28"/>
          <w:u w:val="single"/>
        </w:rPr>
        <w:t xml:space="preserve">       SE-G02          </w:t>
      </w:r>
    </w:p>
    <w:p>
      <w:pPr>
        <w:tabs>
          <w:tab w:val="left" w:pos="7455"/>
        </w:tabs>
        <w:spacing w:before="156" w:beforeLines="50"/>
        <w:ind w:right="1846" w:rightChars="769" w:firstLine="1960" w:firstLineChars="700"/>
        <w:rPr>
          <w:sz w:val="28"/>
          <w:szCs w:val="28"/>
          <w:u w:val="single"/>
        </w:rPr>
      </w:pPr>
      <w:r>
        <w:rPr>
          <w:rFonts w:hint="eastAsia"/>
          <w:sz w:val="28"/>
          <w:szCs w:val="28"/>
        </w:rPr>
        <w:t>专业班级：</w:t>
      </w:r>
      <w:r>
        <w:rPr>
          <w:rFonts w:hint="eastAsia"/>
          <w:sz w:val="28"/>
          <w:szCs w:val="28"/>
          <w:u w:val="single"/>
        </w:rPr>
        <w:t xml:space="preserve">       软件工程 1602   </w:t>
      </w:r>
    </w:p>
    <w:p>
      <w:pPr>
        <w:tabs>
          <w:tab w:val="left" w:pos="7455"/>
        </w:tabs>
        <w:spacing w:before="156" w:beforeLines="50"/>
        <w:ind w:right="1846" w:rightChars="769" w:firstLine="1960" w:firstLineChars="700"/>
        <w:rPr>
          <w:sz w:val="28"/>
          <w:szCs w:val="28"/>
          <w:u w:val="single"/>
        </w:rPr>
      </w:pPr>
      <w:r>
        <w:rPr>
          <w:rFonts w:hint="eastAsia"/>
          <w:sz w:val="28"/>
          <w:szCs w:val="28"/>
        </w:rPr>
        <w:t>所在学院：</w:t>
      </w:r>
      <w:r>
        <w:rPr>
          <w:rFonts w:hint="eastAsia"/>
          <w:sz w:val="28"/>
          <w:szCs w:val="28"/>
          <w:u w:val="single"/>
        </w:rPr>
        <w:t xml:space="preserve">   计算与计算科学学院  </w:t>
      </w:r>
    </w:p>
    <w:p>
      <w:pPr>
        <w:tabs>
          <w:tab w:val="left" w:pos="6510"/>
          <w:tab w:val="left" w:pos="6615"/>
        </w:tabs>
        <w:spacing w:line="360" w:lineRule="auto"/>
        <w:ind w:right="2081" w:rightChars="867"/>
        <w:rPr>
          <w:bCs/>
          <w:sz w:val="24"/>
          <w:u w:val="single"/>
        </w:rPr>
      </w:pPr>
    </w:p>
    <w:p>
      <w:pPr>
        <w:snapToGrid w:val="0"/>
        <w:spacing w:line="211" w:lineRule="auto"/>
        <w:jc w:val="center"/>
        <w:rPr>
          <w:rFonts w:ascii="宋体" w:hAnsi="宋体" w:eastAsia="宋体" w:cs="宋体"/>
          <w:b/>
          <w:bCs/>
          <w:color w:val="000000"/>
          <w:sz w:val="44"/>
          <w:szCs w:val="44"/>
        </w:rPr>
      </w:pPr>
    </w:p>
    <w:p>
      <w:pPr>
        <w:snapToGrid w:val="0"/>
        <w:spacing w:line="211" w:lineRule="auto"/>
        <w:jc w:val="center"/>
        <w:rPr>
          <w:rFonts w:ascii="宋体" w:hAnsi="宋体" w:eastAsia="宋体" w:cs="宋体"/>
          <w:b/>
          <w:bCs/>
          <w:color w:val="000000"/>
          <w:sz w:val="44"/>
          <w:szCs w:val="44"/>
        </w:rPr>
      </w:pPr>
    </w:p>
    <w:p>
      <w:pPr>
        <w:tabs>
          <w:tab w:val="left" w:pos="4620"/>
        </w:tabs>
        <w:ind w:right="1966" w:rightChars="819" w:firstLine="1680" w:firstLineChars="600"/>
        <w:jc w:val="center"/>
      </w:pPr>
      <w:r>
        <w:rPr>
          <w:rFonts w:hint="eastAsia"/>
          <w:sz w:val="28"/>
          <w:szCs w:val="28"/>
        </w:rPr>
        <w:t>报告日期：</w:t>
      </w:r>
      <w:r>
        <w:rPr>
          <w:rFonts w:hint="eastAsia"/>
          <w:sz w:val="28"/>
          <w:szCs w:val="28"/>
          <w:u w:val="single"/>
        </w:rPr>
        <w:t xml:space="preserve"> 2018 </w:t>
      </w:r>
      <w:r>
        <w:rPr>
          <w:rFonts w:hint="eastAsia"/>
          <w:sz w:val="28"/>
          <w:szCs w:val="28"/>
        </w:rPr>
        <w:t>年</w:t>
      </w:r>
      <w:r>
        <w:rPr>
          <w:rFonts w:hint="eastAsia"/>
          <w:sz w:val="28"/>
          <w:szCs w:val="28"/>
          <w:u w:val="single"/>
        </w:rPr>
        <w:t xml:space="preserve"> </w:t>
      </w:r>
      <w:r>
        <w:rPr>
          <w:rFonts w:hint="eastAsia"/>
          <w:sz w:val="28"/>
          <w:szCs w:val="28"/>
          <w:u w:val="single"/>
          <w:lang w:val="en-US" w:eastAsia="zh-CN"/>
        </w:rPr>
        <w:t>4</w:t>
      </w:r>
      <w:r>
        <w:rPr>
          <w:rFonts w:hint="eastAsia"/>
          <w:sz w:val="28"/>
          <w:szCs w:val="28"/>
          <w:u w:val="single"/>
        </w:rPr>
        <w:t xml:space="preserve"> </w:t>
      </w:r>
      <w:r>
        <w:rPr>
          <w:rFonts w:hint="eastAsia"/>
          <w:sz w:val="28"/>
          <w:szCs w:val="28"/>
        </w:rPr>
        <w:t>月</w:t>
      </w:r>
      <w:r>
        <w:rPr>
          <w:rFonts w:hint="eastAsia"/>
          <w:sz w:val="28"/>
          <w:szCs w:val="28"/>
          <w:u w:val="single"/>
        </w:rPr>
        <w:t xml:space="preserve"> </w:t>
      </w:r>
      <w:r>
        <w:rPr>
          <w:rFonts w:hint="eastAsia"/>
          <w:sz w:val="28"/>
          <w:szCs w:val="28"/>
          <w:u w:val="single"/>
          <w:lang w:val="en-US" w:eastAsia="zh-CN"/>
        </w:rPr>
        <w:t>16</w:t>
      </w:r>
      <w:r>
        <w:rPr>
          <w:rFonts w:hint="eastAsia"/>
          <w:sz w:val="28"/>
          <w:szCs w:val="28"/>
          <w:u w:val="single"/>
        </w:rPr>
        <w:t xml:space="preserve"> </w:t>
      </w:r>
      <w:r>
        <w:rPr>
          <w:rFonts w:hint="eastAsia"/>
          <w:sz w:val="28"/>
          <w:szCs w:val="28"/>
        </w:rPr>
        <w:t>日</w:t>
      </w:r>
    </w:p>
    <w:p>
      <w:pPr>
        <w:pStyle w:val="16"/>
      </w:pPr>
    </w:p>
    <w:p>
      <w:pPr>
        <w:pStyle w:val="16"/>
      </w:pPr>
      <w:r>
        <w:t>GB/T8567-2006</w:t>
      </w:r>
    </w:p>
    <w:p>
      <w:pPr>
        <w:pStyle w:val="23"/>
      </w:pPr>
      <w:bookmarkStart w:id="8" w:name="_Toc29636"/>
      <w:bookmarkStart w:id="9" w:name="_Toc511502574"/>
      <w:r>
        <w:rPr>
          <w:rFonts w:hint="eastAsia"/>
        </w:rPr>
        <w:t>目录</w:t>
      </w:r>
      <w:bookmarkEnd w:id="8"/>
      <w:bookmarkEnd w:id="9"/>
    </w:p>
    <w:p>
      <w:pPr>
        <w:pStyle w:val="16"/>
        <w:tabs>
          <w:tab w:val="right" w:leader="dot" w:pos="8640"/>
        </w:tabs>
      </w:pPr>
      <w:r>
        <w:fldChar w:fldCharType="begin"/>
      </w:r>
      <w:r>
        <w:instrText xml:space="preserve"> </w:instrText>
      </w:r>
      <w:r>
        <w:rPr>
          <w:rFonts w:hint="eastAsia"/>
        </w:rPr>
        <w:instrText xml:space="preserve">TOC \o</w:instrText>
      </w:r>
      <w:r>
        <w:instrText xml:space="preserve"> </w:instrText>
      </w:r>
      <w:r>
        <w:fldChar w:fldCharType="separate"/>
      </w:r>
      <w:r>
        <w:rPr>
          <w:rFonts w:hint="eastAsia"/>
        </w:rPr>
        <w:t>Android沙盒手机游戏应用</w:t>
      </w:r>
      <w:r>
        <w:tab/>
      </w:r>
      <w:r>
        <w:fldChar w:fldCharType="begin"/>
      </w:r>
      <w:r>
        <w:instrText xml:space="preserve"> PAGEREF _Toc30512 </w:instrText>
      </w:r>
      <w:r>
        <w:fldChar w:fldCharType="separate"/>
      </w:r>
      <w:r>
        <w:t>1</w:t>
      </w:r>
      <w:r>
        <w:fldChar w:fldCharType="end"/>
      </w:r>
    </w:p>
    <w:p>
      <w:pPr>
        <w:pStyle w:val="16"/>
        <w:tabs>
          <w:tab w:val="right" w:leader="dot" w:pos="8640"/>
        </w:tabs>
      </w:pPr>
      <w:r>
        <w:rPr>
          <w:rFonts w:hint="eastAsia"/>
        </w:rPr>
        <w:t>可行性分析报告</w:t>
      </w:r>
      <w:r>
        <w:tab/>
      </w:r>
      <w:r>
        <w:fldChar w:fldCharType="begin"/>
      </w:r>
      <w:r>
        <w:instrText xml:space="preserve"> PAGEREF _Toc31815 </w:instrText>
      </w:r>
      <w:r>
        <w:fldChar w:fldCharType="separate"/>
      </w:r>
      <w:r>
        <w:t>1</w:t>
      </w:r>
      <w:r>
        <w:fldChar w:fldCharType="end"/>
      </w:r>
    </w:p>
    <w:p>
      <w:pPr>
        <w:pStyle w:val="16"/>
        <w:tabs>
          <w:tab w:val="right" w:leader="dot" w:pos="8640"/>
        </w:tabs>
      </w:pPr>
      <w:r>
        <w:rPr>
          <w:rFonts w:hint="eastAsia"/>
        </w:rPr>
        <w:t>目录</w:t>
      </w:r>
      <w:r>
        <w:tab/>
      </w:r>
      <w:r>
        <w:fldChar w:fldCharType="begin"/>
      </w:r>
      <w:r>
        <w:instrText xml:space="preserve"> PAGEREF _Toc29636 </w:instrText>
      </w:r>
      <w:r>
        <w:fldChar w:fldCharType="separate"/>
      </w:r>
      <w:r>
        <w:t>2</w:t>
      </w:r>
      <w:r>
        <w:fldChar w:fldCharType="end"/>
      </w:r>
    </w:p>
    <w:p>
      <w:pPr>
        <w:pStyle w:val="13"/>
        <w:tabs>
          <w:tab w:val="right" w:leader="dot" w:pos="8640"/>
        </w:tabs>
      </w:pPr>
      <w:r>
        <w:rPr>
          <w:rFonts w:hint="eastAsia"/>
          <w:color w:val="000000" w:themeColor="text1"/>
          <w14:textFill>
            <w14:solidFill>
              <w14:schemeClr w14:val="tx1"/>
            </w14:solidFill>
          </w14:textFill>
        </w:rPr>
        <w:t>版本控制</w:t>
      </w:r>
      <w:r>
        <w:tab/>
      </w:r>
      <w:r>
        <w:fldChar w:fldCharType="begin"/>
      </w:r>
      <w:r>
        <w:instrText xml:space="preserve"> PAGEREF _Toc26355 </w:instrText>
      </w:r>
      <w:r>
        <w:fldChar w:fldCharType="separate"/>
      </w:r>
      <w:r>
        <w:t>4</w:t>
      </w:r>
      <w:r>
        <w:fldChar w:fldCharType="end"/>
      </w:r>
    </w:p>
    <w:p>
      <w:pPr>
        <w:pStyle w:val="16"/>
        <w:tabs>
          <w:tab w:val="right" w:leader="dot" w:pos="8640"/>
        </w:tabs>
      </w:pPr>
      <w:r>
        <w:t>1 引言</w:t>
      </w:r>
      <w:r>
        <w:tab/>
      </w:r>
      <w:r>
        <w:fldChar w:fldCharType="begin"/>
      </w:r>
      <w:r>
        <w:instrText xml:space="preserve"> PAGEREF _Toc30368 </w:instrText>
      </w:r>
      <w:r>
        <w:fldChar w:fldCharType="separate"/>
      </w:r>
      <w:r>
        <w:t>5</w:t>
      </w:r>
      <w:r>
        <w:fldChar w:fldCharType="end"/>
      </w:r>
    </w:p>
    <w:p>
      <w:pPr>
        <w:pStyle w:val="20"/>
        <w:tabs>
          <w:tab w:val="right" w:leader="dot" w:pos="8640"/>
        </w:tabs>
      </w:pPr>
      <w:r>
        <w:rPr>
          <w:rFonts w:hint="eastAsia"/>
        </w:rPr>
        <w:t>1.1编写目的</w:t>
      </w:r>
      <w:r>
        <w:tab/>
      </w:r>
      <w:r>
        <w:fldChar w:fldCharType="begin"/>
      </w:r>
      <w:r>
        <w:instrText xml:space="preserve"> PAGEREF _Toc26974 </w:instrText>
      </w:r>
      <w:r>
        <w:fldChar w:fldCharType="separate"/>
      </w:r>
      <w:r>
        <w:t>5</w:t>
      </w:r>
      <w:r>
        <w:fldChar w:fldCharType="end"/>
      </w:r>
    </w:p>
    <w:p>
      <w:pPr>
        <w:pStyle w:val="20"/>
        <w:tabs>
          <w:tab w:val="right" w:leader="dot" w:pos="8640"/>
        </w:tabs>
      </w:pPr>
      <w:r>
        <w:rPr>
          <w:rFonts w:hint="eastAsia"/>
        </w:rPr>
        <w:t>1.2背景</w:t>
      </w:r>
      <w:r>
        <w:tab/>
      </w:r>
      <w:r>
        <w:fldChar w:fldCharType="begin"/>
      </w:r>
      <w:r>
        <w:instrText xml:space="preserve"> PAGEREF _Toc21378 </w:instrText>
      </w:r>
      <w:r>
        <w:fldChar w:fldCharType="separate"/>
      </w:r>
      <w:r>
        <w:t>5</w:t>
      </w:r>
      <w:r>
        <w:fldChar w:fldCharType="end"/>
      </w:r>
    </w:p>
    <w:p>
      <w:pPr>
        <w:pStyle w:val="13"/>
        <w:tabs>
          <w:tab w:val="right" w:leader="dot" w:pos="8640"/>
        </w:tabs>
      </w:pPr>
      <w:r>
        <w:rPr>
          <w:rFonts w:ascii="宋体" w:hAnsi="宋体"/>
        </w:rPr>
        <w:t>1.2.1 项目名称及开发成员</w:t>
      </w:r>
      <w:r>
        <w:tab/>
      </w:r>
      <w:r>
        <w:fldChar w:fldCharType="begin"/>
      </w:r>
      <w:r>
        <w:instrText xml:space="preserve"> PAGEREF _Toc5868 </w:instrText>
      </w:r>
      <w:r>
        <w:fldChar w:fldCharType="separate"/>
      </w:r>
      <w:r>
        <w:t>5</w:t>
      </w:r>
      <w:r>
        <w:fldChar w:fldCharType="end"/>
      </w:r>
    </w:p>
    <w:p>
      <w:pPr>
        <w:pStyle w:val="13"/>
        <w:tabs>
          <w:tab w:val="right" w:leader="dot" w:pos="8640"/>
        </w:tabs>
      </w:pPr>
      <w:r>
        <w:rPr>
          <w:rFonts w:hint="eastAsia" w:ascii="宋体" w:hAnsi="宋体"/>
          <w:shd w:val="clear" w:color="auto" w:fill="FFFFFF"/>
        </w:rPr>
        <w:t>1.2.2可行性研究分析员</w:t>
      </w:r>
      <w:r>
        <w:tab/>
      </w:r>
      <w:r>
        <w:fldChar w:fldCharType="begin"/>
      </w:r>
      <w:r>
        <w:instrText xml:space="preserve"> PAGEREF _Toc11352 </w:instrText>
      </w:r>
      <w:r>
        <w:fldChar w:fldCharType="separate"/>
      </w:r>
      <w:r>
        <w:t>5</w:t>
      </w:r>
      <w:r>
        <w:fldChar w:fldCharType="end"/>
      </w:r>
    </w:p>
    <w:p>
      <w:pPr>
        <w:pStyle w:val="13"/>
        <w:tabs>
          <w:tab w:val="right" w:leader="dot" w:pos="8640"/>
        </w:tabs>
      </w:pPr>
      <w:r>
        <w:rPr>
          <w:rFonts w:ascii="宋体" w:hAnsi="宋体"/>
          <w:shd w:val="clear" w:color="auto" w:fill="FFFFFF"/>
        </w:rPr>
        <w:t>1.2.3项目的用户</w:t>
      </w:r>
      <w:r>
        <w:tab/>
      </w:r>
      <w:r>
        <w:fldChar w:fldCharType="begin"/>
      </w:r>
      <w:r>
        <w:instrText xml:space="preserve"> PAGEREF _Toc23944 </w:instrText>
      </w:r>
      <w:r>
        <w:fldChar w:fldCharType="separate"/>
      </w:r>
      <w:r>
        <w:t>5</w:t>
      </w:r>
      <w:r>
        <w:fldChar w:fldCharType="end"/>
      </w:r>
    </w:p>
    <w:p>
      <w:pPr>
        <w:pStyle w:val="13"/>
        <w:tabs>
          <w:tab w:val="right" w:leader="dot" w:pos="8640"/>
        </w:tabs>
      </w:pPr>
      <w:r>
        <w:rPr>
          <w:rFonts w:ascii="宋体" w:hAnsi="宋体"/>
          <w:shd w:val="clear" w:color="auto" w:fill="FFFFFF"/>
        </w:rPr>
        <w:t>1.2.4 项目主要承担部门</w:t>
      </w:r>
      <w:r>
        <w:tab/>
      </w:r>
      <w:r>
        <w:fldChar w:fldCharType="begin"/>
      </w:r>
      <w:r>
        <w:instrText xml:space="preserve"> PAGEREF _Toc1101 </w:instrText>
      </w:r>
      <w:r>
        <w:fldChar w:fldCharType="separate"/>
      </w:r>
      <w:r>
        <w:t>6</w:t>
      </w:r>
      <w:r>
        <w:fldChar w:fldCharType="end"/>
      </w:r>
    </w:p>
    <w:p>
      <w:pPr>
        <w:pStyle w:val="13"/>
        <w:tabs>
          <w:tab w:val="right" w:leader="dot" w:pos="8640"/>
        </w:tabs>
      </w:pPr>
      <w:r>
        <w:rPr>
          <w:rFonts w:ascii="宋体" w:hAnsi="宋体"/>
          <w:shd w:val="clear" w:color="auto" w:fill="FFFFFF"/>
        </w:rPr>
        <w:t>1.2.5项目建设背景</w:t>
      </w:r>
      <w:r>
        <w:tab/>
      </w:r>
      <w:r>
        <w:fldChar w:fldCharType="begin"/>
      </w:r>
      <w:r>
        <w:instrText xml:space="preserve"> PAGEREF _Toc29937 </w:instrText>
      </w:r>
      <w:r>
        <w:fldChar w:fldCharType="separate"/>
      </w:r>
      <w:r>
        <w:t>6</w:t>
      </w:r>
      <w:r>
        <w:fldChar w:fldCharType="end"/>
      </w:r>
    </w:p>
    <w:p>
      <w:pPr>
        <w:pStyle w:val="13"/>
        <w:tabs>
          <w:tab w:val="right" w:leader="dot" w:pos="8640"/>
        </w:tabs>
      </w:pPr>
      <w:r>
        <w:rPr>
          <w:rFonts w:ascii="宋体" w:hAnsi="宋体"/>
          <w:shd w:val="clear" w:color="auto" w:fill="FFFFFF"/>
        </w:rPr>
        <w:t>1.3定义</w:t>
      </w:r>
      <w:r>
        <w:tab/>
      </w:r>
      <w:r>
        <w:fldChar w:fldCharType="begin"/>
      </w:r>
      <w:r>
        <w:instrText xml:space="preserve"> PAGEREF _Toc30812 </w:instrText>
      </w:r>
      <w:r>
        <w:fldChar w:fldCharType="separate"/>
      </w:r>
      <w:r>
        <w:t>6</w:t>
      </w:r>
      <w:r>
        <w:fldChar w:fldCharType="end"/>
      </w:r>
    </w:p>
    <w:p>
      <w:pPr>
        <w:pStyle w:val="16"/>
        <w:tabs>
          <w:tab w:val="right" w:leader="dot" w:pos="8640"/>
        </w:tabs>
      </w:pPr>
      <w:r>
        <w:t>2 引用文件</w:t>
      </w:r>
      <w:r>
        <w:tab/>
      </w:r>
      <w:r>
        <w:fldChar w:fldCharType="begin"/>
      </w:r>
      <w:r>
        <w:instrText xml:space="preserve"> PAGEREF _Toc8585 </w:instrText>
      </w:r>
      <w:r>
        <w:fldChar w:fldCharType="separate"/>
      </w:r>
      <w:r>
        <w:t>7</w:t>
      </w:r>
      <w:r>
        <w:fldChar w:fldCharType="end"/>
      </w:r>
    </w:p>
    <w:p>
      <w:pPr>
        <w:pStyle w:val="16"/>
        <w:tabs>
          <w:tab w:val="right" w:leader="dot" w:pos="8640"/>
        </w:tabs>
      </w:pPr>
      <w:r>
        <w:rPr>
          <w:rFonts w:hint="eastAsia" w:ascii="宋体" w:hAnsi="宋体"/>
          <w:lang w:val="en-US" w:eastAsia="zh-CN"/>
        </w:rPr>
        <w:t>3</w:t>
      </w:r>
      <w:r>
        <w:rPr>
          <w:rFonts w:hint="eastAsia" w:ascii="宋体" w:hAnsi="宋体"/>
        </w:rPr>
        <w:t>可行性研究的前提</w:t>
      </w:r>
      <w:r>
        <w:tab/>
      </w:r>
      <w:r>
        <w:fldChar w:fldCharType="begin"/>
      </w:r>
      <w:r>
        <w:instrText xml:space="preserve"> PAGEREF _Toc12648 </w:instrText>
      </w:r>
      <w:r>
        <w:fldChar w:fldCharType="separate"/>
      </w:r>
      <w:r>
        <w:t>7</w:t>
      </w:r>
      <w:r>
        <w:fldChar w:fldCharType="end"/>
      </w:r>
    </w:p>
    <w:p>
      <w:pPr>
        <w:pStyle w:val="20"/>
        <w:tabs>
          <w:tab w:val="right" w:leader="dot" w:pos="8640"/>
        </w:tabs>
      </w:pPr>
      <w:r>
        <w:rPr>
          <w:rFonts w:hint="eastAsia"/>
          <w:lang w:val="en-US" w:eastAsia="zh-CN"/>
        </w:rPr>
        <w:t>3</w:t>
      </w:r>
      <w:r>
        <w:rPr>
          <w:rFonts w:hint="eastAsia" w:ascii="宋体" w:hAnsi="宋体" w:eastAsia="宋体"/>
        </w:rPr>
        <w:t>.1要求</w:t>
      </w:r>
      <w:r>
        <w:tab/>
      </w:r>
      <w:r>
        <w:fldChar w:fldCharType="begin"/>
      </w:r>
      <w:r>
        <w:instrText xml:space="preserve"> PAGEREF _Toc11910 </w:instrText>
      </w:r>
      <w:r>
        <w:fldChar w:fldCharType="separate"/>
      </w:r>
      <w:r>
        <w:t>7</w:t>
      </w:r>
      <w:r>
        <w:fldChar w:fldCharType="end"/>
      </w:r>
    </w:p>
    <w:p>
      <w:pPr>
        <w:pStyle w:val="20"/>
        <w:tabs>
          <w:tab w:val="right" w:leader="dot" w:pos="8640"/>
        </w:tabs>
      </w:pPr>
      <w:r>
        <w:rPr>
          <w:rFonts w:hint="eastAsia"/>
          <w:lang w:val="en-US" w:eastAsia="zh-CN"/>
        </w:rPr>
        <w:t>3</w:t>
      </w:r>
      <w:r>
        <w:rPr>
          <w:rFonts w:hint="eastAsia" w:ascii="宋体" w:hAnsi="宋体" w:eastAsia="宋体"/>
        </w:rPr>
        <w:t>.2目标</w:t>
      </w:r>
      <w:r>
        <w:tab/>
      </w:r>
      <w:r>
        <w:fldChar w:fldCharType="begin"/>
      </w:r>
      <w:r>
        <w:instrText xml:space="preserve"> PAGEREF _Toc1067 </w:instrText>
      </w:r>
      <w:r>
        <w:fldChar w:fldCharType="separate"/>
      </w:r>
      <w:r>
        <w:t>8</w:t>
      </w:r>
      <w:r>
        <w:fldChar w:fldCharType="end"/>
      </w:r>
    </w:p>
    <w:p>
      <w:pPr>
        <w:pStyle w:val="20"/>
        <w:tabs>
          <w:tab w:val="right" w:leader="dot" w:pos="8640"/>
        </w:tabs>
      </w:pPr>
      <w:r>
        <w:rPr>
          <w:rFonts w:hint="eastAsia"/>
          <w:lang w:val="en-US" w:eastAsia="zh-CN"/>
        </w:rPr>
        <w:t>3</w:t>
      </w:r>
      <w:r>
        <w:rPr>
          <w:rFonts w:hint="eastAsia" w:ascii="宋体" w:hAnsi="宋体" w:eastAsia="宋体"/>
        </w:rPr>
        <w:t>.3条件、假定和限制</w:t>
      </w:r>
      <w:r>
        <w:tab/>
      </w:r>
      <w:r>
        <w:fldChar w:fldCharType="begin"/>
      </w:r>
      <w:r>
        <w:instrText xml:space="preserve"> PAGEREF _Toc25264 </w:instrText>
      </w:r>
      <w:r>
        <w:fldChar w:fldCharType="separate"/>
      </w:r>
      <w:r>
        <w:t>8</w:t>
      </w:r>
      <w:r>
        <w:fldChar w:fldCharType="end"/>
      </w:r>
    </w:p>
    <w:p>
      <w:pPr>
        <w:pStyle w:val="13"/>
        <w:tabs>
          <w:tab w:val="right" w:leader="dot" w:pos="8640"/>
        </w:tabs>
      </w:pPr>
      <w:r>
        <w:rPr>
          <w:rFonts w:hint="eastAsia"/>
          <w:lang w:val="en-US" w:eastAsia="zh-CN"/>
        </w:rPr>
        <w:t>3</w:t>
      </w:r>
      <w:r>
        <w:rPr>
          <w:rFonts w:hint="eastAsia"/>
        </w:rPr>
        <w:t>.3.1条件：</w:t>
      </w:r>
      <w:r>
        <w:tab/>
      </w:r>
      <w:r>
        <w:fldChar w:fldCharType="begin"/>
      </w:r>
      <w:r>
        <w:instrText xml:space="preserve"> PAGEREF _Toc5493 </w:instrText>
      </w:r>
      <w:r>
        <w:fldChar w:fldCharType="separate"/>
      </w:r>
      <w:r>
        <w:t>8</w:t>
      </w:r>
      <w:r>
        <w:fldChar w:fldCharType="end"/>
      </w:r>
    </w:p>
    <w:p>
      <w:pPr>
        <w:pStyle w:val="13"/>
        <w:tabs>
          <w:tab w:val="right" w:leader="dot" w:pos="8640"/>
        </w:tabs>
      </w:pPr>
      <w:r>
        <w:rPr>
          <w:rFonts w:hint="eastAsia"/>
          <w:lang w:val="en-US" w:eastAsia="zh-CN"/>
        </w:rPr>
        <w:t>3</w:t>
      </w:r>
      <w:r>
        <w:rPr>
          <w:rFonts w:hint="eastAsia"/>
        </w:rPr>
        <w:t>.3.2假定：</w:t>
      </w:r>
      <w:r>
        <w:tab/>
      </w:r>
      <w:r>
        <w:fldChar w:fldCharType="begin"/>
      </w:r>
      <w:r>
        <w:instrText xml:space="preserve"> PAGEREF _Toc3094 </w:instrText>
      </w:r>
      <w:r>
        <w:fldChar w:fldCharType="separate"/>
      </w:r>
      <w:r>
        <w:t>9</w:t>
      </w:r>
      <w:r>
        <w:fldChar w:fldCharType="end"/>
      </w:r>
    </w:p>
    <w:p>
      <w:pPr>
        <w:pStyle w:val="13"/>
        <w:tabs>
          <w:tab w:val="right" w:leader="dot" w:pos="8640"/>
        </w:tabs>
      </w:pPr>
      <w:r>
        <w:rPr>
          <w:rFonts w:hint="eastAsia"/>
          <w:lang w:val="en-US" w:eastAsia="zh-CN"/>
        </w:rPr>
        <w:t>3</w:t>
      </w:r>
      <w:r>
        <w:rPr>
          <w:rFonts w:hint="eastAsia"/>
        </w:rPr>
        <w:t>.3.3限制</w:t>
      </w:r>
      <w:r>
        <w:tab/>
      </w:r>
      <w:r>
        <w:fldChar w:fldCharType="begin"/>
      </w:r>
      <w:r>
        <w:instrText xml:space="preserve"> PAGEREF _Toc19862 </w:instrText>
      </w:r>
      <w:r>
        <w:fldChar w:fldCharType="separate"/>
      </w:r>
      <w:r>
        <w:t>9</w:t>
      </w:r>
      <w:r>
        <w:fldChar w:fldCharType="end"/>
      </w:r>
    </w:p>
    <w:p>
      <w:pPr>
        <w:pStyle w:val="20"/>
        <w:tabs>
          <w:tab w:val="right" w:leader="dot" w:pos="8640"/>
        </w:tabs>
      </w:pPr>
      <w:r>
        <w:rPr>
          <w:rFonts w:hint="eastAsia"/>
          <w:lang w:val="en-US" w:eastAsia="zh-CN"/>
        </w:rPr>
        <w:t>3</w:t>
      </w:r>
      <w:r>
        <w:rPr>
          <w:rFonts w:hint="eastAsia" w:ascii="宋体" w:hAnsi="宋体" w:eastAsia="宋体"/>
        </w:rPr>
        <w:t>.4进行可行性研究的方法</w:t>
      </w:r>
      <w:r>
        <w:tab/>
      </w:r>
      <w:r>
        <w:fldChar w:fldCharType="begin"/>
      </w:r>
      <w:r>
        <w:instrText xml:space="preserve"> PAGEREF _Toc25181 </w:instrText>
      </w:r>
      <w:r>
        <w:fldChar w:fldCharType="separate"/>
      </w:r>
      <w:r>
        <w:t>9</w:t>
      </w:r>
      <w:r>
        <w:fldChar w:fldCharType="end"/>
      </w:r>
    </w:p>
    <w:p>
      <w:pPr>
        <w:pStyle w:val="20"/>
        <w:tabs>
          <w:tab w:val="right" w:leader="dot" w:pos="8640"/>
        </w:tabs>
      </w:pPr>
      <w:r>
        <w:rPr>
          <w:rFonts w:hint="eastAsia"/>
          <w:lang w:val="en-US" w:eastAsia="zh-CN"/>
        </w:rPr>
        <w:t>3</w:t>
      </w:r>
      <w:r>
        <w:rPr>
          <w:rFonts w:hint="eastAsia" w:ascii="宋体" w:hAnsi="宋体" w:eastAsia="宋体"/>
        </w:rPr>
        <w:t>.5评价尺度</w:t>
      </w:r>
      <w:r>
        <w:tab/>
      </w:r>
      <w:r>
        <w:fldChar w:fldCharType="begin"/>
      </w:r>
      <w:r>
        <w:instrText xml:space="preserve"> PAGEREF _Toc31720 </w:instrText>
      </w:r>
      <w:r>
        <w:fldChar w:fldCharType="separate"/>
      </w:r>
      <w:r>
        <w:t>9</w:t>
      </w:r>
      <w:r>
        <w:fldChar w:fldCharType="end"/>
      </w:r>
    </w:p>
    <w:p>
      <w:pPr>
        <w:pStyle w:val="16"/>
        <w:tabs>
          <w:tab w:val="right" w:leader="dot" w:pos="8640"/>
        </w:tabs>
      </w:pPr>
      <w:r>
        <w:rPr>
          <w:rFonts w:hint="eastAsia"/>
        </w:rPr>
        <w:t>4对现有系统的研究</w:t>
      </w:r>
      <w:r>
        <w:tab/>
      </w:r>
      <w:r>
        <w:fldChar w:fldCharType="begin"/>
      </w:r>
      <w:r>
        <w:instrText xml:space="preserve"> PAGEREF _Toc15509 </w:instrText>
      </w:r>
      <w:r>
        <w:fldChar w:fldCharType="separate"/>
      </w:r>
      <w:r>
        <w:t>10</w:t>
      </w:r>
      <w:r>
        <w:fldChar w:fldCharType="end"/>
      </w:r>
    </w:p>
    <w:p>
      <w:pPr>
        <w:pStyle w:val="20"/>
        <w:tabs>
          <w:tab w:val="right" w:leader="dot" w:pos="8640"/>
        </w:tabs>
      </w:pPr>
      <w:r>
        <w:rPr>
          <w:rFonts w:hint="eastAsia" w:ascii="宋体" w:hAnsi="宋体"/>
        </w:rPr>
        <w:t>4.1现有系统概述</w:t>
      </w:r>
      <w:r>
        <w:tab/>
      </w:r>
      <w:r>
        <w:fldChar w:fldCharType="begin"/>
      </w:r>
      <w:r>
        <w:instrText xml:space="preserve"> PAGEREF _Toc21457 </w:instrText>
      </w:r>
      <w:r>
        <w:fldChar w:fldCharType="separate"/>
      </w:r>
      <w:r>
        <w:t>10</w:t>
      </w:r>
      <w:r>
        <w:fldChar w:fldCharType="end"/>
      </w:r>
    </w:p>
    <w:p>
      <w:pPr>
        <w:pStyle w:val="20"/>
        <w:tabs>
          <w:tab w:val="right" w:leader="dot" w:pos="8640"/>
        </w:tabs>
      </w:pPr>
      <w:r>
        <w:rPr>
          <w:rFonts w:hint="eastAsia" w:ascii="宋体" w:hAnsi="宋体"/>
        </w:rPr>
        <w:t>4.2现有系统的基本功能</w:t>
      </w:r>
      <w:r>
        <w:tab/>
      </w:r>
      <w:r>
        <w:fldChar w:fldCharType="begin"/>
      </w:r>
      <w:r>
        <w:instrText xml:space="preserve"> PAGEREF _Toc16064 </w:instrText>
      </w:r>
      <w:r>
        <w:fldChar w:fldCharType="separate"/>
      </w:r>
      <w:r>
        <w:t>10</w:t>
      </w:r>
      <w:r>
        <w:fldChar w:fldCharType="end"/>
      </w:r>
    </w:p>
    <w:p>
      <w:pPr>
        <w:pStyle w:val="20"/>
        <w:tabs>
          <w:tab w:val="right" w:leader="dot" w:pos="8640"/>
        </w:tabs>
      </w:pPr>
      <w:r>
        <w:rPr>
          <w:rFonts w:hint="eastAsia" w:ascii="宋体" w:hAnsi="宋体"/>
        </w:rPr>
        <w:t>4.3现有系统的总体系统流程图</w:t>
      </w:r>
      <w:r>
        <w:tab/>
      </w:r>
      <w:r>
        <w:fldChar w:fldCharType="begin"/>
      </w:r>
      <w:r>
        <w:instrText xml:space="preserve"> PAGEREF _Toc30395 </w:instrText>
      </w:r>
      <w:r>
        <w:fldChar w:fldCharType="separate"/>
      </w:r>
      <w:r>
        <w:t>13</w:t>
      </w:r>
      <w:r>
        <w:fldChar w:fldCharType="end"/>
      </w:r>
    </w:p>
    <w:p>
      <w:pPr>
        <w:pStyle w:val="20"/>
        <w:tabs>
          <w:tab w:val="right" w:leader="dot" w:pos="8640"/>
        </w:tabs>
      </w:pPr>
      <w:r>
        <w:rPr>
          <w:rFonts w:hint="eastAsia" w:ascii="宋体" w:hAnsi="宋体"/>
        </w:rPr>
        <w:t>4.4经济费用</w:t>
      </w:r>
      <w:r>
        <w:tab/>
      </w:r>
      <w:r>
        <w:fldChar w:fldCharType="begin"/>
      </w:r>
      <w:r>
        <w:instrText xml:space="preserve"> PAGEREF _Toc1124 </w:instrText>
      </w:r>
      <w:r>
        <w:fldChar w:fldCharType="separate"/>
      </w:r>
      <w:r>
        <w:t>14</w:t>
      </w:r>
      <w:r>
        <w:fldChar w:fldCharType="end"/>
      </w:r>
    </w:p>
    <w:p>
      <w:pPr>
        <w:pStyle w:val="20"/>
        <w:tabs>
          <w:tab w:val="right" w:leader="dot" w:pos="8640"/>
        </w:tabs>
      </w:pPr>
      <w:r>
        <w:rPr>
          <w:rFonts w:hint="eastAsia" w:ascii="宋体" w:hAnsi="宋体"/>
        </w:rPr>
        <w:t>4.5现有系统的缺点和局限性</w:t>
      </w:r>
      <w:r>
        <w:tab/>
      </w:r>
      <w:r>
        <w:fldChar w:fldCharType="begin"/>
      </w:r>
      <w:r>
        <w:instrText xml:space="preserve"> PAGEREF _Toc6859 </w:instrText>
      </w:r>
      <w:r>
        <w:fldChar w:fldCharType="separate"/>
      </w:r>
      <w:r>
        <w:t>14</w:t>
      </w:r>
      <w:r>
        <w:fldChar w:fldCharType="end"/>
      </w:r>
    </w:p>
    <w:p>
      <w:pPr>
        <w:pStyle w:val="16"/>
        <w:tabs>
          <w:tab w:val="right" w:leader="dot" w:pos="8640"/>
        </w:tabs>
      </w:pPr>
      <w:r>
        <w:t>5 可选的方案</w:t>
      </w:r>
      <w:r>
        <w:rPr>
          <w:rFonts w:ascii="MS Mincho" w:hAnsi="MS Mincho" w:eastAsia="MS Mincho" w:cs="MS Mincho"/>
        </w:rPr>
        <w:t> </w:t>
      </w:r>
      <w:r>
        <w:tab/>
      </w:r>
      <w:r>
        <w:fldChar w:fldCharType="begin"/>
      </w:r>
      <w:r>
        <w:instrText xml:space="preserve"> PAGEREF _Toc14563 </w:instrText>
      </w:r>
      <w:r>
        <w:fldChar w:fldCharType="separate"/>
      </w:r>
      <w:r>
        <w:t>14</w:t>
      </w:r>
      <w:r>
        <w:fldChar w:fldCharType="end"/>
      </w:r>
    </w:p>
    <w:p>
      <w:pPr>
        <w:pStyle w:val="20"/>
        <w:tabs>
          <w:tab w:val="right" w:leader="dot" w:pos="8640"/>
        </w:tabs>
      </w:pPr>
      <w:r>
        <w:rPr>
          <w:rFonts w:hint="eastAsia"/>
        </w:rPr>
        <w:t>5</w:t>
      </w:r>
      <w:r>
        <w:t>.1 原有方案的优缺点、局限性及存在的问题</w:t>
      </w:r>
      <w:r>
        <w:tab/>
      </w:r>
      <w:r>
        <w:fldChar w:fldCharType="begin"/>
      </w:r>
      <w:r>
        <w:instrText xml:space="preserve"> PAGEREF _Toc7268 </w:instrText>
      </w:r>
      <w:r>
        <w:fldChar w:fldCharType="separate"/>
      </w:r>
      <w:r>
        <w:t>14</w:t>
      </w:r>
      <w:r>
        <w:fldChar w:fldCharType="end"/>
      </w:r>
    </w:p>
    <w:p>
      <w:pPr>
        <w:pStyle w:val="20"/>
        <w:tabs>
          <w:tab w:val="right" w:leader="dot" w:pos="8640"/>
        </w:tabs>
      </w:pPr>
      <w:r>
        <w:rPr>
          <w:rFonts w:hint="eastAsia"/>
        </w:rPr>
        <w:t>5</w:t>
      </w:r>
      <w:r>
        <w:t>.2 可重用的系统，与要求之间的差距</w:t>
      </w:r>
      <w:r>
        <w:rPr>
          <w:rFonts w:ascii="MS Mincho" w:hAnsi="MS Mincho" w:eastAsia="MS Mincho" w:cs="MS Mincho"/>
        </w:rPr>
        <w:t> </w:t>
      </w:r>
      <w:r>
        <w:tab/>
      </w:r>
      <w:r>
        <w:fldChar w:fldCharType="begin"/>
      </w:r>
      <w:r>
        <w:instrText xml:space="preserve"> PAGEREF _Toc21365 </w:instrText>
      </w:r>
      <w:r>
        <w:fldChar w:fldCharType="separate"/>
      </w:r>
      <w:r>
        <w:t>14</w:t>
      </w:r>
      <w:r>
        <w:fldChar w:fldCharType="end"/>
      </w:r>
    </w:p>
    <w:p>
      <w:pPr>
        <w:pStyle w:val="20"/>
        <w:tabs>
          <w:tab w:val="right" w:leader="dot" w:pos="8640"/>
        </w:tabs>
      </w:pPr>
      <w:r>
        <w:rPr>
          <w:rFonts w:hint="eastAsia"/>
        </w:rPr>
        <w:t>5</w:t>
      </w:r>
      <w:r>
        <w:t>.3 可选择的系统方案 1</w:t>
      </w:r>
      <w:r>
        <w:rPr>
          <w:rFonts w:ascii="MS Mincho" w:hAnsi="MS Mincho" w:eastAsia="MS Mincho" w:cs="MS Mincho"/>
        </w:rPr>
        <w:t> </w:t>
      </w:r>
      <w:r>
        <w:tab/>
      </w:r>
      <w:r>
        <w:fldChar w:fldCharType="begin"/>
      </w:r>
      <w:r>
        <w:instrText xml:space="preserve"> PAGEREF _Toc30907 </w:instrText>
      </w:r>
      <w:r>
        <w:fldChar w:fldCharType="separate"/>
      </w:r>
      <w:r>
        <w:t>14</w:t>
      </w:r>
      <w:r>
        <w:fldChar w:fldCharType="end"/>
      </w:r>
    </w:p>
    <w:p>
      <w:pPr>
        <w:pStyle w:val="20"/>
        <w:tabs>
          <w:tab w:val="right" w:leader="dot" w:pos="8640"/>
        </w:tabs>
      </w:pPr>
      <w:r>
        <w:rPr>
          <w:rFonts w:hint="eastAsia"/>
        </w:rPr>
        <w:t>5</w:t>
      </w:r>
      <w:r>
        <w:t>.4 可选择的系统方案 2</w:t>
      </w:r>
      <w:r>
        <w:tab/>
      </w:r>
      <w:r>
        <w:fldChar w:fldCharType="begin"/>
      </w:r>
      <w:r>
        <w:instrText xml:space="preserve"> PAGEREF _Toc7147 </w:instrText>
      </w:r>
      <w:r>
        <w:fldChar w:fldCharType="separate"/>
      </w:r>
      <w:r>
        <w:t>14</w:t>
      </w:r>
      <w:r>
        <w:fldChar w:fldCharType="end"/>
      </w:r>
    </w:p>
    <w:p>
      <w:pPr>
        <w:pStyle w:val="20"/>
        <w:tabs>
          <w:tab w:val="right" w:leader="dot" w:pos="8640"/>
        </w:tabs>
      </w:pPr>
      <w:r>
        <w:rPr>
          <w:rFonts w:hint="eastAsia"/>
        </w:rPr>
        <w:t>5.5可选择的系统方案 3</w:t>
      </w:r>
      <w:r>
        <w:tab/>
      </w:r>
      <w:r>
        <w:fldChar w:fldCharType="begin"/>
      </w:r>
      <w:r>
        <w:instrText xml:space="preserve"> PAGEREF _Toc25092 </w:instrText>
      </w:r>
      <w:r>
        <w:fldChar w:fldCharType="separate"/>
      </w:r>
      <w:r>
        <w:t>15</w:t>
      </w:r>
      <w:r>
        <w:fldChar w:fldCharType="end"/>
      </w:r>
    </w:p>
    <w:p>
      <w:pPr>
        <w:pStyle w:val="20"/>
        <w:tabs>
          <w:tab w:val="right" w:leader="dot" w:pos="8640"/>
        </w:tabs>
      </w:pPr>
      <w:r>
        <w:rPr>
          <w:rFonts w:hint="eastAsia"/>
        </w:rPr>
        <w:t>5</w:t>
      </w:r>
      <w:r>
        <w:t>.6 选择最终方案的准则</w:t>
      </w:r>
      <w:r>
        <w:rPr>
          <w:rFonts w:ascii="MS Mincho" w:hAnsi="MS Mincho" w:eastAsia="MS Mincho" w:cs="MS Mincho"/>
        </w:rPr>
        <w:t> </w:t>
      </w:r>
      <w:r>
        <w:tab/>
      </w:r>
      <w:r>
        <w:fldChar w:fldCharType="begin"/>
      </w:r>
      <w:r>
        <w:instrText xml:space="preserve"> PAGEREF _Toc1711 </w:instrText>
      </w:r>
      <w:r>
        <w:fldChar w:fldCharType="separate"/>
      </w:r>
      <w:r>
        <w:t>15</w:t>
      </w:r>
      <w:r>
        <w:fldChar w:fldCharType="end"/>
      </w:r>
    </w:p>
    <w:p>
      <w:pPr>
        <w:pStyle w:val="16"/>
        <w:tabs>
          <w:tab w:val="right" w:leader="dot" w:pos="8640"/>
        </w:tabs>
      </w:pPr>
      <w:r>
        <w:rPr>
          <w:rFonts w:hint="eastAsia"/>
        </w:rPr>
        <w:t>6</w:t>
      </w:r>
      <w:r>
        <w:t xml:space="preserve"> 所建议的系统</w:t>
      </w:r>
      <w:r>
        <w:rPr>
          <w:rFonts w:ascii="MS Mincho" w:hAnsi="MS Mincho" w:eastAsia="MS Mincho" w:cs="MS Mincho"/>
        </w:rPr>
        <w:t> </w:t>
      </w:r>
      <w:r>
        <w:tab/>
      </w:r>
      <w:r>
        <w:fldChar w:fldCharType="begin"/>
      </w:r>
      <w:r>
        <w:instrText xml:space="preserve"> PAGEREF _Toc25083 </w:instrText>
      </w:r>
      <w:r>
        <w:fldChar w:fldCharType="separate"/>
      </w:r>
      <w:r>
        <w:t>15</w:t>
      </w:r>
      <w:r>
        <w:fldChar w:fldCharType="end"/>
      </w:r>
    </w:p>
    <w:p>
      <w:pPr>
        <w:pStyle w:val="20"/>
        <w:tabs>
          <w:tab w:val="right" w:leader="dot" w:pos="8640"/>
        </w:tabs>
      </w:pPr>
      <w:r>
        <w:rPr>
          <w:rFonts w:hint="eastAsia"/>
        </w:rPr>
        <w:t>6</w:t>
      </w:r>
      <w:r>
        <w:t>.1 对所建议的系统的说明</w:t>
      </w:r>
      <w:r>
        <w:rPr>
          <w:rFonts w:ascii="MS Mincho" w:hAnsi="MS Mincho" w:eastAsia="MS Mincho" w:cs="MS Mincho"/>
        </w:rPr>
        <w:t> </w:t>
      </w:r>
      <w:r>
        <w:tab/>
      </w:r>
      <w:r>
        <w:fldChar w:fldCharType="begin"/>
      </w:r>
      <w:r>
        <w:instrText xml:space="preserve"> PAGEREF _Toc10651 </w:instrText>
      </w:r>
      <w:r>
        <w:fldChar w:fldCharType="separate"/>
      </w:r>
      <w:r>
        <w:t>15</w:t>
      </w:r>
      <w:r>
        <w:fldChar w:fldCharType="end"/>
      </w:r>
    </w:p>
    <w:p>
      <w:pPr>
        <w:pStyle w:val="20"/>
        <w:tabs>
          <w:tab w:val="right" w:leader="dot" w:pos="8640"/>
        </w:tabs>
      </w:pPr>
      <w:r>
        <w:rPr>
          <w:rFonts w:hint="eastAsia"/>
        </w:rPr>
        <w:t>6</w:t>
      </w:r>
      <w:r>
        <w:t>.2 数据流程和处理流程</w:t>
      </w:r>
      <w:r>
        <w:rPr>
          <w:rFonts w:ascii="MS Mincho" w:hAnsi="MS Mincho" w:eastAsia="MS Mincho" w:cs="MS Mincho"/>
        </w:rPr>
        <w:t> </w:t>
      </w:r>
      <w:r>
        <w:tab/>
      </w:r>
      <w:r>
        <w:fldChar w:fldCharType="begin"/>
      </w:r>
      <w:r>
        <w:instrText xml:space="preserve"> PAGEREF _Toc26081 </w:instrText>
      </w:r>
      <w:r>
        <w:fldChar w:fldCharType="separate"/>
      </w:r>
      <w:r>
        <w:t>15</w:t>
      </w:r>
      <w:r>
        <w:fldChar w:fldCharType="end"/>
      </w:r>
    </w:p>
    <w:p>
      <w:pPr>
        <w:pStyle w:val="20"/>
        <w:tabs>
          <w:tab w:val="right" w:leader="dot" w:pos="8640"/>
        </w:tabs>
      </w:pPr>
      <w:r>
        <w:rPr>
          <w:rFonts w:hint="eastAsia"/>
        </w:rPr>
        <w:t>6</w:t>
      </w:r>
      <w:r>
        <w:t>.3 与原系统的比较(若有原系统)</w:t>
      </w:r>
      <w:r>
        <w:rPr>
          <w:rFonts w:ascii="MS Mincho" w:hAnsi="MS Mincho" w:eastAsia="MS Mincho" w:cs="MS Mincho"/>
        </w:rPr>
        <w:t> </w:t>
      </w:r>
      <w:r>
        <w:tab/>
      </w:r>
      <w:r>
        <w:fldChar w:fldCharType="begin"/>
      </w:r>
      <w:r>
        <w:instrText xml:space="preserve"> PAGEREF _Toc22676 </w:instrText>
      </w:r>
      <w:r>
        <w:fldChar w:fldCharType="separate"/>
      </w:r>
      <w:r>
        <w:t>20</w:t>
      </w:r>
      <w:r>
        <w:fldChar w:fldCharType="end"/>
      </w:r>
    </w:p>
    <w:p>
      <w:pPr>
        <w:pStyle w:val="20"/>
        <w:tabs>
          <w:tab w:val="right" w:leader="dot" w:pos="8640"/>
        </w:tabs>
      </w:pPr>
      <w:r>
        <w:rPr>
          <w:rFonts w:hint="eastAsia"/>
        </w:rPr>
        <w:t>6</w:t>
      </w:r>
      <w:r>
        <w:t>.4 影响(或要求)</w:t>
      </w:r>
      <w:r>
        <w:rPr>
          <w:rFonts w:ascii="MS Mincho" w:hAnsi="MS Mincho" w:eastAsia="MS Mincho" w:cs="MS Mincho"/>
        </w:rPr>
        <w:t> </w:t>
      </w:r>
      <w:r>
        <w:tab/>
      </w:r>
      <w:r>
        <w:fldChar w:fldCharType="begin"/>
      </w:r>
      <w:r>
        <w:instrText xml:space="preserve"> PAGEREF _Toc10010 </w:instrText>
      </w:r>
      <w:r>
        <w:fldChar w:fldCharType="separate"/>
      </w:r>
      <w:r>
        <w:t>21</w:t>
      </w:r>
      <w:r>
        <w:fldChar w:fldCharType="end"/>
      </w:r>
    </w:p>
    <w:p>
      <w:pPr>
        <w:pStyle w:val="13"/>
        <w:tabs>
          <w:tab w:val="right" w:leader="dot" w:pos="8640"/>
        </w:tabs>
      </w:pPr>
      <w:r>
        <w:rPr>
          <w:rFonts w:hint="eastAsia"/>
        </w:rPr>
        <w:t>6</w:t>
      </w:r>
      <w:r>
        <w:t>.4.1 设备</w:t>
      </w:r>
      <w:r>
        <w:tab/>
      </w:r>
      <w:r>
        <w:fldChar w:fldCharType="begin"/>
      </w:r>
      <w:r>
        <w:instrText xml:space="preserve"> PAGEREF _Toc12313 </w:instrText>
      </w:r>
      <w:r>
        <w:fldChar w:fldCharType="separate"/>
      </w:r>
      <w:r>
        <w:t>21</w:t>
      </w:r>
      <w:r>
        <w:fldChar w:fldCharType="end"/>
      </w:r>
    </w:p>
    <w:p>
      <w:pPr>
        <w:pStyle w:val="13"/>
        <w:tabs>
          <w:tab w:val="right" w:leader="dot" w:pos="8640"/>
        </w:tabs>
      </w:pPr>
      <w:r>
        <w:rPr>
          <w:rFonts w:hint="eastAsia"/>
        </w:rPr>
        <w:t>6</w:t>
      </w:r>
      <w:r>
        <w:t>.4.2 软件</w:t>
      </w:r>
      <w:r>
        <w:rPr>
          <w:rFonts w:ascii="MS Mincho" w:hAnsi="MS Mincho" w:eastAsia="MS Mincho" w:cs="MS Mincho"/>
        </w:rPr>
        <w:t> </w:t>
      </w:r>
      <w:r>
        <w:tab/>
      </w:r>
      <w:r>
        <w:fldChar w:fldCharType="begin"/>
      </w:r>
      <w:r>
        <w:instrText xml:space="preserve"> PAGEREF _Toc15894 </w:instrText>
      </w:r>
      <w:r>
        <w:fldChar w:fldCharType="separate"/>
      </w:r>
      <w:r>
        <w:t>21</w:t>
      </w:r>
      <w:r>
        <w:fldChar w:fldCharType="end"/>
      </w:r>
    </w:p>
    <w:p>
      <w:pPr>
        <w:pStyle w:val="13"/>
        <w:tabs>
          <w:tab w:val="right" w:leader="dot" w:pos="8640"/>
        </w:tabs>
      </w:pPr>
      <w:r>
        <w:rPr>
          <w:rFonts w:hint="eastAsia" w:ascii="Times" w:hAnsi="Times" w:cs="Times"/>
        </w:rPr>
        <w:t>6</w:t>
      </w:r>
      <w:r>
        <w:rPr>
          <w:rFonts w:ascii="Times" w:hAnsi="Times" w:cs="Times"/>
        </w:rPr>
        <w:t>.4.3 运行</w:t>
      </w:r>
      <w:r>
        <w:rPr>
          <w:rFonts w:ascii="MS Mincho" w:hAnsi="MS Mincho" w:eastAsia="MS Mincho" w:cs="MS Mincho"/>
        </w:rPr>
        <w:t> </w:t>
      </w:r>
      <w:r>
        <w:tab/>
      </w:r>
      <w:r>
        <w:fldChar w:fldCharType="begin"/>
      </w:r>
      <w:r>
        <w:instrText xml:space="preserve"> PAGEREF _Toc17697 </w:instrText>
      </w:r>
      <w:r>
        <w:fldChar w:fldCharType="separate"/>
      </w:r>
      <w:r>
        <w:t>21</w:t>
      </w:r>
      <w:r>
        <w:fldChar w:fldCharType="end"/>
      </w:r>
    </w:p>
    <w:p>
      <w:pPr>
        <w:pStyle w:val="13"/>
        <w:tabs>
          <w:tab w:val="right" w:leader="dot" w:pos="8640"/>
        </w:tabs>
      </w:pPr>
      <w:r>
        <w:rPr>
          <w:rFonts w:hint="eastAsia" w:ascii="Times" w:hAnsi="Times" w:cs="Times"/>
        </w:rPr>
        <w:t>6</w:t>
      </w:r>
      <w:r>
        <w:rPr>
          <w:rFonts w:ascii="Times" w:hAnsi="Times" w:cs="Times"/>
        </w:rPr>
        <w:t>.4.4 开发</w:t>
      </w:r>
      <w:r>
        <w:rPr>
          <w:rFonts w:ascii="MS Mincho" w:hAnsi="MS Mincho" w:eastAsia="MS Mincho" w:cs="MS Mincho"/>
        </w:rPr>
        <w:t> </w:t>
      </w:r>
      <w:r>
        <w:tab/>
      </w:r>
      <w:r>
        <w:fldChar w:fldCharType="begin"/>
      </w:r>
      <w:r>
        <w:instrText xml:space="preserve"> PAGEREF _Toc22829 </w:instrText>
      </w:r>
      <w:r>
        <w:fldChar w:fldCharType="separate"/>
      </w:r>
      <w:r>
        <w:t>21</w:t>
      </w:r>
      <w:r>
        <w:fldChar w:fldCharType="end"/>
      </w:r>
    </w:p>
    <w:p>
      <w:pPr>
        <w:pStyle w:val="13"/>
        <w:tabs>
          <w:tab w:val="right" w:leader="dot" w:pos="8640"/>
        </w:tabs>
      </w:pPr>
      <w:r>
        <w:rPr>
          <w:rFonts w:ascii="Times" w:hAnsi="Times" w:cs="Times"/>
        </w:rPr>
        <w:t>6.4.5 环境</w:t>
      </w:r>
      <w:r>
        <w:rPr>
          <w:rFonts w:ascii="MS Mincho" w:hAnsi="MS Mincho" w:eastAsia="MS Mincho" w:cs="MS Mincho"/>
        </w:rPr>
        <w:t> </w:t>
      </w:r>
      <w:r>
        <w:tab/>
      </w:r>
      <w:r>
        <w:fldChar w:fldCharType="begin"/>
      </w:r>
      <w:r>
        <w:instrText xml:space="preserve"> PAGEREF _Toc11509 </w:instrText>
      </w:r>
      <w:r>
        <w:fldChar w:fldCharType="separate"/>
      </w:r>
      <w:r>
        <w:t>21</w:t>
      </w:r>
      <w:r>
        <w:fldChar w:fldCharType="end"/>
      </w:r>
    </w:p>
    <w:p>
      <w:pPr>
        <w:pStyle w:val="13"/>
        <w:tabs>
          <w:tab w:val="right" w:leader="dot" w:pos="8640"/>
        </w:tabs>
      </w:pPr>
      <w:r>
        <w:t>6.4.6 经费</w:t>
      </w:r>
      <w:r>
        <w:rPr>
          <w:rFonts w:ascii="MS Mincho" w:hAnsi="MS Mincho" w:eastAsia="MS Mincho" w:cs="MS Mincho"/>
        </w:rPr>
        <w:t> </w:t>
      </w:r>
      <w:r>
        <w:tab/>
      </w:r>
      <w:r>
        <w:fldChar w:fldCharType="begin"/>
      </w:r>
      <w:r>
        <w:instrText xml:space="preserve"> PAGEREF _Toc8073 </w:instrText>
      </w:r>
      <w:r>
        <w:fldChar w:fldCharType="separate"/>
      </w:r>
      <w:r>
        <w:t>21</w:t>
      </w:r>
      <w:r>
        <w:fldChar w:fldCharType="end"/>
      </w:r>
    </w:p>
    <w:p>
      <w:pPr>
        <w:pStyle w:val="13"/>
        <w:tabs>
          <w:tab w:val="right" w:leader="dot" w:pos="8640"/>
        </w:tabs>
      </w:pPr>
      <w:r>
        <w:rPr>
          <w:rFonts w:hint="eastAsia"/>
        </w:rPr>
        <w:t>6</w:t>
      </w:r>
      <w:r>
        <w:t>.5 局限性</w:t>
      </w:r>
      <w:r>
        <w:rPr>
          <w:rFonts w:ascii="MS Mincho" w:hAnsi="MS Mincho" w:eastAsia="MS Mincho" w:cs="MS Mincho"/>
        </w:rPr>
        <w:t> </w:t>
      </w:r>
      <w:r>
        <w:tab/>
      </w:r>
      <w:r>
        <w:fldChar w:fldCharType="begin"/>
      </w:r>
      <w:r>
        <w:instrText xml:space="preserve"> PAGEREF _Toc25845 </w:instrText>
      </w:r>
      <w:r>
        <w:fldChar w:fldCharType="separate"/>
      </w:r>
      <w:r>
        <w:t>22</w:t>
      </w:r>
      <w:r>
        <w:fldChar w:fldCharType="end"/>
      </w:r>
    </w:p>
    <w:p>
      <w:pPr>
        <w:pStyle w:val="16"/>
        <w:tabs>
          <w:tab w:val="right" w:leader="dot" w:pos="8640"/>
        </w:tabs>
      </w:pPr>
      <w:r>
        <w:rPr>
          <w:rFonts w:hint="eastAsia"/>
        </w:rPr>
        <w:t>7</w:t>
      </w:r>
      <w:r>
        <w:t xml:space="preserve"> 经济可行性(成本----效益分析)</w:t>
      </w:r>
      <w:r>
        <w:rPr>
          <w:rFonts w:ascii="MS Mincho" w:hAnsi="MS Mincho" w:eastAsia="MS Mincho" w:cs="MS Mincho"/>
        </w:rPr>
        <w:t> </w:t>
      </w:r>
      <w:r>
        <w:tab/>
      </w:r>
      <w:r>
        <w:fldChar w:fldCharType="begin"/>
      </w:r>
      <w:r>
        <w:instrText xml:space="preserve"> PAGEREF _Toc18533 </w:instrText>
      </w:r>
      <w:r>
        <w:fldChar w:fldCharType="separate"/>
      </w:r>
      <w:r>
        <w:t>22</w:t>
      </w:r>
      <w:r>
        <w:fldChar w:fldCharType="end"/>
      </w:r>
    </w:p>
    <w:p>
      <w:pPr>
        <w:pStyle w:val="16"/>
        <w:tabs>
          <w:tab w:val="right" w:leader="dot" w:pos="8640"/>
        </w:tabs>
      </w:pPr>
      <w:r>
        <w:rPr>
          <w:rFonts w:hint="eastAsia" w:ascii="宋体" w:hAnsi="宋体"/>
        </w:rPr>
        <w:t>7 经济可行性</w:t>
      </w:r>
      <w:r>
        <w:tab/>
      </w:r>
      <w:r>
        <w:fldChar w:fldCharType="begin"/>
      </w:r>
      <w:r>
        <w:instrText xml:space="preserve"> PAGEREF _Toc8551 </w:instrText>
      </w:r>
      <w:r>
        <w:fldChar w:fldCharType="separate"/>
      </w:r>
      <w:r>
        <w:t>22</w:t>
      </w:r>
      <w:r>
        <w:fldChar w:fldCharType="end"/>
      </w:r>
    </w:p>
    <w:p>
      <w:pPr>
        <w:pStyle w:val="20"/>
        <w:tabs>
          <w:tab w:val="right" w:leader="dot" w:pos="8640"/>
        </w:tabs>
      </w:pPr>
      <w:r>
        <w:rPr>
          <w:rFonts w:ascii="宋体" w:hAnsi="宋体" w:eastAsia="宋体"/>
        </w:rPr>
        <w:t>7</w:t>
      </w:r>
      <w:r>
        <w:rPr>
          <w:rFonts w:hint="eastAsia" w:ascii="宋体" w:hAnsi="宋体" w:eastAsia="宋体"/>
        </w:rPr>
        <w:t>.1支出</w:t>
      </w:r>
      <w:r>
        <w:tab/>
      </w:r>
      <w:r>
        <w:fldChar w:fldCharType="begin"/>
      </w:r>
      <w:r>
        <w:instrText xml:space="preserve"> PAGEREF _Toc28958 </w:instrText>
      </w:r>
      <w:r>
        <w:fldChar w:fldCharType="separate"/>
      </w:r>
      <w:r>
        <w:t>22</w:t>
      </w:r>
      <w:r>
        <w:fldChar w:fldCharType="end"/>
      </w:r>
    </w:p>
    <w:p>
      <w:pPr>
        <w:pStyle w:val="13"/>
        <w:tabs>
          <w:tab w:val="right" w:leader="dot" w:pos="8640"/>
        </w:tabs>
      </w:pPr>
      <w:r>
        <w:rPr>
          <w:rFonts w:ascii="宋体" w:hAnsi="宋体"/>
        </w:rPr>
        <w:t>7</w:t>
      </w:r>
      <w:r>
        <w:rPr>
          <w:rFonts w:hint="eastAsia" w:ascii="宋体" w:hAnsi="宋体"/>
        </w:rPr>
        <w:t>.1.1基本建设投资</w:t>
      </w:r>
      <w:r>
        <w:tab/>
      </w:r>
      <w:r>
        <w:fldChar w:fldCharType="begin"/>
      </w:r>
      <w:r>
        <w:instrText xml:space="preserve"> PAGEREF _Toc950 </w:instrText>
      </w:r>
      <w:r>
        <w:fldChar w:fldCharType="separate"/>
      </w:r>
      <w:r>
        <w:t>22</w:t>
      </w:r>
      <w:r>
        <w:fldChar w:fldCharType="end"/>
      </w:r>
    </w:p>
    <w:p>
      <w:pPr>
        <w:pStyle w:val="13"/>
        <w:tabs>
          <w:tab w:val="right" w:leader="dot" w:pos="8640"/>
        </w:tabs>
      </w:pPr>
      <w:r>
        <w:rPr>
          <w:rFonts w:hint="eastAsia" w:ascii="宋体" w:hAnsi="宋体"/>
        </w:rPr>
        <w:t>7.1.2其他一次性支出</w:t>
      </w:r>
      <w:r>
        <w:tab/>
      </w:r>
      <w:r>
        <w:fldChar w:fldCharType="begin"/>
      </w:r>
      <w:r>
        <w:instrText xml:space="preserve"> PAGEREF _Toc20711 </w:instrText>
      </w:r>
      <w:r>
        <w:fldChar w:fldCharType="separate"/>
      </w:r>
      <w:r>
        <w:t>23</w:t>
      </w:r>
      <w:r>
        <w:fldChar w:fldCharType="end"/>
      </w:r>
    </w:p>
    <w:p>
      <w:pPr>
        <w:pStyle w:val="13"/>
        <w:tabs>
          <w:tab w:val="right" w:leader="dot" w:pos="8640"/>
        </w:tabs>
      </w:pPr>
      <w:r>
        <w:rPr>
          <w:rFonts w:ascii="宋体" w:hAnsi="宋体"/>
        </w:rPr>
        <w:t>7</w:t>
      </w:r>
      <w:r>
        <w:rPr>
          <w:rFonts w:hint="eastAsia" w:ascii="宋体" w:hAnsi="宋体"/>
        </w:rPr>
        <w:t>.1.3代码行估计</w:t>
      </w:r>
      <w:r>
        <w:tab/>
      </w:r>
      <w:r>
        <w:fldChar w:fldCharType="begin"/>
      </w:r>
      <w:r>
        <w:instrText xml:space="preserve"> PAGEREF _Toc31704 </w:instrText>
      </w:r>
      <w:r>
        <w:fldChar w:fldCharType="separate"/>
      </w:r>
      <w:r>
        <w:t>23</w:t>
      </w:r>
      <w:r>
        <w:fldChar w:fldCharType="end"/>
      </w:r>
    </w:p>
    <w:p>
      <w:pPr>
        <w:pStyle w:val="20"/>
        <w:tabs>
          <w:tab w:val="right" w:leader="dot" w:pos="8640"/>
        </w:tabs>
      </w:pPr>
      <w:r>
        <w:rPr>
          <w:rFonts w:ascii="宋体" w:hAnsi="宋体" w:eastAsia="宋体"/>
        </w:rPr>
        <w:t>7</w:t>
      </w:r>
      <w:r>
        <w:rPr>
          <w:rFonts w:hint="eastAsia" w:ascii="宋体" w:hAnsi="宋体" w:eastAsia="宋体"/>
        </w:rPr>
        <w:t>.2收益</w:t>
      </w:r>
      <w:r>
        <w:tab/>
      </w:r>
      <w:r>
        <w:fldChar w:fldCharType="begin"/>
      </w:r>
      <w:r>
        <w:instrText xml:space="preserve"> PAGEREF _Toc7978 </w:instrText>
      </w:r>
      <w:r>
        <w:fldChar w:fldCharType="separate"/>
      </w:r>
      <w:r>
        <w:t>23</w:t>
      </w:r>
      <w:r>
        <w:fldChar w:fldCharType="end"/>
      </w:r>
    </w:p>
    <w:p>
      <w:pPr>
        <w:pStyle w:val="16"/>
        <w:tabs>
          <w:tab w:val="right" w:leader="dot" w:pos="8640"/>
        </w:tabs>
      </w:pPr>
      <w:r>
        <w:t>8 技术可行性</w:t>
      </w:r>
      <w:r>
        <w:tab/>
      </w:r>
      <w:r>
        <w:fldChar w:fldCharType="begin"/>
      </w:r>
      <w:r>
        <w:instrText xml:space="preserve"> PAGEREF _Toc30129 </w:instrText>
      </w:r>
      <w:r>
        <w:fldChar w:fldCharType="separate"/>
      </w:r>
      <w:r>
        <w:t>23</w:t>
      </w:r>
      <w:r>
        <w:fldChar w:fldCharType="end"/>
      </w:r>
    </w:p>
    <w:p>
      <w:pPr>
        <w:pStyle w:val="20"/>
        <w:tabs>
          <w:tab w:val="right" w:leader="dot" w:pos="8640"/>
        </w:tabs>
      </w:pPr>
      <w:r>
        <w:rPr>
          <w:rFonts w:hint="eastAsia"/>
        </w:rPr>
        <w:t>8.1代码语言的选择</w:t>
      </w:r>
      <w:r>
        <w:tab/>
      </w:r>
      <w:r>
        <w:fldChar w:fldCharType="begin"/>
      </w:r>
      <w:r>
        <w:instrText xml:space="preserve"> PAGEREF _Toc27095 </w:instrText>
      </w:r>
      <w:r>
        <w:fldChar w:fldCharType="separate"/>
      </w:r>
      <w:r>
        <w:t>23</w:t>
      </w:r>
      <w:r>
        <w:fldChar w:fldCharType="end"/>
      </w:r>
    </w:p>
    <w:p>
      <w:pPr>
        <w:pStyle w:val="20"/>
        <w:tabs>
          <w:tab w:val="right" w:leader="dot" w:pos="8640"/>
        </w:tabs>
      </w:pPr>
      <w:r>
        <w:rPr>
          <w:rFonts w:hint="eastAsia"/>
        </w:rPr>
        <w:t>8.2数据库的选择</w:t>
      </w:r>
      <w:r>
        <w:tab/>
      </w:r>
      <w:r>
        <w:fldChar w:fldCharType="begin"/>
      </w:r>
      <w:r>
        <w:instrText xml:space="preserve"> PAGEREF _Toc15012 </w:instrText>
      </w:r>
      <w:r>
        <w:fldChar w:fldCharType="separate"/>
      </w:r>
      <w:r>
        <w:t>25</w:t>
      </w:r>
      <w:r>
        <w:fldChar w:fldCharType="end"/>
      </w:r>
    </w:p>
    <w:p>
      <w:pPr>
        <w:pStyle w:val="16"/>
        <w:tabs>
          <w:tab w:val="right" w:leader="dot" w:pos="8640"/>
        </w:tabs>
      </w:pPr>
      <w:r>
        <w:rPr>
          <w:rFonts w:hint="eastAsia"/>
        </w:rPr>
        <w:t>9操作可行性</w:t>
      </w:r>
      <w:r>
        <w:tab/>
      </w:r>
      <w:r>
        <w:fldChar w:fldCharType="begin"/>
      </w:r>
      <w:r>
        <w:instrText xml:space="preserve"> PAGEREF _Toc17195 </w:instrText>
      </w:r>
      <w:r>
        <w:fldChar w:fldCharType="separate"/>
      </w:r>
      <w:r>
        <w:t>26</w:t>
      </w:r>
      <w:r>
        <w:fldChar w:fldCharType="end"/>
      </w:r>
    </w:p>
    <w:p>
      <w:pPr>
        <w:pStyle w:val="16"/>
        <w:tabs>
          <w:tab w:val="right" w:leader="dot" w:pos="8640"/>
        </w:tabs>
      </w:pPr>
      <w:r>
        <w:t>10 法律可行性</w:t>
      </w:r>
      <w:r>
        <w:tab/>
      </w:r>
      <w:r>
        <w:fldChar w:fldCharType="begin"/>
      </w:r>
      <w:r>
        <w:instrText xml:space="preserve"> PAGEREF _Toc28864 </w:instrText>
      </w:r>
      <w:r>
        <w:fldChar w:fldCharType="separate"/>
      </w:r>
      <w:r>
        <w:t>28</w:t>
      </w:r>
      <w:r>
        <w:fldChar w:fldCharType="end"/>
      </w:r>
    </w:p>
    <w:p>
      <w:pPr>
        <w:pStyle w:val="16"/>
        <w:tabs>
          <w:tab w:val="right" w:leader="dot" w:pos="8640"/>
        </w:tabs>
      </w:pPr>
      <w:r>
        <w:t>11 用户使用可行性</w:t>
      </w:r>
      <w:r>
        <w:tab/>
      </w:r>
      <w:r>
        <w:fldChar w:fldCharType="begin"/>
      </w:r>
      <w:r>
        <w:instrText xml:space="preserve"> PAGEREF _Toc10934 </w:instrText>
      </w:r>
      <w:r>
        <w:fldChar w:fldCharType="separate"/>
      </w:r>
      <w:r>
        <w:t>28</w:t>
      </w:r>
      <w:r>
        <w:fldChar w:fldCharType="end"/>
      </w:r>
    </w:p>
    <w:p>
      <w:pPr>
        <w:pStyle w:val="16"/>
        <w:tabs>
          <w:tab w:val="right" w:leader="dot" w:pos="8640"/>
        </w:tabs>
      </w:pPr>
      <w:r>
        <w:t>12 其他与项目有关的问题</w:t>
      </w:r>
      <w:r>
        <w:tab/>
      </w:r>
      <w:r>
        <w:fldChar w:fldCharType="begin"/>
      </w:r>
      <w:r>
        <w:instrText xml:space="preserve"> PAGEREF _Toc11295 </w:instrText>
      </w:r>
      <w:r>
        <w:fldChar w:fldCharType="separate"/>
      </w:r>
      <w:r>
        <w:t>28</w:t>
      </w:r>
      <w:r>
        <w:fldChar w:fldCharType="end"/>
      </w:r>
    </w:p>
    <w:p>
      <w:pPr>
        <w:pStyle w:val="20"/>
        <w:tabs>
          <w:tab w:val="right" w:leader="dot" w:pos="8640"/>
        </w:tabs>
      </w:pPr>
      <w:r>
        <w:rPr>
          <w:rFonts w:hint="eastAsia"/>
          <w:lang w:val="en-US" w:eastAsia="zh-CN"/>
        </w:rPr>
        <w:t>12</w:t>
      </w:r>
      <w:r>
        <w:rPr>
          <w:rFonts w:hint="eastAsia" w:ascii="宋体" w:hAnsi="宋体" w:eastAsia="宋体"/>
        </w:rPr>
        <w:t>.1</w:t>
      </w:r>
      <w:r>
        <w:rPr>
          <w:rFonts w:hint="eastAsia"/>
          <w:lang w:val="en-US" w:eastAsia="zh-CN"/>
        </w:rPr>
        <w:t>项目总结</w:t>
      </w:r>
      <w:r>
        <w:tab/>
      </w:r>
      <w:r>
        <w:fldChar w:fldCharType="begin"/>
      </w:r>
      <w:r>
        <w:instrText xml:space="preserve"> PAGEREF _Toc29622 </w:instrText>
      </w:r>
      <w:r>
        <w:fldChar w:fldCharType="separate"/>
      </w:r>
      <w:r>
        <w:t>28</w:t>
      </w:r>
      <w:r>
        <w:fldChar w:fldCharType="end"/>
      </w:r>
    </w:p>
    <w:p>
      <w:pPr>
        <w:pStyle w:val="16"/>
        <w:tabs>
          <w:tab w:val="right" w:leader="dot" w:pos="8640"/>
        </w:tabs>
      </w:pPr>
      <w:r>
        <w:t>13 注解</w:t>
      </w:r>
      <w:r>
        <w:tab/>
      </w:r>
      <w:r>
        <w:fldChar w:fldCharType="begin"/>
      </w:r>
      <w:r>
        <w:instrText xml:space="preserve"> PAGEREF _Toc27761 </w:instrText>
      </w:r>
      <w:r>
        <w:fldChar w:fldCharType="separate"/>
      </w:r>
      <w:r>
        <w:t>29</w:t>
      </w:r>
      <w:r>
        <w:fldChar w:fldCharType="end"/>
      </w:r>
    </w:p>
    <w:p>
      <w:pPr>
        <w:pStyle w:val="16"/>
        <w:tabs>
          <w:tab w:val="right" w:leader="dot" w:pos="8640"/>
        </w:tabs>
      </w:pPr>
      <w:r>
        <w:t>附录</w:t>
      </w:r>
      <w:r>
        <w:tab/>
      </w:r>
      <w:r>
        <w:fldChar w:fldCharType="begin"/>
      </w:r>
      <w:r>
        <w:instrText xml:space="preserve"> PAGEREF _Toc15087 </w:instrText>
      </w:r>
      <w:r>
        <w:fldChar w:fldCharType="separate"/>
      </w:r>
      <w:r>
        <w:t>29</w:t>
      </w:r>
      <w:r>
        <w:fldChar w:fldCharType="end"/>
      </w:r>
    </w:p>
    <w:p>
      <w:r>
        <w:fldChar w:fldCharType="end"/>
      </w:r>
    </w:p>
    <w:p/>
    <w:p/>
    <w:tbl>
      <w:tblPr>
        <w:tblStyle w:val="28"/>
        <w:tblW w:w="8553" w:type="dxa"/>
        <w:tblInd w:w="-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0"/>
        <w:gridCol w:w="1272"/>
        <w:gridCol w:w="2400"/>
        <w:gridCol w:w="1548"/>
        <w:gridCol w:w="1332"/>
        <w:gridCol w:w="10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53" w:type="dxa"/>
            <w:gridSpan w:val="6"/>
          </w:tcPr>
          <w:p>
            <w:pPr>
              <w:pStyle w:val="4"/>
              <w:rPr>
                <w:color w:val="000000" w:themeColor="text1"/>
                <w14:textFill>
                  <w14:solidFill>
                    <w14:schemeClr w14:val="tx1"/>
                  </w14:solidFill>
                </w14:textFill>
              </w:rPr>
            </w:pPr>
            <w:bookmarkStart w:id="10" w:name="_Toc26355"/>
            <w:bookmarkStart w:id="11" w:name="_Toc510459835"/>
            <w:bookmarkStart w:id="12" w:name="_Toc511422433"/>
            <w:bookmarkStart w:id="13" w:name="_Toc511502575"/>
            <w:r>
              <w:rPr>
                <w:rFonts w:hint="eastAsia"/>
                <w:color w:val="000000" w:themeColor="text1"/>
                <w14:textFill>
                  <w14:solidFill>
                    <w14:schemeClr w14:val="tx1"/>
                  </w14:solidFill>
                </w14:textFill>
              </w:rPr>
              <w:t>版本控制</w:t>
            </w:r>
            <w:bookmarkEnd w:id="10"/>
            <w:bookmarkEnd w:id="11"/>
            <w:bookmarkEnd w:id="12"/>
            <w:bookmarkEnd w:id="1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0" w:type="dxa"/>
            <w:shd w:val="clear" w:color="auto" w:fill="A5A5A5" w:themeFill="background1" w:themeFillShade="A6"/>
          </w:tcPr>
          <w:p>
            <w:pPr>
              <w:jc w:val="center"/>
            </w:pPr>
            <w:r>
              <w:rPr>
                <w:rFonts w:hint="eastAsia"/>
              </w:rPr>
              <w:t>版本</w:t>
            </w:r>
          </w:p>
        </w:tc>
        <w:tc>
          <w:tcPr>
            <w:tcW w:w="1272" w:type="dxa"/>
            <w:shd w:val="clear" w:color="auto" w:fill="A5A5A5" w:themeFill="background1" w:themeFillShade="A6"/>
          </w:tcPr>
          <w:p>
            <w:pPr>
              <w:jc w:val="center"/>
            </w:pPr>
            <w:r>
              <w:rPr>
                <w:rFonts w:hint="eastAsia"/>
              </w:rPr>
              <w:t>修改日期</w:t>
            </w:r>
          </w:p>
        </w:tc>
        <w:tc>
          <w:tcPr>
            <w:tcW w:w="2400" w:type="dxa"/>
            <w:shd w:val="clear" w:color="auto" w:fill="A5A5A5" w:themeFill="background1" w:themeFillShade="A6"/>
          </w:tcPr>
          <w:p>
            <w:pPr>
              <w:jc w:val="center"/>
            </w:pPr>
            <w:r>
              <w:rPr>
                <w:rFonts w:hint="eastAsia"/>
              </w:rPr>
              <w:t>修改问题</w:t>
            </w:r>
          </w:p>
        </w:tc>
        <w:tc>
          <w:tcPr>
            <w:tcW w:w="1548" w:type="dxa"/>
            <w:shd w:val="clear" w:color="auto" w:fill="A5A5A5" w:themeFill="background1" w:themeFillShade="A6"/>
          </w:tcPr>
          <w:p>
            <w:pPr>
              <w:jc w:val="center"/>
            </w:pPr>
            <w:r>
              <w:rPr>
                <w:rFonts w:hint="eastAsia"/>
              </w:rPr>
              <w:t>跟踪情况</w:t>
            </w:r>
          </w:p>
        </w:tc>
        <w:tc>
          <w:tcPr>
            <w:tcW w:w="1332" w:type="dxa"/>
            <w:shd w:val="clear" w:color="auto" w:fill="A5A5A5" w:themeFill="background1" w:themeFillShade="A6"/>
          </w:tcPr>
          <w:p>
            <w:pPr>
              <w:jc w:val="center"/>
            </w:pPr>
            <w:r>
              <w:rPr>
                <w:rFonts w:hint="eastAsia"/>
              </w:rPr>
              <w:t>修改人</w:t>
            </w:r>
          </w:p>
        </w:tc>
        <w:tc>
          <w:tcPr>
            <w:tcW w:w="1081" w:type="dxa"/>
            <w:shd w:val="clear" w:color="auto" w:fill="A5A5A5" w:themeFill="background1" w:themeFillShade="A6"/>
          </w:tcPr>
          <w:p>
            <w:pPr>
              <w:jc w:val="center"/>
            </w:pPr>
            <w:r>
              <w:rPr>
                <w:rFonts w:hint="eastAsia"/>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920" w:type="dxa"/>
          </w:tcPr>
          <w:p>
            <w:pPr>
              <w:jc w:val="center"/>
            </w:pPr>
            <w:r>
              <w:t>V</w:t>
            </w:r>
            <w:r>
              <w:rPr>
                <w:rFonts w:hint="eastAsia"/>
              </w:rPr>
              <w:t>0.1</w:t>
            </w:r>
          </w:p>
        </w:tc>
        <w:tc>
          <w:tcPr>
            <w:tcW w:w="1272" w:type="dxa"/>
          </w:tcPr>
          <w:p>
            <w:pPr>
              <w:jc w:val="center"/>
            </w:pPr>
            <w:r>
              <w:t>2018.4.13</w:t>
            </w:r>
          </w:p>
        </w:tc>
        <w:tc>
          <w:tcPr>
            <w:tcW w:w="2400" w:type="dxa"/>
          </w:tcPr>
          <w:p>
            <w:pPr>
              <w:jc w:val="center"/>
            </w:pPr>
            <w:r>
              <w:rPr>
                <w:rFonts w:hint="eastAsia"/>
              </w:rPr>
              <w:t>完成可行性研究报告</w:t>
            </w:r>
          </w:p>
        </w:tc>
        <w:tc>
          <w:tcPr>
            <w:tcW w:w="1548" w:type="dxa"/>
          </w:tcPr>
          <w:p>
            <w:pPr>
              <w:jc w:val="center"/>
            </w:pPr>
            <w:r>
              <w:rPr>
                <w:rFonts w:hint="eastAsia"/>
              </w:rPr>
              <w:t>已跟踪</w:t>
            </w:r>
          </w:p>
        </w:tc>
        <w:tc>
          <w:tcPr>
            <w:tcW w:w="1332" w:type="dxa"/>
          </w:tcPr>
          <w:p>
            <w:pPr>
              <w:jc w:val="center"/>
            </w:pPr>
            <w:r>
              <w:rPr>
                <w:rFonts w:hint="eastAsia"/>
              </w:rPr>
              <w:t>胡方正</w:t>
            </w:r>
          </w:p>
        </w:tc>
        <w:tc>
          <w:tcPr>
            <w:tcW w:w="1081" w:type="dxa"/>
          </w:tcPr>
          <w:p>
            <w:pPr>
              <w:jc w:val="center"/>
            </w:pPr>
            <w:r>
              <w:rPr>
                <w:rFonts w:hint="eastAsia"/>
              </w:rPr>
              <w:t>刘雨霏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0" w:type="dxa"/>
          </w:tcPr>
          <w:p>
            <w:pPr>
              <w:jc w:val="center"/>
            </w:pPr>
          </w:p>
        </w:tc>
        <w:tc>
          <w:tcPr>
            <w:tcW w:w="1272" w:type="dxa"/>
          </w:tcPr>
          <w:p>
            <w:pPr>
              <w:jc w:val="center"/>
            </w:pPr>
          </w:p>
        </w:tc>
        <w:tc>
          <w:tcPr>
            <w:tcW w:w="2400" w:type="dxa"/>
          </w:tcPr>
          <w:p>
            <w:pPr>
              <w:jc w:val="center"/>
            </w:pPr>
          </w:p>
        </w:tc>
        <w:tc>
          <w:tcPr>
            <w:tcW w:w="1548" w:type="dxa"/>
          </w:tcPr>
          <w:p>
            <w:pPr>
              <w:jc w:val="center"/>
            </w:pPr>
          </w:p>
        </w:tc>
        <w:tc>
          <w:tcPr>
            <w:tcW w:w="1332" w:type="dxa"/>
          </w:tcPr>
          <w:p>
            <w:pPr>
              <w:jc w:val="center"/>
            </w:pPr>
          </w:p>
        </w:tc>
        <w:tc>
          <w:tcPr>
            <w:tcW w:w="1081"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0" w:type="dxa"/>
          </w:tcPr>
          <w:p>
            <w:pPr>
              <w:jc w:val="center"/>
            </w:pPr>
          </w:p>
        </w:tc>
        <w:tc>
          <w:tcPr>
            <w:tcW w:w="1272" w:type="dxa"/>
          </w:tcPr>
          <w:p>
            <w:r>
              <w:t xml:space="preserve">     </w:t>
            </w:r>
          </w:p>
        </w:tc>
        <w:tc>
          <w:tcPr>
            <w:tcW w:w="2400" w:type="dxa"/>
          </w:tcPr>
          <w:p>
            <w:pPr>
              <w:jc w:val="center"/>
            </w:pPr>
          </w:p>
        </w:tc>
        <w:tc>
          <w:tcPr>
            <w:tcW w:w="1548" w:type="dxa"/>
          </w:tcPr>
          <w:p>
            <w:pPr>
              <w:jc w:val="center"/>
            </w:pPr>
          </w:p>
        </w:tc>
        <w:tc>
          <w:tcPr>
            <w:tcW w:w="1332" w:type="dxa"/>
          </w:tcPr>
          <w:p>
            <w:pPr>
              <w:jc w:val="center"/>
            </w:pPr>
          </w:p>
        </w:tc>
        <w:tc>
          <w:tcPr>
            <w:tcW w:w="1081"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0" w:type="dxa"/>
          </w:tcPr>
          <w:p>
            <w:r>
              <w:t xml:space="preserve">   </w:t>
            </w:r>
          </w:p>
        </w:tc>
        <w:tc>
          <w:tcPr>
            <w:tcW w:w="1272" w:type="dxa"/>
          </w:tcPr>
          <w:p>
            <w:r>
              <w:t xml:space="preserve">     </w:t>
            </w:r>
          </w:p>
        </w:tc>
        <w:tc>
          <w:tcPr>
            <w:tcW w:w="2400" w:type="dxa"/>
          </w:tcPr>
          <w:p>
            <w:pPr>
              <w:jc w:val="center"/>
            </w:pPr>
          </w:p>
        </w:tc>
        <w:tc>
          <w:tcPr>
            <w:tcW w:w="1548" w:type="dxa"/>
          </w:tcPr>
          <w:p>
            <w:pPr>
              <w:jc w:val="center"/>
            </w:pPr>
          </w:p>
        </w:tc>
        <w:tc>
          <w:tcPr>
            <w:tcW w:w="1332" w:type="dxa"/>
          </w:tcPr>
          <w:p>
            <w:pPr>
              <w:jc w:val="center"/>
            </w:pPr>
          </w:p>
        </w:tc>
        <w:tc>
          <w:tcPr>
            <w:tcW w:w="1081"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0" w:type="dxa"/>
          </w:tcPr>
          <w:p>
            <w:pPr>
              <w:jc w:val="center"/>
            </w:pPr>
          </w:p>
        </w:tc>
        <w:tc>
          <w:tcPr>
            <w:tcW w:w="1272" w:type="dxa"/>
          </w:tcPr>
          <w:p>
            <w:pPr>
              <w:jc w:val="center"/>
            </w:pPr>
          </w:p>
        </w:tc>
        <w:tc>
          <w:tcPr>
            <w:tcW w:w="2400" w:type="dxa"/>
          </w:tcPr>
          <w:p>
            <w:pPr>
              <w:jc w:val="center"/>
            </w:pPr>
          </w:p>
        </w:tc>
        <w:tc>
          <w:tcPr>
            <w:tcW w:w="1548" w:type="dxa"/>
          </w:tcPr>
          <w:p>
            <w:pPr>
              <w:jc w:val="center"/>
            </w:pPr>
          </w:p>
        </w:tc>
        <w:tc>
          <w:tcPr>
            <w:tcW w:w="1332" w:type="dxa"/>
          </w:tcPr>
          <w:p>
            <w:pPr>
              <w:jc w:val="center"/>
            </w:pPr>
          </w:p>
        </w:tc>
        <w:tc>
          <w:tcPr>
            <w:tcW w:w="1081"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0" w:type="dxa"/>
          </w:tcPr>
          <w:p>
            <w:pPr>
              <w:jc w:val="center"/>
            </w:pPr>
          </w:p>
        </w:tc>
        <w:tc>
          <w:tcPr>
            <w:tcW w:w="1272" w:type="dxa"/>
          </w:tcPr>
          <w:p>
            <w:pPr>
              <w:jc w:val="center"/>
            </w:pPr>
          </w:p>
        </w:tc>
        <w:tc>
          <w:tcPr>
            <w:tcW w:w="2400" w:type="dxa"/>
          </w:tcPr>
          <w:p>
            <w:pPr>
              <w:jc w:val="center"/>
            </w:pPr>
          </w:p>
        </w:tc>
        <w:tc>
          <w:tcPr>
            <w:tcW w:w="1548" w:type="dxa"/>
          </w:tcPr>
          <w:p>
            <w:pPr>
              <w:jc w:val="center"/>
            </w:pPr>
          </w:p>
        </w:tc>
        <w:tc>
          <w:tcPr>
            <w:tcW w:w="1332" w:type="dxa"/>
          </w:tcPr>
          <w:p>
            <w:pPr>
              <w:jc w:val="center"/>
            </w:pPr>
          </w:p>
        </w:tc>
        <w:tc>
          <w:tcPr>
            <w:tcW w:w="1081"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0" w:type="dxa"/>
          </w:tcPr>
          <w:p>
            <w:pPr>
              <w:jc w:val="center"/>
            </w:pPr>
          </w:p>
        </w:tc>
        <w:tc>
          <w:tcPr>
            <w:tcW w:w="1272" w:type="dxa"/>
          </w:tcPr>
          <w:p>
            <w:pPr>
              <w:jc w:val="center"/>
            </w:pPr>
          </w:p>
        </w:tc>
        <w:tc>
          <w:tcPr>
            <w:tcW w:w="2400" w:type="dxa"/>
          </w:tcPr>
          <w:p>
            <w:pPr>
              <w:jc w:val="center"/>
            </w:pPr>
          </w:p>
        </w:tc>
        <w:tc>
          <w:tcPr>
            <w:tcW w:w="1548" w:type="dxa"/>
          </w:tcPr>
          <w:p>
            <w:pPr>
              <w:jc w:val="center"/>
            </w:pPr>
          </w:p>
        </w:tc>
        <w:tc>
          <w:tcPr>
            <w:tcW w:w="1332" w:type="dxa"/>
          </w:tcPr>
          <w:p>
            <w:pPr>
              <w:jc w:val="center"/>
            </w:pPr>
          </w:p>
        </w:tc>
        <w:tc>
          <w:tcPr>
            <w:tcW w:w="1081"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0" w:type="dxa"/>
          </w:tcPr>
          <w:p>
            <w:r>
              <w:rPr>
                <w:rFonts w:hint="eastAsia"/>
              </w:rPr>
              <w:t xml:space="preserve">   </w:t>
            </w:r>
          </w:p>
        </w:tc>
        <w:tc>
          <w:tcPr>
            <w:tcW w:w="1272" w:type="dxa"/>
          </w:tcPr>
          <w:p>
            <w:pPr>
              <w:jc w:val="center"/>
            </w:pPr>
          </w:p>
        </w:tc>
        <w:tc>
          <w:tcPr>
            <w:tcW w:w="2400" w:type="dxa"/>
          </w:tcPr>
          <w:p>
            <w:pPr>
              <w:jc w:val="center"/>
            </w:pPr>
          </w:p>
        </w:tc>
        <w:tc>
          <w:tcPr>
            <w:tcW w:w="1548" w:type="dxa"/>
          </w:tcPr>
          <w:p>
            <w:pPr>
              <w:jc w:val="center"/>
            </w:pPr>
          </w:p>
        </w:tc>
        <w:tc>
          <w:tcPr>
            <w:tcW w:w="1332" w:type="dxa"/>
          </w:tcPr>
          <w:p>
            <w:pPr>
              <w:jc w:val="center"/>
            </w:pPr>
          </w:p>
        </w:tc>
        <w:tc>
          <w:tcPr>
            <w:tcW w:w="1081"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0" w:type="dxa"/>
          </w:tcPr>
          <w:p>
            <w:pPr>
              <w:jc w:val="center"/>
            </w:pPr>
          </w:p>
        </w:tc>
        <w:tc>
          <w:tcPr>
            <w:tcW w:w="1272" w:type="dxa"/>
          </w:tcPr>
          <w:p>
            <w:pPr>
              <w:jc w:val="center"/>
            </w:pPr>
          </w:p>
        </w:tc>
        <w:tc>
          <w:tcPr>
            <w:tcW w:w="2400" w:type="dxa"/>
          </w:tcPr>
          <w:p>
            <w:pPr>
              <w:jc w:val="center"/>
            </w:pPr>
          </w:p>
        </w:tc>
        <w:tc>
          <w:tcPr>
            <w:tcW w:w="1548" w:type="dxa"/>
          </w:tcPr>
          <w:p>
            <w:pPr>
              <w:jc w:val="center"/>
            </w:pPr>
          </w:p>
        </w:tc>
        <w:tc>
          <w:tcPr>
            <w:tcW w:w="1332" w:type="dxa"/>
          </w:tcPr>
          <w:p>
            <w:pPr>
              <w:jc w:val="center"/>
            </w:pPr>
          </w:p>
        </w:tc>
        <w:tc>
          <w:tcPr>
            <w:tcW w:w="1081"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0" w:type="dxa"/>
          </w:tcPr>
          <w:p>
            <w:pPr>
              <w:jc w:val="center"/>
            </w:pPr>
          </w:p>
        </w:tc>
        <w:tc>
          <w:tcPr>
            <w:tcW w:w="1272" w:type="dxa"/>
          </w:tcPr>
          <w:p>
            <w:pPr>
              <w:jc w:val="center"/>
            </w:pPr>
          </w:p>
        </w:tc>
        <w:tc>
          <w:tcPr>
            <w:tcW w:w="2400" w:type="dxa"/>
          </w:tcPr>
          <w:p>
            <w:pPr>
              <w:jc w:val="center"/>
            </w:pPr>
          </w:p>
        </w:tc>
        <w:tc>
          <w:tcPr>
            <w:tcW w:w="1548" w:type="dxa"/>
          </w:tcPr>
          <w:p>
            <w:pPr>
              <w:jc w:val="center"/>
            </w:pPr>
          </w:p>
        </w:tc>
        <w:tc>
          <w:tcPr>
            <w:tcW w:w="1332" w:type="dxa"/>
          </w:tcPr>
          <w:p>
            <w:pPr>
              <w:jc w:val="center"/>
            </w:pPr>
          </w:p>
        </w:tc>
        <w:tc>
          <w:tcPr>
            <w:tcW w:w="1081"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0" w:type="dxa"/>
          </w:tcPr>
          <w:p>
            <w:pPr>
              <w:jc w:val="center"/>
            </w:pPr>
          </w:p>
        </w:tc>
        <w:tc>
          <w:tcPr>
            <w:tcW w:w="1272" w:type="dxa"/>
          </w:tcPr>
          <w:p>
            <w:pPr>
              <w:jc w:val="center"/>
            </w:pPr>
          </w:p>
        </w:tc>
        <w:tc>
          <w:tcPr>
            <w:tcW w:w="2400" w:type="dxa"/>
          </w:tcPr>
          <w:p>
            <w:pPr>
              <w:jc w:val="center"/>
            </w:pPr>
          </w:p>
        </w:tc>
        <w:tc>
          <w:tcPr>
            <w:tcW w:w="1548" w:type="dxa"/>
          </w:tcPr>
          <w:p>
            <w:pPr>
              <w:jc w:val="center"/>
            </w:pPr>
          </w:p>
        </w:tc>
        <w:tc>
          <w:tcPr>
            <w:tcW w:w="1332" w:type="dxa"/>
          </w:tcPr>
          <w:p>
            <w:pPr>
              <w:jc w:val="center"/>
            </w:pPr>
          </w:p>
        </w:tc>
        <w:tc>
          <w:tcPr>
            <w:tcW w:w="1081"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0" w:type="dxa"/>
          </w:tcPr>
          <w:p>
            <w:pPr>
              <w:jc w:val="center"/>
            </w:pPr>
          </w:p>
        </w:tc>
        <w:tc>
          <w:tcPr>
            <w:tcW w:w="1272" w:type="dxa"/>
          </w:tcPr>
          <w:p>
            <w:pPr>
              <w:jc w:val="center"/>
            </w:pPr>
          </w:p>
        </w:tc>
        <w:tc>
          <w:tcPr>
            <w:tcW w:w="2400" w:type="dxa"/>
          </w:tcPr>
          <w:p>
            <w:pPr>
              <w:jc w:val="center"/>
            </w:pPr>
          </w:p>
        </w:tc>
        <w:tc>
          <w:tcPr>
            <w:tcW w:w="1548" w:type="dxa"/>
          </w:tcPr>
          <w:p>
            <w:pPr>
              <w:jc w:val="center"/>
            </w:pPr>
          </w:p>
        </w:tc>
        <w:tc>
          <w:tcPr>
            <w:tcW w:w="1332" w:type="dxa"/>
          </w:tcPr>
          <w:p>
            <w:pPr>
              <w:jc w:val="center"/>
            </w:pPr>
          </w:p>
        </w:tc>
        <w:tc>
          <w:tcPr>
            <w:tcW w:w="1081" w:type="dxa"/>
          </w:tcPr>
          <w:p>
            <w:pPr>
              <w:jc w:val="center"/>
            </w:pPr>
          </w:p>
        </w:tc>
      </w:tr>
    </w:tbl>
    <w:p/>
    <w:p>
      <w:pPr>
        <w:pStyle w:val="2"/>
      </w:pPr>
      <w:bookmarkStart w:id="14" w:name="_Toc511502576"/>
    </w:p>
    <w:p/>
    <w:p/>
    <w:p>
      <w:pPr>
        <w:pStyle w:val="2"/>
      </w:pPr>
    </w:p>
    <w:p>
      <w:pPr>
        <w:pStyle w:val="2"/>
      </w:pPr>
      <w:bookmarkStart w:id="15" w:name="_Toc30368"/>
      <w:r>
        <w:t>1 引言</w:t>
      </w:r>
      <w:bookmarkEnd w:id="14"/>
      <w:bookmarkEnd w:id="15"/>
    </w:p>
    <w:p>
      <w:pPr>
        <w:pStyle w:val="3"/>
      </w:pPr>
      <w:bookmarkStart w:id="16" w:name="_Toc26974"/>
      <w:bookmarkStart w:id="17" w:name="_Toc511422435"/>
      <w:bookmarkStart w:id="18" w:name="_Toc511502580"/>
      <w:r>
        <w:rPr>
          <w:rFonts w:hint="eastAsia"/>
        </w:rPr>
        <w:t>1.1编写目的</w:t>
      </w:r>
      <w:bookmarkEnd w:id="16"/>
      <w:bookmarkEnd w:id="17"/>
    </w:p>
    <w:p>
      <w:pPr>
        <w:spacing w:line="360" w:lineRule="auto"/>
        <w:ind w:firstLine="420"/>
        <w:rPr>
          <w:rFonts w:ascii="宋体" w:hAnsi="宋体"/>
        </w:rPr>
      </w:pPr>
      <w:r>
        <w:rPr>
          <w:rFonts w:hint="eastAsia" w:ascii="宋体" w:hAnsi="宋体"/>
        </w:rPr>
        <w:t>编写该可行性研究报告的目的在于用最小的代价在尽可能短的时间内确定问题是否能够解决，给出各种可能实施的方案，从技术、操作、经济方面说明并论证所选定实施方案的理由。</w:t>
      </w:r>
    </w:p>
    <w:p>
      <w:pPr>
        <w:pStyle w:val="3"/>
      </w:pPr>
      <w:bookmarkStart w:id="19" w:name="_Toc511422436"/>
      <w:bookmarkStart w:id="20" w:name="_Toc21378"/>
      <w:r>
        <w:rPr>
          <w:rFonts w:hint="eastAsia"/>
        </w:rPr>
        <w:t>1.2背景</w:t>
      </w:r>
      <w:bookmarkEnd w:id="19"/>
      <w:bookmarkEnd w:id="20"/>
    </w:p>
    <w:p>
      <w:pPr>
        <w:pStyle w:val="4"/>
        <w:rPr>
          <w:rFonts w:ascii="宋体" w:hAnsi="宋体"/>
        </w:rPr>
      </w:pPr>
      <w:bookmarkStart w:id="21" w:name="_Toc495856219"/>
      <w:bookmarkStart w:id="22" w:name="_Toc511422437"/>
      <w:bookmarkStart w:id="23" w:name="_Toc5868"/>
      <w:r>
        <w:rPr>
          <w:rFonts w:ascii="宋体" w:hAnsi="宋体"/>
        </w:rPr>
        <w:t>1.2.1 项目名称及开发成员</w:t>
      </w:r>
      <w:bookmarkEnd w:id="21"/>
      <w:bookmarkEnd w:id="22"/>
      <w:bookmarkEnd w:id="23"/>
    </w:p>
    <w:tbl>
      <w:tblPr>
        <w:tblStyle w:val="29"/>
        <w:tblW w:w="49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26"/>
        <w:gridCol w:w="340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26" w:type="dxa"/>
          </w:tcPr>
          <w:p>
            <w:pPr>
              <w:snapToGrid w:val="0"/>
              <w:spacing w:line="211" w:lineRule="auto"/>
              <w:jc w:val="center"/>
              <w:rPr>
                <w:rFonts w:cs="Times New Roman" w:asciiTheme="minorEastAsia" w:hAnsiTheme="minorEastAsia"/>
                <w:color w:val="000000"/>
                <w:kern w:val="0"/>
                <w:sz w:val="20"/>
                <w:szCs w:val="20"/>
              </w:rPr>
            </w:pPr>
            <w:r>
              <w:rPr>
                <w:rFonts w:hint="eastAsia" w:cs="Times New Roman" w:asciiTheme="minorEastAsia" w:hAnsiTheme="minorEastAsia"/>
                <w:color w:val="000000"/>
                <w:kern w:val="0"/>
                <w:sz w:val="24"/>
                <w:szCs w:val="20"/>
                <w:shd w:val="clear" w:color="auto" w:fill="FFFFFF"/>
              </w:rPr>
              <w:t>项目名称</w:t>
            </w:r>
          </w:p>
        </w:tc>
        <w:tc>
          <w:tcPr>
            <w:tcW w:w="3402" w:type="dxa"/>
          </w:tcPr>
          <w:p>
            <w:pPr>
              <w:snapToGrid w:val="0"/>
              <w:spacing w:line="211" w:lineRule="auto"/>
              <w:jc w:val="center"/>
              <w:rPr>
                <w:rFonts w:cs="Times New Roman" w:asciiTheme="minorEastAsia" w:hAnsiTheme="minorEastAsia"/>
                <w:color w:val="000000"/>
                <w:kern w:val="0"/>
                <w:sz w:val="20"/>
                <w:szCs w:val="20"/>
              </w:rPr>
            </w:pPr>
            <w:r>
              <w:rPr>
                <w:rFonts w:hint="eastAsia" w:cs="Times New Roman" w:asciiTheme="minorEastAsia" w:hAnsiTheme="minorEastAsia"/>
                <w:color w:val="000000"/>
                <w:kern w:val="0"/>
                <w:sz w:val="24"/>
                <w:szCs w:val="20"/>
                <w:shd w:val="clear" w:color="auto" w:fill="FFFFFF"/>
              </w:rPr>
              <w:t>Android沙盒游戏应用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26" w:type="dxa"/>
          </w:tcPr>
          <w:p>
            <w:pPr>
              <w:snapToGrid w:val="0"/>
              <w:spacing w:line="211" w:lineRule="auto"/>
              <w:jc w:val="center"/>
              <w:rPr>
                <w:rFonts w:cs="Times New Roman" w:asciiTheme="minorEastAsia" w:hAnsiTheme="minorEastAsia"/>
                <w:color w:val="000000"/>
                <w:kern w:val="0"/>
                <w:sz w:val="20"/>
                <w:szCs w:val="20"/>
              </w:rPr>
            </w:pPr>
            <w:r>
              <w:rPr>
                <w:rFonts w:hint="eastAsia" w:cs="Times New Roman" w:asciiTheme="minorEastAsia" w:hAnsiTheme="minorEastAsia"/>
                <w:color w:val="000000"/>
                <w:kern w:val="0"/>
                <w:sz w:val="24"/>
                <w:szCs w:val="20"/>
                <w:shd w:val="clear" w:color="auto" w:fill="FFFFFF"/>
              </w:rPr>
              <w:t>提 出 者</w:t>
            </w:r>
          </w:p>
        </w:tc>
        <w:tc>
          <w:tcPr>
            <w:tcW w:w="3402" w:type="dxa"/>
          </w:tcPr>
          <w:p>
            <w:pPr>
              <w:snapToGrid w:val="0"/>
              <w:spacing w:line="211" w:lineRule="auto"/>
              <w:jc w:val="center"/>
              <w:rPr>
                <w:rFonts w:cs="Times New Roman" w:asciiTheme="minorEastAsia" w:hAnsiTheme="minorEastAsia"/>
                <w:color w:val="000000"/>
                <w:kern w:val="0"/>
                <w:sz w:val="20"/>
                <w:szCs w:val="20"/>
              </w:rPr>
            </w:pPr>
            <w:r>
              <w:rPr>
                <w:rFonts w:hint="eastAsia" w:cs="Times New Roman" w:asciiTheme="minorEastAsia" w:hAnsiTheme="minorEastAsia"/>
                <w:color w:val="000000"/>
                <w:kern w:val="0"/>
                <w:sz w:val="24"/>
                <w:szCs w:val="20"/>
                <w:shd w:val="clear" w:color="auto" w:fill="FFFFFF"/>
              </w:rPr>
              <w:t>刘雨霏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26" w:type="dxa"/>
          </w:tcPr>
          <w:p>
            <w:pPr>
              <w:snapToGrid w:val="0"/>
              <w:spacing w:line="211" w:lineRule="auto"/>
              <w:jc w:val="center"/>
              <w:rPr>
                <w:rFonts w:cs="Times New Roman" w:asciiTheme="minorEastAsia" w:hAnsiTheme="minorEastAsia"/>
                <w:color w:val="000000"/>
                <w:kern w:val="0"/>
                <w:sz w:val="20"/>
                <w:szCs w:val="20"/>
              </w:rPr>
            </w:pPr>
            <w:r>
              <w:rPr>
                <w:rFonts w:hint="eastAsia" w:cs="Times New Roman" w:asciiTheme="minorEastAsia" w:hAnsiTheme="minorEastAsia"/>
                <w:color w:val="000000"/>
                <w:kern w:val="0"/>
                <w:sz w:val="24"/>
                <w:szCs w:val="20"/>
                <w:shd w:val="clear" w:color="auto" w:fill="FFFFFF"/>
              </w:rPr>
              <w:t>开 发 者</w:t>
            </w:r>
          </w:p>
        </w:tc>
        <w:tc>
          <w:tcPr>
            <w:tcW w:w="3402" w:type="dxa"/>
          </w:tcPr>
          <w:p>
            <w:pPr>
              <w:snapToGrid w:val="0"/>
              <w:spacing w:line="211" w:lineRule="auto"/>
              <w:jc w:val="center"/>
              <w:rPr>
                <w:rFonts w:cs="Times New Roman" w:asciiTheme="minorEastAsia" w:hAnsiTheme="minorEastAsia"/>
                <w:color w:val="000000"/>
                <w:kern w:val="0"/>
                <w:sz w:val="24"/>
                <w:szCs w:val="20"/>
                <w:shd w:val="clear" w:color="auto" w:fill="FFFFFF"/>
              </w:rPr>
            </w:pPr>
            <w:r>
              <w:rPr>
                <w:rFonts w:hint="eastAsia" w:cs="Times New Roman" w:asciiTheme="minorEastAsia" w:hAnsiTheme="minorEastAsia"/>
                <w:color w:val="000000"/>
                <w:kern w:val="0"/>
                <w:sz w:val="24"/>
                <w:szCs w:val="20"/>
                <w:shd w:val="clear" w:color="auto" w:fill="FFFFFF"/>
              </w:rPr>
              <w:t>刘雨霏 胡方正 杨智麟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55" w:hRule="atLeast"/>
        </w:trPr>
        <w:tc>
          <w:tcPr>
            <w:tcW w:w="1526" w:type="dxa"/>
          </w:tcPr>
          <w:p>
            <w:pPr>
              <w:snapToGrid w:val="0"/>
              <w:spacing w:line="211" w:lineRule="auto"/>
              <w:jc w:val="center"/>
              <w:rPr>
                <w:rFonts w:cs="Times New Roman" w:asciiTheme="minorEastAsia" w:hAnsiTheme="minorEastAsia"/>
                <w:color w:val="000000"/>
                <w:kern w:val="0"/>
                <w:sz w:val="20"/>
                <w:szCs w:val="20"/>
              </w:rPr>
            </w:pPr>
            <w:r>
              <w:rPr>
                <w:rFonts w:hint="eastAsia" w:cs="Times New Roman" w:asciiTheme="minorEastAsia" w:hAnsiTheme="minorEastAsia"/>
                <w:color w:val="000000"/>
                <w:kern w:val="0"/>
                <w:sz w:val="24"/>
                <w:szCs w:val="20"/>
                <w:shd w:val="clear" w:color="auto" w:fill="FFFFFF"/>
              </w:rPr>
              <w:t>实现中心</w:t>
            </w:r>
          </w:p>
        </w:tc>
        <w:tc>
          <w:tcPr>
            <w:tcW w:w="3402" w:type="dxa"/>
          </w:tcPr>
          <w:p>
            <w:pPr>
              <w:snapToGrid w:val="0"/>
              <w:spacing w:line="211" w:lineRule="auto"/>
              <w:jc w:val="center"/>
              <w:rPr>
                <w:rFonts w:cs="Times New Roman" w:asciiTheme="minorEastAsia" w:hAnsiTheme="minorEastAsia"/>
                <w:color w:val="000000"/>
                <w:kern w:val="0"/>
                <w:sz w:val="20"/>
                <w:szCs w:val="20"/>
              </w:rPr>
            </w:pPr>
            <w:r>
              <w:rPr>
                <w:rFonts w:hint="eastAsia" w:cs="Times New Roman" w:asciiTheme="minorEastAsia" w:hAnsiTheme="minorEastAsia"/>
                <w:color w:val="000000"/>
                <w:kern w:val="0"/>
                <w:sz w:val="24"/>
                <w:szCs w:val="20"/>
                <w:shd w:val="clear" w:color="auto" w:fill="FFFFFF"/>
              </w:rPr>
              <w:t>Android平台</w:t>
            </w:r>
          </w:p>
        </w:tc>
      </w:tr>
    </w:tbl>
    <w:p>
      <w:pPr>
        <w:pStyle w:val="4"/>
        <w:rPr>
          <w:rFonts w:ascii="宋体" w:hAnsi="宋体"/>
          <w:shd w:val="clear" w:color="auto" w:fill="FFFFFF"/>
        </w:rPr>
      </w:pPr>
      <w:bookmarkStart w:id="24" w:name="_Toc511422438"/>
      <w:bookmarkStart w:id="25" w:name="_Toc11352"/>
      <w:bookmarkStart w:id="26" w:name="_Toc495856220"/>
      <w:r>
        <w:rPr>
          <w:rFonts w:hint="eastAsia" w:ascii="宋体" w:hAnsi="宋体"/>
          <w:shd w:val="clear" w:color="auto" w:fill="FFFFFF"/>
        </w:rPr>
        <w:t>1.2.2可行性研究分析员</w:t>
      </w:r>
      <w:bookmarkEnd w:id="24"/>
      <w:bookmarkEnd w:id="25"/>
    </w:p>
    <w:p>
      <w:pPr>
        <w:snapToGrid w:val="0"/>
        <w:spacing w:line="211" w:lineRule="auto"/>
        <w:ind w:firstLine="420"/>
        <w:jc w:val="left"/>
        <w:rPr>
          <w:rFonts w:ascii="宋体" w:hAnsi="宋体"/>
          <w:color w:val="000000"/>
          <w:shd w:val="clear" w:color="auto" w:fill="FFFFFF"/>
        </w:rPr>
      </w:pPr>
      <w:r>
        <w:rPr>
          <w:rFonts w:hint="eastAsia" w:ascii="宋体" w:hAnsi="宋体"/>
          <w:color w:val="000000"/>
          <w:shd w:val="clear" w:color="auto" w:fill="FFFFFF"/>
        </w:rPr>
        <w:t>刘雨霏、胡方正、杨智麟</w:t>
      </w:r>
    </w:p>
    <w:p>
      <w:pPr>
        <w:pStyle w:val="4"/>
        <w:rPr>
          <w:rFonts w:ascii="宋体" w:hAnsi="宋体"/>
          <w:shd w:val="clear" w:color="auto" w:fill="FFFFFF"/>
        </w:rPr>
      </w:pPr>
      <w:bookmarkStart w:id="27" w:name="_Toc511422439"/>
      <w:bookmarkStart w:id="28" w:name="_Toc23944"/>
      <w:r>
        <w:rPr>
          <w:rFonts w:ascii="宋体" w:hAnsi="宋体"/>
          <w:shd w:val="clear" w:color="auto" w:fill="FFFFFF"/>
        </w:rPr>
        <w:t>1.2.3项目的用户</w:t>
      </w:r>
      <w:bookmarkEnd w:id="26"/>
      <w:bookmarkEnd w:id="27"/>
      <w:bookmarkEnd w:id="28"/>
      <w:r>
        <w:rPr>
          <w:rFonts w:ascii="宋体" w:hAnsi="宋体"/>
          <w:shd w:val="clear" w:color="auto" w:fill="FFFFFF"/>
        </w:rPr>
        <w:t xml:space="preserve"> </w:t>
      </w:r>
    </w:p>
    <w:p>
      <w:pPr>
        <w:snapToGrid w:val="0"/>
        <w:spacing w:line="211" w:lineRule="auto"/>
        <w:jc w:val="left"/>
        <w:rPr>
          <w:rFonts w:asciiTheme="minorEastAsia" w:hAnsiTheme="minorEastAsia"/>
          <w:color w:val="000000"/>
          <w:shd w:val="clear" w:color="auto" w:fill="FFFFFF"/>
        </w:rPr>
      </w:pPr>
      <w:bookmarkStart w:id="29" w:name="_Toc495856221"/>
      <w:r>
        <w:rPr>
          <w:rFonts w:hint="eastAsia" w:asciiTheme="minorEastAsia" w:hAnsiTheme="minorEastAsia"/>
          <w:color w:val="000000"/>
          <w:shd w:val="clear" w:color="auto" w:fill="FFFFFF"/>
        </w:rPr>
        <w:t>全年龄段玩家</w:t>
      </w:r>
    </w:p>
    <w:p>
      <w:pPr>
        <w:pStyle w:val="4"/>
        <w:rPr>
          <w:rFonts w:ascii="宋体" w:hAnsi="宋体"/>
          <w:shd w:val="clear" w:color="auto" w:fill="FFFFFF"/>
        </w:rPr>
      </w:pPr>
      <w:bookmarkStart w:id="30" w:name="_Toc1101"/>
      <w:bookmarkStart w:id="31" w:name="_Toc511422440"/>
      <w:r>
        <w:rPr>
          <w:rFonts w:ascii="宋体" w:hAnsi="宋体"/>
          <w:shd w:val="clear" w:color="auto" w:fill="FFFFFF"/>
        </w:rPr>
        <w:t>1.2.4 项目主要承担部门</w:t>
      </w:r>
      <w:bookmarkEnd w:id="29"/>
      <w:bookmarkEnd w:id="30"/>
      <w:bookmarkEnd w:id="31"/>
    </w:p>
    <w:p>
      <w:pPr>
        <w:snapToGrid w:val="0"/>
        <w:spacing w:line="211" w:lineRule="auto"/>
        <w:rPr>
          <w:rFonts w:asciiTheme="minorEastAsia" w:hAnsiTheme="minorEastAsia"/>
          <w:color w:val="000000"/>
          <w:shd w:val="clear" w:color="auto" w:fill="FFFFFF"/>
        </w:rPr>
      </w:pPr>
      <w:bookmarkStart w:id="32" w:name="_Toc495856222"/>
      <w:r>
        <w:rPr>
          <w:rFonts w:asciiTheme="minorEastAsia" w:hAnsiTheme="minorEastAsia"/>
          <w:color w:val="000000"/>
          <w:shd w:val="clear" w:color="auto" w:fill="FFFFFF"/>
        </w:rPr>
        <w:t>浙江大学城市学院</w:t>
      </w:r>
      <w:r>
        <w:rPr>
          <w:rFonts w:hint="eastAsia" w:asciiTheme="minorEastAsia" w:hAnsiTheme="minorEastAsia"/>
          <w:color w:val="000000"/>
          <w:shd w:val="clear" w:color="auto" w:fill="FFFFFF"/>
        </w:rPr>
        <w:t>软工、信管16级</w:t>
      </w:r>
      <w:r>
        <w:rPr>
          <w:rFonts w:asciiTheme="minorEastAsia" w:hAnsiTheme="minorEastAsia"/>
          <w:color w:val="000000"/>
          <w:shd w:val="clear" w:color="auto" w:fill="FFFFFF"/>
        </w:rPr>
        <w:t xml:space="preserve">  G</w:t>
      </w:r>
      <w:r>
        <w:rPr>
          <w:rFonts w:hint="eastAsia" w:asciiTheme="minorEastAsia" w:hAnsiTheme="minorEastAsia"/>
          <w:color w:val="000000"/>
          <w:shd w:val="clear" w:color="auto" w:fill="FFFFFF"/>
        </w:rPr>
        <w:t>0</w:t>
      </w:r>
      <w:r>
        <w:rPr>
          <w:rFonts w:asciiTheme="minorEastAsia" w:hAnsiTheme="minorEastAsia"/>
          <w:color w:val="000000"/>
          <w:shd w:val="clear" w:color="auto" w:fill="FFFFFF"/>
        </w:rPr>
        <w:t>2小组</w:t>
      </w:r>
    </w:p>
    <w:p>
      <w:pPr>
        <w:snapToGrid w:val="0"/>
        <w:spacing w:line="211" w:lineRule="auto"/>
        <w:rPr>
          <w:rFonts w:asciiTheme="minorEastAsia" w:hAnsiTheme="minorEastAsia"/>
          <w:color w:val="000000"/>
          <w:shd w:val="clear" w:color="auto" w:fill="FFFFFF"/>
        </w:rPr>
      </w:pPr>
      <w:r>
        <w:rPr>
          <w:rFonts w:hint="eastAsia" w:asciiTheme="minorEastAsia" w:hAnsiTheme="minorEastAsia"/>
          <w:color w:val="000000"/>
          <w:shd w:val="clear" w:color="auto" w:fill="FFFFFF"/>
        </w:rPr>
        <w:t>小组人员：</w:t>
      </w:r>
    </w:p>
    <w:p>
      <w:pPr>
        <w:snapToGrid w:val="0"/>
        <w:spacing w:line="211" w:lineRule="auto"/>
        <w:ind w:firstLine="420"/>
        <w:rPr>
          <w:rFonts w:asciiTheme="minorEastAsia" w:hAnsiTheme="minorEastAsia"/>
          <w:color w:val="000000"/>
          <w:shd w:val="clear" w:color="auto" w:fill="FFFFFF"/>
        </w:rPr>
      </w:pPr>
      <w:r>
        <w:rPr>
          <w:rFonts w:hint="eastAsia" w:asciiTheme="minorEastAsia" w:hAnsiTheme="minorEastAsia"/>
          <w:color w:val="000000"/>
          <w:shd w:val="clear" w:color="auto" w:fill="FFFFFF"/>
        </w:rPr>
        <w:t>组长：刘雨霏</w:t>
      </w:r>
    </w:p>
    <w:p>
      <w:pPr>
        <w:snapToGrid w:val="0"/>
        <w:spacing w:line="211" w:lineRule="auto"/>
        <w:ind w:firstLine="420"/>
        <w:rPr>
          <w:rFonts w:asciiTheme="minorEastAsia" w:hAnsiTheme="minorEastAsia"/>
          <w:color w:val="000000"/>
          <w:shd w:val="clear" w:color="auto" w:fill="FFFFFF"/>
        </w:rPr>
      </w:pPr>
      <w:r>
        <w:rPr>
          <w:rFonts w:hint="eastAsia" w:asciiTheme="minorEastAsia" w:hAnsiTheme="minorEastAsia"/>
          <w:color w:val="000000"/>
          <w:shd w:val="clear" w:color="auto" w:fill="FFFFFF"/>
        </w:rPr>
        <w:t>组员：胡方正、杨志麟</w:t>
      </w:r>
    </w:p>
    <w:p>
      <w:pPr>
        <w:pStyle w:val="4"/>
        <w:rPr>
          <w:rFonts w:ascii="宋体" w:hAnsi="宋体"/>
          <w:shd w:val="clear" w:color="auto" w:fill="FFFFFF"/>
        </w:rPr>
      </w:pPr>
      <w:bookmarkStart w:id="33" w:name="_Toc29937"/>
      <w:bookmarkStart w:id="34" w:name="_Toc511422441"/>
      <w:r>
        <w:rPr>
          <w:rFonts w:ascii="宋体" w:hAnsi="宋体"/>
          <w:shd w:val="clear" w:color="auto" w:fill="FFFFFF"/>
        </w:rPr>
        <w:t>1.2.5项目建设背景</w:t>
      </w:r>
      <w:bookmarkEnd w:id="32"/>
      <w:bookmarkEnd w:id="33"/>
      <w:bookmarkEnd w:id="34"/>
    </w:p>
    <w:p>
      <w:pPr>
        <w:rPr>
          <w:shd w:val="clear" w:color="auto" w:fill="FFFFFF"/>
        </w:rPr>
      </w:pPr>
      <w:r>
        <w:rPr>
          <w:rFonts w:hint="eastAsia"/>
          <w:shd w:val="clear" w:color="auto" w:fill="FFFFFF"/>
        </w:rPr>
        <w:t>目标用户：</w:t>
      </w:r>
    </w:p>
    <w:p>
      <w:pPr>
        <w:snapToGrid w:val="0"/>
        <w:spacing w:line="211" w:lineRule="auto"/>
        <w:ind w:firstLine="420"/>
        <w:jc w:val="left"/>
        <w:rPr>
          <w:rFonts w:ascii="宋体" w:hAnsi="宋体"/>
          <w:color w:val="000000"/>
          <w:shd w:val="clear" w:color="auto" w:fill="FFFFFF"/>
        </w:rPr>
      </w:pPr>
      <w:r>
        <w:rPr>
          <w:rFonts w:hint="eastAsia" w:ascii="宋体" w:hAnsi="宋体"/>
          <w:color w:val="000000"/>
          <w:shd w:val="clear" w:color="auto" w:fill="FFFFFF"/>
        </w:rPr>
        <w:t>一级用户:对沙盒游戏有浓厚兴趣，经常在游玩沙盒游戏的玩家群体。</w:t>
      </w:r>
    </w:p>
    <w:p>
      <w:pPr>
        <w:snapToGrid w:val="0"/>
        <w:spacing w:line="211" w:lineRule="auto"/>
        <w:ind w:firstLine="420"/>
        <w:jc w:val="left"/>
        <w:rPr>
          <w:rFonts w:ascii="宋体" w:hAnsi="宋体"/>
          <w:color w:val="000000"/>
          <w:shd w:val="clear" w:color="auto" w:fill="FFFFFF"/>
        </w:rPr>
      </w:pPr>
      <w:r>
        <w:rPr>
          <w:rFonts w:hint="eastAsia" w:ascii="宋体" w:hAnsi="宋体"/>
          <w:color w:val="000000"/>
          <w:shd w:val="clear" w:color="auto" w:fill="FFFFFF"/>
        </w:rPr>
        <w:t>二级用户:对沙盒游戏有兴趣，并想接触沙盒游戏的潜在玩家群体。</w:t>
      </w:r>
    </w:p>
    <w:p>
      <w:pPr>
        <w:rPr>
          <w:color w:val="000000" w:themeColor="text1"/>
          <w:shd w:val="clear" w:color="auto" w:fill="FFFFFF"/>
          <w14:textFill>
            <w14:solidFill>
              <w14:schemeClr w14:val="tx1"/>
            </w14:solidFill>
          </w14:textFill>
        </w:rPr>
      </w:pPr>
      <w:r>
        <w:rPr>
          <w:rFonts w:hint="eastAsia"/>
          <w:color w:val="000000" w:themeColor="text1"/>
          <w:shd w:val="clear" w:color="auto" w:fill="FFFFFF"/>
          <w14:textFill>
            <w14:solidFill>
              <w14:schemeClr w14:val="tx1"/>
            </w14:solidFill>
          </w14:textFill>
        </w:rPr>
        <w:t>背景：</w:t>
      </w:r>
    </w:p>
    <w:p>
      <w:pPr>
        <w:ind w:firstLine="420"/>
        <w:rPr>
          <w:shd w:val="clear" w:color="auto" w:fill="FFFFFF"/>
        </w:rPr>
      </w:pPr>
      <w:r>
        <w:rPr>
          <w:rFonts w:hint="eastAsia"/>
          <w:shd w:val="clear" w:color="auto" w:fill="FFFFFF"/>
        </w:rPr>
        <w:t>现行的沙盒游戏中，游戏模式基本固定，缺少新意。</w:t>
      </w:r>
    </w:p>
    <w:p>
      <w:pPr>
        <w:ind w:firstLine="420"/>
        <w:rPr>
          <w:shd w:val="clear" w:color="auto" w:fill="FFFFFF"/>
        </w:rPr>
      </w:pPr>
      <w:r>
        <w:rPr>
          <w:rFonts w:hint="eastAsia"/>
          <w:shd w:val="clear" w:color="auto" w:fill="FFFFFF"/>
        </w:rPr>
        <w:t>因此希望通过开发一个游戏模式新颖的沙盒游戏，来进行一些改善。</w:t>
      </w:r>
    </w:p>
    <w:p>
      <w:pPr>
        <w:snapToGrid w:val="0"/>
        <w:spacing w:line="211" w:lineRule="auto"/>
        <w:jc w:val="left"/>
        <w:rPr>
          <w:rFonts w:ascii="宋体" w:hAnsi="宋体"/>
          <w:color w:val="000000"/>
          <w:shd w:val="clear" w:color="auto" w:fill="FFFFFF"/>
        </w:rPr>
      </w:pPr>
    </w:p>
    <w:p>
      <w:pPr>
        <w:pStyle w:val="4"/>
        <w:rPr>
          <w:rFonts w:ascii="宋体" w:hAnsi="宋体"/>
          <w:shd w:val="clear" w:color="auto" w:fill="FFFFFF"/>
        </w:rPr>
      </w:pPr>
      <w:bookmarkStart w:id="35" w:name="_Toc30812"/>
      <w:bookmarkStart w:id="36" w:name="_Toc510459841"/>
      <w:bookmarkStart w:id="37" w:name="_Toc511422442"/>
      <w:r>
        <w:rPr>
          <w:rFonts w:ascii="宋体" w:hAnsi="宋体"/>
          <w:shd w:val="clear" w:color="auto" w:fill="FFFFFF"/>
        </w:rPr>
        <w:t>1.3定义</w:t>
      </w:r>
      <w:bookmarkEnd w:id="35"/>
      <w:bookmarkEnd w:id="36"/>
      <w:bookmarkEnd w:id="37"/>
    </w:p>
    <w:tbl>
      <w:tblPr>
        <w:tblStyle w:val="29"/>
        <w:tblpPr w:leftFromText="180" w:rightFromText="180" w:vertAnchor="text" w:horzAnchor="page" w:tblpX="1799" w:tblpY="904"/>
        <w:tblOverlap w:val="never"/>
        <w:tblW w:w="829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67"/>
        <w:gridCol w:w="62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67" w:type="dxa"/>
          </w:tcPr>
          <w:p>
            <w:pPr>
              <w:rPr>
                <w:rFonts w:ascii="Times New Roman" w:hAnsi="Times New Roman" w:cs="Times New Roman"/>
                <w:color w:val="000000"/>
                <w:kern w:val="0"/>
                <w:sz w:val="20"/>
                <w:szCs w:val="21"/>
              </w:rPr>
            </w:pPr>
            <w:bookmarkStart w:id="38" w:name="OLE_LINK1"/>
            <w:r>
              <w:rPr>
                <w:rFonts w:hint="eastAsia" w:ascii="Times New Roman" w:hAnsi="Times New Roman" w:cs="Times New Roman"/>
                <w:kern w:val="0"/>
                <w:sz w:val="20"/>
                <w:szCs w:val="20"/>
              </w:rPr>
              <w:t>软件</w:t>
            </w:r>
            <w:bookmarkEnd w:id="38"/>
          </w:p>
        </w:tc>
        <w:tc>
          <w:tcPr>
            <w:tcW w:w="6228" w:type="dxa"/>
          </w:tcPr>
          <w:p>
            <w:pPr>
              <w:rPr>
                <w:rFonts w:ascii="Times New Roman" w:hAnsi="Times New Roman" w:cs="Times New Roman"/>
                <w:color w:val="000000"/>
                <w:kern w:val="0"/>
                <w:sz w:val="20"/>
                <w:szCs w:val="21"/>
              </w:rPr>
            </w:pPr>
            <w:bookmarkStart w:id="39" w:name="OLE_LINK2"/>
            <w:r>
              <w:rPr>
                <w:rFonts w:hint="eastAsia" w:ascii="Times New Roman" w:hAnsi="Times New Roman" w:cs="Times New Roman"/>
                <w:kern w:val="0"/>
                <w:sz w:val="20"/>
                <w:szCs w:val="20"/>
              </w:rPr>
              <w:t>软件是计算机系统中与硬件相互依存的部分，它是包括程序、数据及相关文档的完整集合</w:t>
            </w:r>
            <w:bookmarkEnd w:id="39"/>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89" w:hRule="atLeast"/>
        </w:trPr>
        <w:tc>
          <w:tcPr>
            <w:tcW w:w="2067" w:type="dxa"/>
          </w:tcPr>
          <w:p>
            <w:pPr>
              <w:rPr>
                <w:rFonts w:ascii="Times New Roman" w:hAnsi="Times New Roman" w:cs="Times New Roman"/>
                <w:color w:val="000000"/>
                <w:kern w:val="0"/>
                <w:sz w:val="20"/>
                <w:szCs w:val="21"/>
              </w:rPr>
            </w:pPr>
            <w:bookmarkStart w:id="40" w:name="OLE_LINK3"/>
            <w:r>
              <w:rPr>
                <w:rFonts w:hint="eastAsia" w:ascii="Times New Roman" w:hAnsi="Times New Roman" w:cs="Times New Roman"/>
                <w:kern w:val="0"/>
                <w:sz w:val="20"/>
                <w:szCs w:val="20"/>
              </w:rPr>
              <w:t>软件工程</w:t>
            </w:r>
            <w:bookmarkEnd w:id="40"/>
          </w:p>
        </w:tc>
        <w:tc>
          <w:tcPr>
            <w:tcW w:w="6228" w:type="dxa"/>
          </w:tcPr>
          <w:p>
            <w:pPr>
              <w:rPr>
                <w:rFonts w:ascii="Times New Roman" w:hAnsi="Times New Roman" w:cs="Times New Roman"/>
                <w:kern w:val="0"/>
                <w:sz w:val="20"/>
                <w:szCs w:val="20"/>
              </w:rPr>
            </w:pPr>
            <w:bookmarkStart w:id="41" w:name="OLE_LINK4"/>
            <w:r>
              <w:rPr>
                <w:rFonts w:hint="eastAsia" w:ascii="Times New Roman" w:hAnsi="Times New Roman" w:cs="Times New Roman"/>
                <w:kern w:val="0"/>
                <w:sz w:val="20"/>
                <w:szCs w:val="20"/>
              </w:rPr>
              <w:t>软件工程是研究和应用如何以系统化的、规范的、可度量的方法去开发、运行和维护软件，即把工程化应用到软件上</w:t>
            </w:r>
            <w:bookmarkEnd w:id="41"/>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67" w:type="dxa"/>
          </w:tcPr>
          <w:p>
            <w:pPr>
              <w:rPr>
                <w:rFonts w:ascii="Times New Roman" w:hAnsi="Times New Roman" w:cs="Times New Roman"/>
                <w:color w:val="000000"/>
                <w:kern w:val="0"/>
                <w:sz w:val="20"/>
                <w:szCs w:val="21"/>
              </w:rPr>
            </w:pPr>
            <w:bookmarkStart w:id="42" w:name="OLE_LINK5"/>
            <w:r>
              <w:rPr>
                <w:rFonts w:hint="eastAsia" w:ascii="Times New Roman" w:hAnsi="Times New Roman" w:cs="Times New Roman"/>
                <w:kern w:val="0"/>
                <w:sz w:val="20"/>
                <w:szCs w:val="20"/>
              </w:rPr>
              <w:t>软件生存周期</w:t>
            </w:r>
            <w:bookmarkEnd w:id="42"/>
          </w:p>
        </w:tc>
        <w:tc>
          <w:tcPr>
            <w:tcW w:w="6228" w:type="dxa"/>
          </w:tcPr>
          <w:p>
            <w:pPr>
              <w:rPr>
                <w:rFonts w:ascii="Times New Roman" w:hAnsi="Times New Roman" w:cs="Times New Roman"/>
                <w:color w:val="000000"/>
                <w:kern w:val="0"/>
                <w:sz w:val="20"/>
                <w:szCs w:val="21"/>
              </w:rPr>
            </w:pPr>
            <w:bookmarkStart w:id="43" w:name="OLE_LINK6"/>
            <w:r>
              <w:rPr>
                <w:rFonts w:hint="eastAsia" w:ascii="Times New Roman" w:hAnsi="Times New Roman" w:cs="Times New Roman"/>
                <w:kern w:val="0"/>
                <w:sz w:val="20"/>
                <w:szCs w:val="20"/>
              </w:rPr>
              <w:t>软件生存周期是指软件产品从考虑其概念开始到该软件产品交付使用，直至最终退役为止的整个过程，一般包括计划、分析、设计、实现、测试、 集成、交付、维护等阶段</w:t>
            </w:r>
            <w:bookmarkEnd w:id="43"/>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3" w:hRule="atLeast"/>
        </w:trPr>
        <w:tc>
          <w:tcPr>
            <w:tcW w:w="2067" w:type="dxa"/>
          </w:tcPr>
          <w:p>
            <w:pPr>
              <w:rPr>
                <w:rFonts w:ascii="Times New Roman" w:hAnsi="Times New Roman" w:cs="Times New Roman"/>
                <w:color w:val="000000"/>
                <w:kern w:val="0"/>
                <w:sz w:val="20"/>
                <w:szCs w:val="21"/>
              </w:rPr>
            </w:pPr>
            <w:bookmarkStart w:id="44" w:name="OLE_LINK7"/>
            <w:r>
              <w:rPr>
                <w:rFonts w:hint="eastAsia" w:ascii="Times New Roman" w:hAnsi="Times New Roman" w:cs="Times New Roman"/>
                <w:kern w:val="0"/>
                <w:sz w:val="20"/>
                <w:szCs w:val="20"/>
              </w:rPr>
              <w:t>软件质量</w:t>
            </w:r>
            <w:bookmarkEnd w:id="44"/>
          </w:p>
        </w:tc>
        <w:tc>
          <w:tcPr>
            <w:tcW w:w="6228" w:type="dxa"/>
          </w:tcPr>
          <w:p>
            <w:pPr>
              <w:rPr>
                <w:rFonts w:ascii="Times New Roman" w:hAnsi="Times New Roman" w:cs="Times New Roman"/>
                <w:color w:val="000000"/>
                <w:kern w:val="0"/>
                <w:sz w:val="20"/>
                <w:szCs w:val="21"/>
              </w:rPr>
            </w:pPr>
            <w:bookmarkStart w:id="45" w:name="OLE_LINK8"/>
            <w:r>
              <w:rPr>
                <w:rFonts w:hint="eastAsia" w:ascii="Times New Roman" w:hAnsi="Times New Roman" w:cs="Times New Roman"/>
                <w:kern w:val="0"/>
                <w:sz w:val="20"/>
                <w:szCs w:val="20"/>
              </w:rPr>
              <w:t>软件质量是软件与明确声明的功能和性能需求、文档中明确描述的开发标准以及任何专业开发的软件产品都应该具有的隐含特征相一致的程度</w:t>
            </w:r>
            <w:bookmarkEnd w:id="45"/>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67" w:type="dxa"/>
          </w:tcPr>
          <w:p>
            <w:pPr>
              <w:rPr>
                <w:rFonts w:ascii="Times New Roman" w:hAnsi="Times New Roman" w:cs="Times New Roman"/>
                <w:color w:val="000000"/>
                <w:kern w:val="0"/>
                <w:sz w:val="20"/>
                <w:szCs w:val="21"/>
              </w:rPr>
            </w:pPr>
            <w:bookmarkStart w:id="46" w:name="OLE_LINK9"/>
            <w:r>
              <w:rPr>
                <w:rFonts w:hint="eastAsia" w:ascii="Times New Roman" w:hAnsi="Times New Roman" w:cs="Times New Roman"/>
                <w:kern w:val="0"/>
                <w:sz w:val="20"/>
                <w:szCs w:val="20"/>
              </w:rPr>
              <w:t>软件需求</w:t>
            </w:r>
            <w:bookmarkEnd w:id="46"/>
          </w:p>
        </w:tc>
        <w:tc>
          <w:tcPr>
            <w:tcW w:w="6228" w:type="dxa"/>
          </w:tcPr>
          <w:p>
            <w:pPr>
              <w:rPr>
                <w:rFonts w:ascii="Times New Roman" w:hAnsi="Times New Roman" w:cs="Times New Roman"/>
                <w:kern w:val="0"/>
                <w:sz w:val="20"/>
                <w:szCs w:val="20"/>
              </w:rPr>
            </w:pPr>
            <w:bookmarkStart w:id="47" w:name="OLE_LINK10"/>
            <w:r>
              <w:rPr>
                <w:rFonts w:hint="eastAsia" w:ascii="Times New Roman" w:hAnsi="Times New Roman" w:cs="Times New Roman"/>
                <w:kern w:val="0"/>
                <w:sz w:val="20"/>
                <w:szCs w:val="20"/>
              </w:rPr>
              <w:t xml:space="preserve">软件需求是指 </w:t>
            </w:r>
          </w:p>
          <w:p>
            <w:pPr>
              <w:rPr>
                <w:rFonts w:ascii="Times New Roman" w:hAnsi="Times New Roman" w:cs="Times New Roman"/>
                <w:kern w:val="0"/>
                <w:sz w:val="20"/>
                <w:szCs w:val="20"/>
              </w:rPr>
            </w:pPr>
            <w:r>
              <w:rPr>
                <w:rFonts w:hint="eastAsia" w:ascii="Times New Roman" w:hAnsi="Times New Roman" w:cs="Times New Roman"/>
                <w:kern w:val="0"/>
                <w:sz w:val="20"/>
                <w:szCs w:val="20"/>
              </w:rPr>
              <w:t xml:space="preserve">（1）用户解决问题或达到目标所需的条件或能力； </w:t>
            </w:r>
          </w:p>
          <w:p>
            <w:pPr>
              <w:rPr>
                <w:rFonts w:ascii="Times New Roman" w:hAnsi="Times New Roman" w:cs="Times New Roman"/>
                <w:kern w:val="0"/>
                <w:sz w:val="20"/>
                <w:szCs w:val="20"/>
              </w:rPr>
            </w:pPr>
            <w:r>
              <w:rPr>
                <w:rFonts w:hint="eastAsia" w:ascii="Times New Roman" w:hAnsi="Times New Roman" w:cs="Times New Roman"/>
                <w:kern w:val="0"/>
                <w:sz w:val="20"/>
                <w:szCs w:val="20"/>
              </w:rPr>
              <w:t xml:space="preserve">（2）系统或系统部件要满足合同、标准、规范或其它正式规定文档所需具有的条件或能力； </w:t>
            </w:r>
          </w:p>
          <w:p>
            <w:pPr>
              <w:rPr>
                <w:rFonts w:ascii="Times New Roman" w:hAnsi="Times New Roman" w:cs="Times New Roman"/>
                <w:color w:val="000000"/>
                <w:kern w:val="0"/>
                <w:sz w:val="20"/>
                <w:szCs w:val="21"/>
              </w:rPr>
            </w:pPr>
            <w:r>
              <w:rPr>
                <w:rFonts w:hint="eastAsia" w:ascii="Times New Roman" w:hAnsi="Times New Roman" w:cs="Times New Roman"/>
                <w:kern w:val="0"/>
                <w:sz w:val="20"/>
                <w:szCs w:val="20"/>
              </w:rPr>
              <w:t>（3）一种反映上面（1）或（2）所描述的条件或能力的文档说明。</w:t>
            </w:r>
            <w:bookmarkEnd w:id="47"/>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68" w:hRule="atLeast"/>
        </w:trPr>
        <w:tc>
          <w:tcPr>
            <w:tcW w:w="2067" w:type="dxa"/>
          </w:tcPr>
          <w:p>
            <w:pPr>
              <w:rPr>
                <w:rFonts w:ascii="Times New Roman" w:hAnsi="Times New Roman" w:cs="Times New Roman"/>
                <w:color w:val="000000"/>
                <w:kern w:val="0"/>
                <w:sz w:val="20"/>
                <w:szCs w:val="21"/>
              </w:rPr>
            </w:pPr>
            <w:r>
              <w:rPr>
                <w:rFonts w:hint="eastAsia" w:ascii="Times New Roman" w:hAnsi="Times New Roman" w:cs="Times New Roman"/>
                <w:kern w:val="0"/>
                <w:sz w:val="20"/>
                <w:szCs w:val="20"/>
              </w:rPr>
              <w:t>项目管理</w:t>
            </w:r>
          </w:p>
        </w:tc>
        <w:tc>
          <w:tcPr>
            <w:tcW w:w="6228" w:type="dxa"/>
          </w:tcPr>
          <w:p>
            <w:pPr>
              <w:rPr>
                <w:rFonts w:ascii="Times New Roman" w:hAnsi="Times New Roman" w:cs="Times New Roman"/>
                <w:color w:val="000000"/>
                <w:kern w:val="0"/>
                <w:sz w:val="20"/>
                <w:szCs w:val="21"/>
              </w:rPr>
            </w:pPr>
            <w:r>
              <w:rPr>
                <w:rFonts w:hint="eastAsia" w:ascii="Times New Roman" w:hAnsi="Times New Roman" w:cs="Times New Roman"/>
                <w:kern w:val="0"/>
                <w:sz w:val="20"/>
                <w:szCs w:val="20"/>
              </w:rPr>
              <w:t>项目管理就是通过合理地组织和利用一切可以利用的资源，按照计划 的成本和计划的进度，完成一个计划的目标，它包含团队管理、风险管理、采购管理、流程管理、时间管理、成本管理和质量管理等。</w:t>
            </w:r>
          </w:p>
        </w:tc>
      </w:tr>
    </w:tbl>
    <w:p>
      <w:pPr>
        <w:pStyle w:val="4"/>
        <w:rPr>
          <w:rFonts w:ascii="宋体" w:hAnsi="宋体"/>
          <w:shd w:val="clear" w:color="auto" w:fill="FFFFFF"/>
        </w:rPr>
      </w:pPr>
      <w:bookmarkStart w:id="48" w:name="_Toc510459842"/>
    </w:p>
    <w:bookmarkEnd w:id="48"/>
    <w:p>
      <w:pPr>
        <w:pStyle w:val="2"/>
      </w:pPr>
      <w:bookmarkStart w:id="49" w:name="_Toc8585"/>
      <w:r>
        <w:t>2 引用文件</w:t>
      </w:r>
      <w:bookmarkEnd w:id="49"/>
      <w:r>
        <w:t xml:space="preserve"> </w:t>
      </w:r>
    </w:p>
    <w:p>
      <w:pPr>
        <w:pStyle w:val="42"/>
        <w:widowControl/>
        <w:numPr>
          <w:ilvl w:val="0"/>
          <w:numId w:val="1"/>
        </w:numPr>
        <w:spacing w:line="390" w:lineRule="atLeast"/>
        <w:ind w:firstLineChars="0"/>
        <w:jc w:val="left"/>
        <w:rPr>
          <w:rFonts w:ascii="Times New Roman" w:hAnsi="Times New Roman" w:cs="Times New Roman"/>
          <w:kern w:val="0"/>
          <w:sz w:val="24"/>
        </w:rPr>
      </w:pPr>
      <w:r>
        <w:rPr>
          <w:rFonts w:ascii="Times New Roman" w:hAnsi="Times New Roman" w:cs="Times New Roman"/>
          <w:kern w:val="0"/>
          <w:sz w:val="24"/>
        </w:rPr>
        <w:t>《软件项目管理》 Rajeev T Shandilya 编著</w:t>
      </w:r>
      <w:r>
        <w:rPr>
          <w:rFonts w:hint="eastAsia" w:ascii="Times New Roman" w:hAnsi="Times New Roman" w:cs="Times New Roman"/>
          <w:kern w:val="0"/>
          <w:sz w:val="24"/>
        </w:rPr>
        <w:tab/>
      </w:r>
      <w:r>
        <w:rPr>
          <w:rFonts w:hint="eastAsia" w:ascii="Times New Roman" w:hAnsi="Times New Roman" w:cs="Times New Roman"/>
          <w:kern w:val="0"/>
          <w:sz w:val="24"/>
        </w:rPr>
        <w:t xml:space="preserve"> </w:t>
      </w:r>
      <w:r>
        <w:rPr>
          <w:rFonts w:ascii="Times New Roman" w:hAnsi="Times New Roman" w:cs="Times New Roman"/>
          <w:kern w:val="0"/>
          <w:sz w:val="24"/>
        </w:rPr>
        <w:t>科学出版社</w:t>
      </w:r>
      <w:r>
        <w:rPr>
          <w:rFonts w:hint="eastAsia" w:ascii="Times New Roman" w:hAnsi="Times New Roman" w:cs="Times New Roman"/>
          <w:kern w:val="0"/>
          <w:sz w:val="24"/>
        </w:rPr>
        <w:tab/>
      </w:r>
      <w:r>
        <w:rPr>
          <w:rFonts w:ascii="Times New Roman" w:hAnsi="Times New Roman" w:cs="Times New Roman"/>
          <w:kern w:val="0"/>
          <w:sz w:val="24"/>
        </w:rPr>
        <w:t>ISBN</w:t>
      </w:r>
    </w:p>
    <w:p>
      <w:pPr>
        <w:widowControl/>
        <w:spacing w:line="390" w:lineRule="atLeast"/>
        <w:jc w:val="left"/>
        <w:rPr>
          <w:kern w:val="0"/>
        </w:rPr>
      </w:pPr>
      <w:r>
        <w:rPr>
          <w:rFonts w:hint="eastAsia"/>
          <w:kern w:val="0"/>
        </w:rPr>
        <w:t xml:space="preserve">     </w:t>
      </w:r>
      <w:r>
        <w:rPr>
          <w:kern w:val="0"/>
        </w:rPr>
        <w:t>9787302218708</w:t>
      </w:r>
    </w:p>
    <w:p>
      <w:pPr>
        <w:numPr>
          <w:ilvl w:val="0"/>
          <w:numId w:val="1"/>
        </w:numPr>
        <w:spacing w:before="120" w:beforeLines="50" w:after="120" w:afterLines="50" w:line="400" w:lineRule="exact"/>
        <w:rPr>
          <w:kern w:val="0"/>
        </w:rPr>
      </w:pPr>
      <w:r>
        <w:rPr>
          <w:kern w:val="0"/>
        </w:rPr>
        <w:t>软件工程国家标准文档</w:t>
      </w:r>
    </w:p>
    <w:p>
      <w:pPr>
        <w:numPr>
          <w:ilvl w:val="0"/>
          <w:numId w:val="1"/>
        </w:numPr>
        <w:spacing w:before="120" w:beforeLines="50" w:after="120" w:afterLines="50" w:line="400" w:lineRule="exact"/>
        <w:rPr>
          <w:kern w:val="0"/>
        </w:rPr>
      </w:pPr>
      <w:r>
        <w:rPr>
          <w:kern w:val="0"/>
        </w:rPr>
        <w:t>软件工程项目开发文档范例</w:t>
      </w:r>
    </w:p>
    <w:p>
      <w:pPr>
        <w:pStyle w:val="42"/>
        <w:widowControl/>
        <w:numPr>
          <w:ilvl w:val="0"/>
          <w:numId w:val="1"/>
        </w:numPr>
        <w:spacing w:line="390" w:lineRule="atLeast"/>
        <w:ind w:firstLineChars="0"/>
        <w:jc w:val="left"/>
        <w:rPr>
          <w:rFonts w:ascii="Times New Roman" w:hAnsi="Times New Roman" w:cs="Times New Roman"/>
          <w:kern w:val="0"/>
          <w:sz w:val="24"/>
        </w:rPr>
      </w:pPr>
      <w:r>
        <w:rPr>
          <w:rFonts w:hint="eastAsia" w:ascii="Times New Roman" w:hAnsi="Times New Roman" w:cs="Times New Roman"/>
          <w:kern w:val="0"/>
          <w:sz w:val="24"/>
        </w:rPr>
        <w:t xml:space="preserve">《我所理解的Cocos2d-x》  秦春林  电子工业出版社 </w:t>
      </w:r>
      <w:r>
        <w:rPr>
          <w:rFonts w:hint="eastAsia" w:ascii="Times New Roman" w:hAnsi="Times New Roman" w:cs="Times New Roman"/>
          <w:kern w:val="0"/>
          <w:sz w:val="24"/>
        </w:rPr>
        <w:tab/>
      </w:r>
      <w:r>
        <w:rPr>
          <w:rFonts w:ascii="Times New Roman" w:hAnsi="Times New Roman" w:cs="Times New Roman"/>
          <w:kern w:val="0"/>
          <w:sz w:val="24"/>
        </w:rPr>
        <w:t>ISBN</w:t>
      </w:r>
    </w:p>
    <w:p>
      <w:pPr>
        <w:pStyle w:val="42"/>
        <w:widowControl/>
        <w:spacing w:line="390" w:lineRule="atLeast"/>
        <w:ind w:left="420" w:firstLine="0" w:firstLineChars="0"/>
        <w:jc w:val="left"/>
        <w:rPr>
          <w:rFonts w:ascii="Times New Roman" w:hAnsi="Times New Roman" w:cs="Times New Roman"/>
          <w:kern w:val="0"/>
          <w:sz w:val="24"/>
        </w:rPr>
      </w:pPr>
      <w:r>
        <w:rPr>
          <w:rFonts w:hint="eastAsia" w:ascii="Times New Roman" w:hAnsi="Times New Roman" w:cs="Times New Roman"/>
          <w:kern w:val="0"/>
          <w:sz w:val="24"/>
        </w:rPr>
        <w:t xml:space="preserve"> </w:t>
      </w:r>
      <w:r>
        <w:rPr>
          <w:rFonts w:ascii="Times New Roman" w:hAnsi="Times New Roman" w:cs="Times New Roman"/>
          <w:kern w:val="0"/>
          <w:sz w:val="24"/>
        </w:rPr>
        <w:t>978-7-121-24625-8</w:t>
      </w:r>
    </w:p>
    <w:p>
      <w:pPr>
        <w:numPr>
          <w:ilvl w:val="0"/>
          <w:numId w:val="1"/>
        </w:numPr>
        <w:spacing w:before="120" w:beforeLines="50" w:after="120" w:afterLines="50" w:line="400" w:lineRule="exact"/>
        <w:rPr>
          <w:kern w:val="0"/>
        </w:rPr>
      </w:pPr>
      <w:r>
        <w:rPr>
          <w:rFonts w:hint="eastAsia"/>
          <w:kern w:val="0"/>
        </w:rPr>
        <w:t>《写给大家看的设计书》[美]罗宾·威廉姆斯(RobinWilliams) 人民邮电出版社</w:t>
      </w:r>
    </w:p>
    <w:p>
      <w:pPr>
        <w:numPr>
          <w:ilvl w:val="0"/>
          <w:numId w:val="1"/>
        </w:numPr>
        <w:spacing w:before="120" w:beforeLines="50" w:after="120" w:afterLines="50" w:line="400" w:lineRule="exact"/>
        <w:rPr>
          <w:rFonts w:ascii="Times New Roman" w:hAnsi="Times New Roman" w:cs="Times New Roman"/>
          <w:kern w:val="0"/>
        </w:rPr>
      </w:pPr>
      <w:r>
        <w:rPr>
          <w:rFonts w:ascii="Times New Roman" w:hAnsi="Times New Roman" w:cs="Times New Roman"/>
          <w:kern w:val="0"/>
        </w:rPr>
        <w:t xml:space="preserve">Programming in Lua   </w:t>
      </w:r>
      <w:r>
        <w:rPr>
          <w:rFonts w:ascii="Times New Roman" w:hAnsi="Times New Roman" w:cs="Times New Roman" w:eastAsiaTheme="minorEastAsia"/>
          <w:kern w:val="0"/>
          <w:szCs w:val="22"/>
        </w:rPr>
        <w:t>Roberto Ierusalimschy</w:t>
      </w:r>
      <w:r>
        <w:rPr>
          <w:rFonts w:ascii="Times New Roman" w:hAnsi="Times New Roman" w:cs="Times New Roman"/>
          <w:kern w:val="0"/>
        </w:rPr>
        <w:t xml:space="preserve"> </w:t>
      </w:r>
      <w:r>
        <w:rPr>
          <w:rFonts w:ascii="Times New Roman" w:hAnsi="Times New Roman" w:cs="Times New Roman" w:eastAsiaTheme="minorEastAsia"/>
          <w:kern w:val="0"/>
          <w:szCs w:val="22"/>
        </w:rPr>
        <w:t>ISBN 859037985X</w:t>
      </w:r>
    </w:p>
    <w:p>
      <w:pPr>
        <w:pStyle w:val="42"/>
        <w:widowControl/>
        <w:numPr>
          <w:ilvl w:val="0"/>
          <w:numId w:val="1"/>
        </w:numPr>
        <w:ind w:firstLineChars="0"/>
        <w:jc w:val="left"/>
        <w:rPr>
          <w:rFonts w:ascii="Times New Roman" w:hAnsi="Times New Roman" w:cs="Times New Roman"/>
          <w:kern w:val="0"/>
          <w:sz w:val="24"/>
        </w:rPr>
      </w:pPr>
      <w:r>
        <w:rPr>
          <w:rFonts w:hint="eastAsia" w:ascii="Times New Roman" w:hAnsi="Times New Roman" w:cs="Times New Roman"/>
          <w:kern w:val="0"/>
          <w:sz w:val="24"/>
        </w:rPr>
        <w:t>《数据库系统概念》Abraham Silberschatz  Henry F.Korth  S.Sudarshan 机械工业出版社</w:t>
      </w:r>
      <w:r>
        <w:rPr>
          <w:rFonts w:hint="eastAsia" w:ascii="Times New Roman" w:hAnsi="Times New Roman" w:cs="Times New Roman"/>
          <w:kern w:val="0"/>
          <w:sz w:val="24"/>
        </w:rPr>
        <w:tab/>
      </w:r>
      <w:r>
        <w:rPr>
          <w:rFonts w:hint="eastAsia" w:ascii="Times New Roman" w:hAnsi="Times New Roman" w:cs="Times New Roman"/>
          <w:kern w:val="0"/>
          <w:sz w:val="24"/>
        </w:rPr>
        <w:tab/>
      </w:r>
      <w:r>
        <w:rPr>
          <w:rFonts w:ascii="Times New Roman" w:hAnsi="Times New Roman" w:cs="Times New Roman"/>
          <w:kern w:val="0"/>
          <w:sz w:val="24"/>
        </w:rPr>
        <w:t>ISBN: 9787111375296</w:t>
      </w:r>
    </w:p>
    <w:p>
      <w:pPr>
        <w:pStyle w:val="42"/>
        <w:widowControl/>
        <w:numPr>
          <w:ilvl w:val="0"/>
          <w:numId w:val="0"/>
        </w:numPr>
        <w:jc w:val="left"/>
        <w:rPr>
          <w:rFonts w:ascii="Times New Roman" w:hAnsi="Times New Roman" w:cs="Times New Roman"/>
          <w:kern w:val="0"/>
          <w:sz w:val="24"/>
        </w:rPr>
      </w:pPr>
    </w:p>
    <w:p>
      <w:pPr>
        <w:pStyle w:val="42"/>
        <w:widowControl/>
        <w:numPr>
          <w:ilvl w:val="0"/>
          <w:numId w:val="0"/>
        </w:numPr>
        <w:jc w:val="left"/>
        <w:rPr>
          <w:rFonts w:ascii="Times New Roman" w:hAnsi="Times New Roman" w:cs="Times New Roman"/>
          <w:kern w:val="0"/>
          <w:sz w:val="24"/>
        </w:rPr>
      </w:pPr>
    </w:p>
    <w:p>
      <w:pPr>
        <w:pStyle w:val="42"/>
        <w:widowControl/>
        <w:numPr>
          <w:ilvl w:val="0"/>
          <w:numId w:val="0"/>
        </w:numPr>
        <w:jc w:val="left"/>
        <w:rPr>
          <w:rFonts w:ascii="Times New Roman" w:hAnsi="Times New Roman" w:cs="Times New Roman"/>
          <w:kern w:val="0"/>
          <w:sz w:val="24"/>
        </w:rPr>
      </w:pPr>
    </w:p>
    <w:bookmarkEnd w:id="18"/>
    <w:p>
      <w:pPr>
        <w:pStyle w:val="2"/>
        <w:rPr>
          <w:rFonts w:hint="eastAsia" w:ascii="宋体" w:hAnsi="宋体"/>
        </w:rPr>
      </w:pPr>
      <w:bookmarkStart w:id="50" w:name="_Toc503274408"/>
      <w:bookmarkStart w:id="51" w:name="_Toc12648"/>
      <w:bookmarkStart w:id="52" w:name="_Toc511422453"/>
      <w:r>
        <w:rPr>
          <w:rFonts w:hint="eastAsia" w:ascii="宋体" w:hAnsi="宋体"/>
          <w:lang w:val="en-US" w:eastAsia="zh-CN"/>
        </w:rPr>
        <w:t>3</w:t>
      </w:r>
      <w:r>
        <w:rPr>
          <w:rFonts w:hint="eastAsia" w:ascii="宋体" w:hAnsi="宋体"/>
        </w:rPr>
        <w:t>可行性研究的前提</w:t>
      </w:r>
      <w:bookmarkEnd w:id="50"/>
      <w:bookmarkEnd w:id="51"/>
    </w:p>
    <w:p>
      <w:pPr>
        <w:pStyle w:val="3"/>
        <w:rPr>
          <w:rFonts w:hint="eastAsia" w:ascii="宋体" w:hAnsi="宋体" w:eastAsia="宋体"/>
        </w:rPr>
      </w:pPr>
      <w:bookmarkStart w:id="53" w:name="_Toc503274409"/>
      <w:bookmarkStart w:id="54" w:name="_Toc11910"/>
      <w:r>
        <w:rPr>
          <w:rFonts w:hint="eastAsia"/>
          <w:lang w:val="en-US" w:eastAsia="zh-CN"/>
        </w:rPr>
        <w:t>3</w:t>
      </w:r>
      <w:r>
        <w:rPr>
          <w:rFonts w:hint="eastAsia" w:ascii="宋体" w:hAnsi="宋体" w:eastAsia="宋体"/>
        </w:rPr>
        <w:t>.1要求</w:t>
      </w:r>
      <w:bookmarkEnd w:id="53"/>
      <w:bookmarkEnd w:id="54"/>
    </w:p>
    <w:p>
      <w:pPr>
        <w:rPr>
          <w:rFonts w:hint="eastAsia" w:ascii="宋体" w:hAnsi="宋体" w:eastAsia="宋体" w:cs="宋体"/>
          <w:sz w:val="24"/>
          <w:szCs w:val="24"/>
        </w:rPr>
      </w:pPr>
      <w:bookmarkStart w:id="55" w:name="_Toc1067"/>
      <w:bookmarkStart w:id="56" w:name="_Toc503274410"/>
      <w:r>
        <w:rPr>
          <w:rFonts w:hint="eastAsia" w:ascii="宋体" w:hAnsi="宋体" w:eastAsia="宋体" w:cs="宋体"/>
          <w:sz w:val="24"/>
          <w:szCs w:val="24"/>
        </w:rPr>
        <w:t>开发一款Android沙盒手机游戏应用。</w:t>
      </w:r>
    </w:p>
    <w:p>
      <w:pPr>
        <w:rPr>
          <w:rFonts w:hint="eastAsia" w:ascii="宋体" w:hAnsi="宋体" w:eastAsia="宋体" w:cs="宋体"/>
          <w:sz w:val="24"/>
          <w:szCs w:val="24"/>
        </w:rPr>
      </w:pPr>
      <w:r>
        <w:rPr>
          <w:rFonts w:hint="eastAsia" w:ascii="宋体" w:hAnsi="宋体" w:eastAsia="宋体" w:cs="宋体"/>
          <w:sz w:val="24"/>
          <w:szCs w:val="24"/>
        </w:rPr>
        <w:t>具体要求：</w:t>
      </w:r>
    </w:p>
    <w:p>
      <w:pPr>
        <w:pStyle w:val="42"/>
        <w:numPr>
          <w:ilvl w:val="0"/>
          <w:numId w:val="2"/>
        </w:numPr>
        <w:ind w:firstLineChars="0"/>
        <w:rPr>
          <w:rFonts w:hint="eastAsia" w:ascii="宋体" w:hAnsi="宋体" w:eastAsia="宋体" w:cs="宋体"/>
          <w:sz w:val="24"/>
          <w:szCs w:val="24"/>
        </w:rPr>
      </w:pPr>
      <w:r>
        <w:rPr>
          <w:rFonts w:hint="eastAsia" w:ascii="宋体" w:hAnsi="宋体" w:eastAsia="宋体" w:cs="宋体"/>
          <w:sz w:val="24"/>
          <w:szCs w:val="24"/>
        </w:rPr>
        <w:t>有较为完整的美术设计和背景音乐</w:t>
      </w:r>
    </w:p>
    <w:p>
      <w:pPr>
        <w:pStyle w:val="42"/>
        <w:numPr>
          <w:ilvl w:val="0"/>
          <w:numId w:val="2"/>
        </w:numPr>
        <w:ind w:firstLineChars="0"/>
        <w:rPr>
          <w:rFonts w:hint="eastAsia" w:ascii="宋体" w:hAnsi="宋体" w:eastAsia="宋体" w:cs="宋体"/>
          <w:sz w:val="24"/>
          <w:szCs w:val="24"/>
        </w:rPr>
      </w:pPr>
      <w:r>
        <w:rPr>
          <w:rFonts w:hint="eastAsia" w:ascii="宋体" w:hAnsi="宋体" w:eastAsia="宋体" w:cs="宋体"/>
          <w:sz w:val="24"/>
          <w:szCs w:val="24"/>
        </w:rPr>
        <w:t>将地图等分为正六边型</w:t>
      </w:r>
    </w:p>
    <w:p>
      <w:pPr>
        <w:pStyle w:val="42"/>
        <w:numPr>
          <w:ilvl w:val="0"/>
          <w:numId w:val="2"/>
        </w:numPr>
        <w:ind w:firstLineChars="0"/>
        <w:rPr>
          <w:rFonts w:hint="eastAsia" w:ascii="宋体" w:hAnsi="宋体" w:eastAsia="宋体" w:cs="宋体"/>
          <w:sz w:val="24"/>
          <w:szCs w:val="24"/>
        </w:rPr>
      </w:pPr>
      <w:r>
        <w:rPr>
          <w:rFonts w:hint="eastAsia" w:ascii="宋体" w:hAnsi="宋体" w:eastAsia="宋体" w:cs="宋体"/>
          <w:sz w:val="24"/>
          <w:szCs w:val="24"/>
        </w:rPr>
        <w:t>游戏中的角色具备2种行动方式：移动、攻击</w:t>
      </w:r>
    </w:p>
    <w:p>
      <w:pPr>
        <w:pStyle w:val="42"/>
        <w:numPr>
          <w:ilvl w:val="0"/>
          <w:numId w:val="2"/>
        </w:numPr>
        <w:ind w:firstLineChars="0"/>
        <w:rPr>
          <w:rFonts w:hint="eastAsia" w:ascii="宋体" w:hAnsi="宋体" w:eastAsia="宋体" w:cs="宋体"/>
          <w:sz w:val="24"/>
          <w:szCs w:val="24"/>
        </w:rPr>
      </w:pPr>
      <w:r>
        <w:rPr>
          <w:rFonts w:hint="eastAsia" w:ascii="宋体" w:hAnsi="宋体" w:eastAsia="宋体" w:cs="宋体"/>
          <w:sz w:val="24"/>
          <w:szCs w:val="24"/>
        </w:rPr>
        <w:t>具备蓝牙联机功能，实现双方玩家同时游戏</w:t>
      </w:r>
    </w:p>
    <w:p>
      <w:pPr>
        <w:pStyle w:val="42"/>
        <w:numPr>
          <w:ilvl w:val="0"/>
          <w:numId w:val="2"/>
        </w:numPr>
        <w:ind w:firstLineChars="0"/>
        <w:rPr>
          <w:rFonts w:hint="eastAsia" w:ascii="宋体" w:hAnsi="宋体" w:eastAsia="宋体" w:cs="宋体"/>
          <w:sz w:val="24"/>
          <w:szCs w:val="24"/>
        </w:rPr>
      </w:pPr>
      <w:r>
        <w:rPr>
          <w:rFonts w:hint="eastAsia" w:ascii="宋体" w:hAnsi="宋体" w:eastAsia="宋体" w:cs="宋体"/>
          <w:sz w:val="24"/>
          <w:szCs w:val="24"/>
        </w:rPr>
        <w:t>游戏胜利条件：</w:t>
      </w:r>
    </w:p>
    <w:p>
      <w:pPr>
        <w:pStyle w:val="42"/>
        <w:ind w:left="720" w:firstLine="0" w:firstLineChars="0"/>
        <w:rPr>
          <w:rFonts w:hint="eastAsia" w:ascii="宋体" w:hAnsi="宋体" w:eastAsia="宋体" w:cs="宋体"/>
          <w:sz w:val="24"/>
          <w:szCs w:val="24"/>
        </w:rPr>
      </w:pPr>
      <w:r>
        <w:rPr>
          <w:rFonts w:hint="eastAsia" w:ascii="宋体" w:hAnsi="宋体" w:eastAsia="宋体" w:cs="宋体"/>
          <w:sz w:val="24"/>
          <w:szCs w:val="24"/>
        </w:rPr>
        <w:t>模式1:全歼敌人</w:t>
      </w:r>
      <w:bookmarkStart w:id="167" w:name="_GoBack"/>
      <w:bookmarkEnd w:id="167"/>
    </w:p>
    <w:p>
      <w:pPr>
        <w:pStyle w:val="42"/>
        <w:ind w:left="720" w:firstLine="0" w:firstLineChars="0"/>
        <w:rPr>
          <w:rFonts w:hint="eastAsia" w:ascii="宋体" w:hAnsi="宋体" w:eastAsia="宋体" w:cs="宋体"/>
          <w:sz w:val="24"/>
          <w:szCs w:val="24"/>
        </w:rPr>
      </w:pPr>
      <w:r>
        <w:rPr>
          <w:rFonts w:hint="eastAsia" w:ascii="宋体" w:hAnsi="宋体" w:eastAsia="宋体" w:cs="宋体"/>
          <w:sz w:val="24"/>
          <w:szCs w:val="24"/>
        </w:rPr>
        <w:t>模式2:杀死国王</w:t>
      </w:r>
    </w:p>
    <w:p>
      <w:pPr>
        <w:pStyle w:val="42"/>
        <w:numPr>
          <w:ilvl w:val="0"/>
          <w:numId w:val="2"/>
        </w:numPr>
        <w:ind w:firstLineChars="0"/>
        <w:rPr>
          <w:rFonts w:hint="eastAsia" w:ascii="宋体" w:hAnsi="宋体" w:eastAsia="宋体" w:cs="宋体"/>
          <w:sz w:val="24"/>
          <w:szCs w:val="24"/>
        </w:rPr>
      </w:pPr>
      <w:r>
        <w:rPr>
          <w:rFonts w:hint="eastAsia" w:ascii="宋体" w:hAnsi="宋体" w:eastAsia="宋体" w:cs="宋体"/>
          <w:sz w:val="24"/>
          <w:szCs w:val="24"/>
        </w:rPr>
        <w:t>游戏分兵种，不同兵种都有不同的能力。</w:t>
      </w:r>
    </w:p>
    <w:p>
      <w:pPr>
        <w:pStyle w:val="42"/>
        <w:numPr>
          <w:ilvl w:val="0"/>
          <w:numId w:val="2"/>
        </w:numPr>
        <w:ind w:firstLineChars="0"/>
        <w:rPr>
          <w:rFonts w:hint="eastAsia" w:ascii="宋体" w:hAnsi="宋体" w:eastAsia="宋体" w:cs="宋体"/>
          <w:sz w:val="24"/>
          <w:szCs w:val="24"/>
        </w:rPr>
      </w:pPr>
      <w:r>
        <w:rPr>
          <w:rFonts w:hint="eastAsia" w:ascii="宋体" w:hAnsi="宋体" w:eastAsia="宋体" w:cs="宋体"/>
          <w:sz w:val="24"/>
          <w:szCs w:val="24"/>
        </w:rPr>
        <w:t>士气因素：士气高时增加单位的属性值，低时减少一定的属性值</w:t>
      </w:r>
    </w:p>
    <w:p>
      <w:pPr>
        <w:pStyle w:val="3"/>
        <w:rPr>
          <w:rFonts w:ascii="宋体" w:hAnsi="宋体" w:eastAsia="宋体"/>
        </w:rPr>
      </w:pPr>
      <w:r>
        <w:rPr>
          <w:rFonts w:hint="eastAsia"/>
          <w:lang w:val="en-US" w:eastAsia="zh-CN"/>
        </w:rPr>
        <w:t>3</w:t>
      </w:r>
      <w:r>
        <w:rPr>
          <w:rFonts w:hint="eastAsia" w:ascii="宋体" w:hAnsi="宋体" w:eastAsia="宋体"/>
        </w:rPr>
        <w:t>.2目标</w:t>
      </w:r>
      <w:bookmarkEnd w:id="55"/>
      <w:bookmarkEnd w:id="56"/>
    </w:p>
    <w:p>
      <w:pPr>
        <w:rPr>
          <w:rFonts w:hint="eastAsia" w:eastAsia="宋体"/>
          <w:lang w:val="en-US" w:eastAsia="zh-CN"/>
        </w:rPr>
      </w:pPr>
      <w:r>
        <w:rPr>
          <w:rFonts w:hint="eastAsia" w:ascii="宋体" w:hAnsi="宋体" w:cs="宋体"/>
          <w:kern w:val="0"/>
          <w:sz w:val="24"/>
          <w:lang w:val="en-US" w:eastAsia="zh-CN"/>
        </w:rPr>
        <w:t>给用户提供良好的游戏环境和游戏体验，有一定的创新性、可玩性和吸引力，不至于使得游戏过于单调。</w:t>
      </w:r>
    </w:p>
    <w:p>
      <w:pPr>
        <w:pStyle w:val="3"/>
        <w:rPr>
          <w:rFonts w:hint="eastAsia" w:ascii="宋体" w:hAnsi="宋体" w:eastAsia="宋体"/>
        </w:rPr>
      </w:pPr>
      <w:bookmarkStart w:id="57" w:name="_Toc503274411"/>
      <w:bookmarkStart w:id="58" w:name="_Toc25264"/>
      <w:r>
        <w:rPr>
          <w:rFonts w:hint="eastAsia"/>
          <w:lang w:val="en-US" w:eastAsia="zh-CN"/>
        </w:rPr>
        <w:t>3</w:t>
      </w:r>
      <w:r>
        <w:rPr>
          <w:rFonts w:hint="eastAsia" w:ascii="宋体" w:hAnsi="宋体" w:eastAsia="宋体"/>
        </w:rPr>
        <w:t>.3条件、假定和限制</w:t>
      </w:r>
      <w:bookmarkEnd w:id="57"/>
      <w:bookmarkEnd w:id="58"/>
    </w:p>
    <w:p>
      <w:pPr>
        <w:pStyle w:val="4"/>
        <w:rPr>
          <w:rFonts w:hint="eastAsia"/>
        </w:rPr>
      </w:pPr>
      <w:bookmarkStart w:id="59" w:name="_Toc503274412"/>
      <w:bookmarkStart w:id="60" w:name="_Toc5493"/>
      <w:r>
        <w:rPr>
          <w:rFonts w:hint="eastAsia"/>
          <w:lang w:val="en-US" w:eastAsia="zh-CN"/>
        </w:rPr>
        <w:t>3</w:t>
      </w:r>
      <w:r>
        <w:rPr>
          <w:rFonts w:hint="eastAsia"/>
        </w:rPr>
        <w:t>.3.1条件：</w:t>
      </w:r>
      <w:bookmarkEnd w:id="59"/>
      <w:bookmarkEnd w:id="60"/>
    </w:p>
    <w:p>
      <w:pPr>
        <w:rPr>
          <w:rFonts w:hint="eastAsia" w:ascii="宋体" w:hAnsi="宋体"/>
          <w:sz w:val="24"/>
        </w:rPr>
      </w:pPr>
      <w:r>
        <w:rPr>
          <w:rFonts w:hint="eastAsia" w:ascii="宋体" w:hAnsi="宋体"/>
          <w:sz w:val="24"/>
        </w:rPr>
        <w:t>·开发系统：</w:t>
      </w:r>
    </w:p>
    <w:p>
      <w:pPr>
        <w:spacing w:line="360" w:lineRule="auto"/>
        <w:ind w:firstLine="360"/>
        <w:rPr>
          <w:rFonts w:hint="eastAsia" w:ascii="宋体" w:hAnsi="宋体"/>
          <w:sz w:val="24"/>
        </w:rPr>
      </w:pPr>
      <w:r>
        <w:rPr>
          <w:rFonts w:hint="eastAsia" w:ascii="宋体" w:hAnsi="宋体"/>
          <w:sz w:val="24"/>
        </w:rPr>
        <w:t>Windows 工作环境，Windows 7 虚拟机工具使用环境；</w:t>
      </w:r>
    </w:p>
    <w:p>
      <w:pPr>
        <w:spacing w:line="360" w:lineRule="auto"/>
        <w:rPr>
          <w:rFonts w:hint="eastAsia" w:ascii="宋体" w:hAnsi="宋体"/>
          <w:sz w:val="24"/>
        </w:rPr>
      </w:pPr>
      <w:r>
        <w:rPr>
          <w:rFonts w:hint="eastAsia" w:ascii="宋体" w:hAnsi="宋体"/>
          <w:sz w:val="24"/>
        </w:rPr>
        <w:t>·应用系统：</w:t>
      </w:r>
    </w:p>
    <w:p>
      <w:pPr>
        <w:spacing w:line="360" w:lineRule="auto"/>
        <w:ind w:firstLine="360"/>
        <w:rPr>
          <w:rFonts w:hint="eastAsia" w:ascii="宋体" w:hAnsi="宋体" w:eastAsia="宋体"/>
          <w:sz w:val="24"/>
          <w:lang w:val="en-US" w:eastAsia="zh-CN"/>
        </w:rPr>
      </w:pPr>
      <w:r>
        <w:rPr>
          <w:rFonts w:hint="eastAsia" w:ascii="宋体" w:hAnsi="宋体"/>
          <w:sz w:val="24"/>
          <w:lang w:val="en-US" w:eastAsia="zh-CN"/>
        </w:rPr>
        <w:t>Dev C++编程软件，</w:t>
      </w:r>
      <w:r>
        <w:rPr>
          <w:rFonts w:hint="eastAsia" w:ascii="宋体" w:hAnsi="宋体"/>
          <w:sz w:val="24"/>
        </w:rPr>
        <w:t>Mysql数据库，</w:t>
      </w:r>
      <w:r>
        <w:rPr>
          <w:rFonts w:hint="eastAsia" w:ascii="宋体" w:hAnsi="宋体"/>
          <w:sz w:val="24"/>
          <w:lang w:val="en-US" w:eastAsia="zh-CN"/>
        </w:rPr>
        <w:t>cocos2D游戏引擎。</w:t>
      </w:r>
    </w:p>
    <w:p>
      <w:pPr>
        <w:rPr>
          <w:rFonts w:hint="eastAsia" w:ascii="宋体" w:hAnsi="宋体"/>
        </w:rPr>
      </w:pPr>
    </w:p>
    <w:p>
      <w:pPr>
        <w:pStyle w:val="4"/>
        <w:rPr>
          <w:rFonts w:hint="eastAsia"/>
        </w:rPr>
      </w:pPr>
      <w:bookmarkStart w:id="61" w:name="_Toc503274413"/>
      <w:bookmarkStart w:id="62" w:name="_Toc3094"/>
      <w:r>
        <w:rPr>
          <w:rFonts w:hint="eastAsia"/>
          <w:lang w:val="en-US" w:eastAsia="zh-CN"/>
        </w:rPr>
        <w:t>3</w:t>
      </w:r>
      <w:r>
        <w:rPr>
          <w:rFonts w:hint="eastAsia"/>
        </w:rPr>
        <w:t>.3.2假定：</w:t>
      </w:r>
      <w:bookmarkEnd w:id="61"/>
      <w:bookmarkEnd w:id="62"/>
    </w:p>
    <w:p>
      <w:pPr>
        <w:rPr>
          <w:rFonts w:hint="eastAsia" w:ascii="宋体" w:hAnsi="宋体"/>
          <w:sz w:val="24"/>
        </w:rPr>
      </w:pPr>
      <w:r>
        <w:rPr>
          <w:rFonts w:hint="eastAsia" w:ascii="宋体" w:hAnsi="宋体"/>
          <w:sz w:val="24"/>
        </w:rPr>
        <w:t>·开发的软件运行的最短寿命为一年；</w:t>
      </w:r>
    </w:p>
    <w:p>
      <w:pPr>
        <w:rPr>
          <w:rFonts w:hint="eastAsia" w:ascii="宋体" w:hAnsi="宋体"/>
          <w:sz w:val="24"/>
        </w:rPr>
      </w:pPr>
      <w:r>
        <w:rPr>
          <w:rFonts w:hint="eastAsia" w:ascii="宋体" w:hAnsi="宋体"/>
          <w:sz w:val="24"/>
        </w:rPr>
        <w:t>·</w:t>
      </w:r>
      <w:r>
        <w:rPr>
          <w:rFonts w:hint="eastAsia" w:ascii="宋体" w:hAnsi="宋体"/>
          <w:sz w:val="24"/>
          <w:lang w:val="en-US" w:eastAsia="zh-CN"/>
        </w:rPr>
        <w:t>游戏</w:t>
      </w:r>
      <w:r>
        <w:rPr>
          <w:rFonts w:hint="eastAsia" w:ascii="宋体" w:hAnsi="宋体"/>
          <w:sz w:val="24"/>
        </w:rPr>
        <w:t>设计符合负载与欲求；</w:t>
      </w:r>
    </w:p>
    <w:p>
      <w:pPr>
        <w:spacing w:line="360" w:lineRule="auto"/>
        <w:rPr>
          <w:rFonts w:hint="eastAsia" w:ascii="宋体" w:hAnsi="宋体"/>
          <w:sz w:val="24"/>
        </w:rPr>
      </w:pPr>
      <w:r>
        <w:rPr>
          <w:rFonts w:hint="eastAsia" w:ascii="宋体" w:hAnsi="宋体"/>
          <w:sz w:val="24"/>
        </w:rPr>
        <w:t>·开发时间与试运行时间预定为一个月；</w:t>
      </w:r>
    </w:p>
    <w:p>
      <w:pPr>
        <w:spacing w:line="360" w:lineRule="auto"/>
        <w:rPr>
          <w:rFonts w:hint="eastAsia" w:ascii="宋体" w:hAnsi="宋体"/>
          <w:sz w:val="24"/>
        </w:rPr>
      </w:pPr>
      <w:r>
        <w:rPr>
          <w:rFonts w:hint="eastAsia" w:ascii="宋体" w:hAnsi="宋体"/>
          <w:sz w:val="24"/>
        </w:rPr>
        <w:t>·对比与现有系统新的形式被接受；</w:t>
      </w:r>
    </w:p>
    <w:p>
      <w:pPr>
        <w:pStyle w:val="4"/>
        <w:rPr>
          <w:rFonts w:hint="eastAsia"/>
        </w:rPr>
      </w:pPr>
      <w:bookmarkStart w:id="63" w:name="_Toc19862"/>
      <w:bookmarkStart w:id="64" w:name="_Toc503274414"/>
      <w:r>
        <w:rPr>
          <w:rFonts w:hint="eastAsia"/>
          <w:lang w:val="en-US" w:eastAsia="zh-CN"/>
        </w:rPr>
        <w:t>3</w:t>
      </w:r>
      <w:r>
        <w:rPr>
          <w:rFonts w:hint="eastAsia"/>
        </w:rPr>
        <w:t>.3.3限制</w:t>
      </w:r>
      <w:bookmarkEnd w:id="63"/>
      <w:bookmarkEnd w:id="64"/>
    </w:p>
    <w:p>
      <w:pPr>
        <w:rPr>
          <w:rFonts w:hint="eastAsia" w:ascii="宋体" w:hAnsi="宋体"/>
        </w:rPr>
      </w:pPr>
      <w:r>
        <w:rPr>
          <w:rFonts w:hint="eastAsia" w:ascii="宋体" w:hAnsi="宋体"/>
        </w:rPr>
        <w:t>· 开发人员处于边学习边开发的过程，经验不足与学习时间安排都可能对开发进程会有阻碍；</w:t>
      </w:r>
    </w:p>
    <w:p>
      <w:pPr>
        <w:spacing w:line="360" w:lineRule="auto"/>
        <w:rPr>
          <w:rFonts w:hint="eastAsia" w:ascii="宋体" w:hAnsi="宋体"/>
          <w:sz w:val="24"/>
        </w:rPr>
      </w:pPr>
      <w:r>
        <w:rPr>
          <w:rFonts w:hint="eastAsia" w:ascii="宋体" w:hAnsi="宋体"/>
          <w:sz w:val="24"/>
        </w:rPr>
        <w:t>·系统投入使用的最晚时间:2018年</w:t>
      </w:r>
      <w:r>
        <w:rPr>
          <w:rFonts w:hint="eastAsia" w:ascii="宋体" w:hAnsi="宋体"/>
          <w:sz w:val="24"/>
          <w:lang w:val="en-US" w:eastAsia="zh-CN"/>
        </w:rPr>
        <w:t>6</w:t>
      </w:r>
      <w:r>
        <w:rPr>
          <w:rFonts w:hint="eastAsia" w:ascii="宋体" w:hAnsi="宋体"/>
          <w:sz w:val="24"/>
        </w:rPr>
        <w:t>月</w:t>
      </w:r>
      <w:r>
        <w:rPr>
          <w:rFonts w:hint="eastAsia" w:ascii="宋体" w:hAnsi="宋体"/>
          <w:sz w:val="24"/>
          <w:lang w:val="en-US" w:eastAsia="zh-CN"/>
        </w:rPr>
        <w:t>10</w:t>
      </w:r>
      <w:r>
        <w:rPr>
          <w:rFonts w:hint="eastAsia" w:ascii="宋体" w:hAnsi="宋体"/>
          <w:sz w:val="24"/>
        </w:rPr>
        <w:t>日，系统开发时间紧迫</w:t>
      </w:r>
    </w:p>
    <w:p>
      <w:pPr>
        <w:spacing w:line="360" w:lineRule="auto"/>
        <w:rPr>
          <w:rFonts w:hint="eastAsia" w:ascii="宋体" w:hAnsi="宋体"/>
          <w:sz w:val="24"/>
        </w:rPr>
      </w:pPr>
      <w:r>
        <w:rPr>
          <w:rFonts w:hint="eastAsia" w:ascii="宋体" w:hAnsi="宋体"/>
          <w:sz w:val="24"/>
        </w:rPr>
        <w:t>·设想的软件与能力水平经验差值太大，由于瀑布模型每个阶段输出为抽象的文档，最终可能会有出入。</w:t>
      </w:r>
    </w:p>
    <w:p>
      <w:pPr>
        <w:spacing w:line="360" w:lineRule="auto"/>
        <w:rPr>
          <w:rFonts w:hint="eastAsia" w:ascii="宋体" w:hAnsi="宋体"/>
          <w:sz w:val="24"/>
        </w:rPr>
      </w:pPr>
      <w:r>
        <w:rPr>
          <w:rFonts w:hint="eastAsia" w:ascii="宋体" w:hAnsi="宋体"/>
          <w:sz w:val="24"/>
        </w:rPr>
        <w:t>·服务器配置不是过高。</w:t>
      </w:r>
    </w:p>
    <w:p>
      <w:pPr>
        <w:rPr>
          <w:rFonts w:hint="eastAsia" w:ascii="宋体" w:hAnsi="宋体"/>
        </w:rPr>
      </w:pPr>
    </w:p>
    <w:p>
      <w:pPr>
        <w:rPr>
          <w:rFonts w:hint="eastAsia" w:ascii="宋体" w:hAnsi="宋体"/>
          <w:sz w:val="24"/>
        </w:rPr>
      </w:pPr>
    </w:p>
    <w:p>
      <w:pPr>
        <w:pStyle w:val="3"/>
        <w:rPr>
          <w:rFonts w:hint="eastAsia" w:ascii="宋体" w:hAnsi="宋体" w:eastAsia="宋体"/>
        </w:rPr>
      </w:pPr>
      <w:bookmarkStart w:id="65" w:name="_Toc503274415"/>
      <w:bookmarkStart w:id="66" w:name="_Toc521404115"/>
      <w:bookmarkStart w:id="67" w:name="_Toc25181"/>
      <w:r>
        <w:rPr>
          <w:rFonts w:hint="eastAsia"/>
          <w:lang w:val="en-US" w:eastAsia="zh-CN"/>
        </w:rPr>
        <w:t>3</w:t>
      </w:r>
      <w:r>
        <w:rPr>
          <w:rFonts w:hint="eastAsia" w:ascii="宋体" w:hAnsi="宋体" w:eastAsia="宋体"/>
        </w:rPr>
        <w:t>.4进行可行性研究的方法</w:t>
      </w:r>
      <w:bookmarkEnd w:id="65"/>
      <w:bookmarkEnd w:id="66"/>
      <w:bookmarkEnd w:id="67"/>
    </w:p>
    <w:p>
      <w:pPr>
        <w:rPr>
          <w:rFonts w:hint="eastAsia" w:ascii="宋体" w:hAnsi="宋体"/>
        </w:rPr>
      </w:pPr>
      <w:r>
        <w:rPr>
          <w:rFonts w:hint="eastAsia" w:ascii="宋体" w:hAnsi="宋体"/>
        </w:rPr>
        <w:t>1复查系统的规模和目标</w:t>
      </w:r>
    </w:p>
    <w:p>
      <w:pPr>
        <w:rPr>
          <w:rFonts w:hint="eastAsia" w:ascii="宋体" w:hAnsi="宋体"/>
        </w:rPr>
      </w:pPr>
      <w:r>
        <w:rPr>
          <w:rFonts w:hint="eastAsia" w:ascii="宋体" w:hAnsi="宋体"/>
        </w:rPr>
        <w:t>2研究目前正在使用的系统</w:t>
      </w:r>
    </w:p>
    <w:p>
      <w:pPr>
        <w:rPr>
          <w:rFonts w:hint="eastAsia" w:ascii="宋体" w:hAnsi="宋体"/>
        </w:rPr>
      </w:pPr>
      <w:r>
        <w:rPr>
          <w:rFonts w:hint="eastAsia" w:ascii="宋体" w:hAnsi="宋体"/>
        </w:rPr>
        <w:t>3导出待开发系统的雏形，提供数据流程和处理流程</w:t>
      </w:r>
    </w:p>
    <w:p>
      <w:pPr>
        <w:pStyle w:val="3"/>
        <w:rPr>
          <w:rFonts w:hint="eastAsia" w:ascii="宋体" w:hAnsi="宋体" w:eastAsia="宋体"/>
        </w:rPr>
      </w:pPr>
      <w:bookmarkStart w:id="68" w:name="_Toc31720"/>
      <w:bookmarkStart w:id="69" w:name="_Toc521404116"/>
      <w:bookmarkStart w:id="70" w:name="_Toc503274416"/>
      <w:r>
        <w:rPr>
          <w:rFonts w:hint="eastAsia"/>
          <w:lang w:val="en-US" w:eastAsia="zh-CN"/>
        </w:rPr>
        <w:t>3</w:t>
      </w:r>
      <w:r>
        <w:rPr>
          <w:rFonts w:hint="eastAsia" w:ascii="宋体" w:hAnsi="宋体" w:eastAsia="宋体"/>
        </w:rPr>
        <w:t>.5评价尺度</w:t>
      </w:r>
      <w:bookmarkEnd w:id="68"/>
      <w:bookmarkEnd w:id="69"/>
      <w:bookmarkEnd w:id="70"/>
    </w:p>
    <w:p>
      <w:pPr>
        <w:spacing w:line="360" w:lineRule="auto"/>
        <w:ind w:firstLine="420"/>
        <w:rPr>
          <w:rFonts w:hint="eastAsia" w:ascii="宋体" w:hAnsi="宋体"/>
          <w:sz w:val="24"/>
        </w:rPr>
      </w:pPr>
      <w:r>
        <w:rPr>
          <w:rFonts w:hint="eastAsia" w:ascii="宋体" w:hAnsi="宋体"/>
          <w:sz w:val="24"/>
        </w:rPr>
        <w:t>首先功能的完整性，功能完整是评价系统优劣的重要指标，该有的功能必须要有；其次功能要简洁而易用；</w:t>
      </w:r>
      <w:r>
        <w:rPr>
          <w:rFonts w:hint="eastAsia" w:ascii="宋体" w:hAnsi="宋体"/>
          <w:sz w:val="24"/>
          <w:lang w:val="en-US" w:eastAsia="zh-CN"/>
        </w:rPr>
        <w:t>游戏要有一定的创新点和可玩性，提高用户的游戏体验。</w:t>
      </w:r>
    </w:p>
    <w:p>
      <w:pPr>
        <w:pStyle w:val="2"/>
      </w:pPr>
      <w:bookmarkStart w:id="71" w:name="_Toc15509"/>
      <w:r>
        <w:rPr>
          <w:rFonts w:hint="eastAsia"/>
        </w:rPr>
        <w:t>4对现有系统的研究</w:t>
      </w:r>
      <w:bookmarkEnd w:id="52"/>
      <w:bookmarkEnd w:id="71"/>
    </w:p>
    <w:p>
      <w:pPr>
        <w:pStyle w:val="3"/>
        <w:rPr>
          <w:rFonts w:ascii="宋体" w:hAnsi="宋体"/>
        </w:rPr>
      </w:pPr>
      <w:bookmarkStart w:id="72" w:name="_Toc511422454"/>
      <w:bookmarkStart w:id="73" w:name="_Toc21457"/>
      <w:r>
        <w:rPr>
          <w:rFonts w:hint="eastAsia" w:ascii="宋体" w:hAnsi="宋体"/>
        </w:rPr>
        <w:t>4.1现有系统概述</w:t>
      </w:r>
      <w:bookmarkEnd w:id="72"/>
      <w:bookmarkEnd w:id="73"/>
    </w:p>
    <w:p>
      <w:pPr>
        <w:widowControl/>
        <w:wordWrap w:val="0"/>
        <w:spacing w:line="390" w:lineRule="atLeast"/>
        <w:jc w:val="left"/>
        <w:rPr>
          <w:rFonts w:ascii="Arial" w:hAnsi="Arial" w:eastAsia="Times New Roman" w:cs="Arial"/>
          <w:color w:val="333333"/>
          <w:kern w:val="0"/>
          <w:sz w:val="18"/>
          <w:szCs w:val="18"/>
        </w:rPr>
      </w:pPr>
      <w:r>
        <w:rPr>
          <w:rFonts w:hint="eastAsia"/>
        </w:rPr>
        <w:t>参考系统：《火焰之纹章：烈火之剑》（</w:t>
      </w:r>
      <w:r>
        <w:rPr>
          <w:rFonts w:ascii="MS Mincho" w:hAnsi="MS Mincho" w:eastAsia="MS Mincho" w:cs="MS Mincho"/>
          <w:color w:val="333333"/>
          <w:kern w:val="0"/>
          <w:sz w:val="18"/>
          <w:szCs w:val="18"/>
        </w:rPr>
        <w:t>ファイアーエムブレム</w:t>
      </w:r>
      <w:r>
        <w:rPr>
          <w:rFonts w:ascii="Arial" w:hAnsi="Arial" w:eastAsia="Times New Roman" w:cs="Arial"/>
          <w:color w:val="333333"/>
          <w:kern w:val="0"/>
          <w:sz w:val="18"/>
          <w:szCs w:val="18"/>
        </w:rPr>
        <w:t xml:space="preserve"> </w:t>
      </w:r>
      <w:r>
        <w:rPr>
          <w:rFonts w:ascii="MS Mincho" w:hAnsi="MS Mincho" w:eastAsia="MS Mincho" w:cs="MS Mincho"/>
          <w:color w:val="333333"/>
          <w:kern w:val="0"/>
          <w:sz w:val="18"/>
          <w:szCs w:val="18"/>
        </w:rPr>
        <w:t>烈火の剣</w:t>
      </w:r>
      <w:r>
        <w:rPr>
          <w:rFonts w:hint="eastAsia"/>
        </w:rPr>
        <w:t>）</w:t>
      </w:r>
    </w:p>
    <w:p>
      <w:pPr>
        <w:widowControl/>
        <w:wordWrap w:val="0"/>
        <w:spacing w:line="390" w:lineRule="atLeast"/>
        <w:jc w:val="left"/>
        <w:rPr>
          <w:rFonts w:ascii="Arial" w:hAnsi="Arial" w:eastAsia="Times New Roman" w:cs="Arial"/>
          <w:color w:val="333333"/>
          <w:kern w:val="0"/>
          <w:sz w:val="18"/>
          <w:szCs w:val="18"/>
        </w:rPr>
      </w:pPr>
      <w:r>
        <w:rPr>
          <w:rFonts w:hint="eastAsia"/>
        </w:rPr>
        <w:t>开发商：</w:t>
      </w:r>
      <w:r>
        <w:rPr>
          <w:rFonts w:ascii="Arial" w:hAnsi="Arial" w:eastAsia="Times New Roman" w:cs="Arial"/>
          <w:color w:val="333333"/>
          <w:kern w:val="0"/>
          <w:sz w:val="18"/>
          <w:szCs w:val="18"/>
        </w:rPr>
        <w:t>Intelligent Systems</w:t>
      </w:r>
    </w:p>
    <w:p>
      <w:pPr>
        <w:widowControl/>
        <w:wordWrap w:val="0"/>
        <w:spacing w:line="390" w:lineRule="atLeast"/>
        <w:jc w:val="left"/>
      </w:pPr>
      <w:r>
        <w:t>发行日期</w:t>
      </w:r>
      <w:r>
        <w:rPr>
          <w:rFonts w:hint="eastAsia"/>
        </w:rPr>
        <w:t>：（</w:t>
      </w:r>
      <w:r>
        <w:t>日本）2003年4月25日 </w:t>
      </w:r>
    </w:p>
    <w:p>
      <w:r>
        <w:drawing>
          <wp:inline distT="0" distB="0" distL="0" distR="0">
            <wp:extent cx="3985260" cy="2640965"/>
            <wp:effectExtent l="0" t="0" r="2540" b="635"/>
            <wp:docPr id="2" name="图片 2" descr="../../../Desktop/241523718602_.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esktop/241523718602_.pic.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3993819" cy="2646958"/>
                    </a:xfrm>
                    <a:prstGeom prst="rect">
                      <a:avLst/>
                    </a:prstGeom>
                    <a:noFill/>
                    <a:ln>
                      <a:noFill/>
                    </a:ln>
                  </pic:spPr>
                </pic:pic>
              </a:graphicData>
            </a:graphic>
          </wp:inline>
        </w:drawing>
      </w:r>
    </w:p>
    <w:p>
      <w:pPr>
        <w:pStyle w:val="3"/>
        <w:rPr>
          <w:rFonts w:ascii="宋体" w:hAnsi="宋体"/>
        </w:rPr>
      </w:pPr>
      <w:bookmarkStart w:id="74" w:name="_Toc16064"/>
      <w:bookmarkStart w:id="75" w:name="_Toc511422455"/>
      <w:r>
        <w:rPr>
          <w:rFonts w:hint="eastAsia" w:ascii="宋体" w:hAnsi="宋体"/>
        </w:rPr>
        <w:t>4.2现有系统的基本功能</w:t>
      </w:r>
      <w:bookmarkEnd w:id="74"/>
      <w:bookmarkEnd w:id="75"/>
    </w:p>
    <w:p>
      <w:r>
        <w:rPr>
          <w:rFonts w:hint="eastAsia"/>
        </w:rPr>
        <w:t>剧情完备，将地图切分为小正方形供角色移动，拥有多样的兵种和武器。</w:t>
      </w:r>
    </w:p>
    <w:p/>
    <w:p>
      <w:r>
        <w:rPr>
          <w:rFonts w:hint="eastAsia"/>
        </w:rPr>
        <w:t>艺术设计：有非常完备的美术设计和背景音乐</w:t>
      </w:r>
    </w:p>
    <w:p/>
    <w:p>
      <w:r>
        <w:rPr>
          <w:rFonts w:hint="eastAsia"/>
        </w:rPr>
        <w:t>每个角色有相应的：HP、力量、技术、速度、幸运、物理防御、魔法防御、移动、体格、武器熟练度等属性。</w:t>
      </w:r>
    </w:p>
    <w:p/>
    <w:p>
      <w:r>
        <w:rPr>
          <w:rFonts w:hint="eastAsia"/>
        </w:rPr>
        <w:t>角色成长率：根据每个角色的性格特征、所属职业，会形成一个玩家不可见的角色成长率，用以表示角色每次升级时增加相应属性值的概率。</w:t>
      </w:r>
    </w:p>
    <w:p/>
    <w:p>
      <w:r>
        <w:rPr>
          <w:rFonts w:hint="eastAsia"/>
        </w:rPr>
        <w:t>武器克制关系：剑克斧、斧克枪、枪克剑等克制关系。</w:t>
      </w:r>
    </w:p>
    <w:p/>
    <w:p>
      <w:r>
        <w:rPr>
          <w:rFonts w:hint="eastAsia"/>
        </w:rPr>
        <w:t>武器的属性：（数据来源：</w:t>
      </w:r>
      <w:r>
        <w:fldChar w:fldCharType="begin"/>
      </w:r>
      <w:r>
        <w:instrText xml:space="preserve"> HYPERLINK "http://www.fireemblem.net/fe/fe7/fe8--data/wuqi_0.htm" </w:instrText>
      </w:r>
      <w:r>
        <w:fldChar w:fldCharType="separate"/>
      </w:r>
      <w:r>
        <w:rPr>
          <w:rStyle w:val="26"/>
        </w:rPr>
        <w:t>http://www.fireemblem.net/fe/fe7/fe8--data/wuqi_0.htm</w:t>
      </w:r>
      <w:r>
        <w:rPr>
          <w:rStyle w:val="26"/>
        </w:rPr>
        <w:fldChar w:fldCharType="end"/>
      </w:r>
      <w:r>
        <w:rPr>
          <w:rFonts w:hint="eastAsia"/>
        </w:rPr>
        <w:t>）</w:t>
      </w:r>
    </w:p>
    <w:tbl>
      <w:tblPr>
        <w:tblStyle w:val="28"/>
        <w:tblW w:w="13050" w:type="dxa"/>
        <w:tblCellSpacing w:w="0" w:type="dxa"/>
        <w:tblInd w:w="-15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2756"/>
        <w:gridCol w:w="810"/>
        <w:gridCol w:w="854"/>
        <w:gridCol w:w="767"/>
        <w:gridCol w:w="745"/>
        <w:gridCol w:w="767"/>
        <w:gridCol w:w="832"/>
        <w:gridCol w:w="810"/>
        <w:gridCol w:w="4709"/>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480" w:hRule="atLeast"/>
          <w:tblCellSpacing w:w="0" w:type="dxa"/>
        </w:trPr>
        <w:tc>
          <w:tcPr>
            <w:tcW w:w="2756"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MS Mincho" w:hAnsi="MS Mincho" w:eastAsia="MS Mincho" w:cs="MS Mincho"/>
                <w:kern w:val="0"/>
                <w:sz w:val="18"/>
                <w:szCs w:val="18"/>
              </w:rPr>
              <w:t>てつの剣</w:t>
            </w:r>
          </w:p>
        </w:tc>
        <w:tc>
          <w:tcPr>
            <w:tcW w:w="810"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E</w:t>
            </w:r>
          </w:p>
        </w:tc>
        <w:tc>
          <w:tcPr>
            <w:tcW w:w="854"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1</w:t>
            </w:r>
          </w:p>
        </w:tc>
        <w:tc>
          <w:tcPr>
            <w:tcW w:w="767"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5</w:t>
            </w:r>
          </w:p>
        </w:tc>
        <w:tc>
          <w:tcPr>
            <w:tcW w:w="745"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5</w:t>
            </w:r>
          </w:p>
        </w:tc>
        <w:tc>
          <w:tcPr>
            <w:tcW w:w="767"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90</w:t>
            </w:r>
          </w:p>
        </w:tc>
        <w:tc>
          <w:tcPr>
            <w:tcW w:w="832"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0</w:t>
            </w:r>
          </w:p>
        </w:tc>
        <w:tc>
          <w:tcPr>
            <w:tcW w:w="810"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46</w:t>
            </w:r>
          </w:p>
        </w:tc>
        <w:tc>
          <w:tcPr>
            <w:tcW w:w="4709"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480" w:hRule="atLeast"/>
          <w:tblCellSpacing w:w="0" w:type="dxa"/>
        </w:trPr>
        <w:tc>
          <w:tcPr>
            <w:tcW w:w="2756"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MS Mincho" w:hAnsi="MS Mincho" w:eastAsia="MS Mincho" w:cs="MS Mincho"/>
                <w:kern w:val="0"/>
                <w:sz w:val="18"/>
                <w:szCs w:val="18"/>
              </w:rPr>
              <w:t>ほそみの剣</w:t>
            </w:r>
          </w:p>
        </w:tc>
        <w:tc>
          <w:tcPr>
            <w:tcW w:w="810"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E</w:t>
            </w:r>
          </w:p>
        </w:tc>
        <w:tc>
          <w:tcPr>
            <w:tcW w:w="854"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1</w:t>
            </w:r>
          </w:p>
        </w:tc>
        <w:tc>
          <w:tcPr>
            <w:tcW w:w="767"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2</w:t>
            </w:r>
          </w:p>
        </w:tc>
        <w:tc>
          <w:tcPr>
            <w:tcW w:w="745"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3</w:t>
            </w:r>
          </w:p>
        </w:tc>
        <w:tc>
          <w:tcPr>
            <w:tcW w:w="767"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100</w:t>
            </w:r>
          </w:p>
        </w:tc>
        <w:tc>
          <w:tcPr>
            <w:tcW w:w="832"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5</w:t>
            </w:r>
          </w:p>
        </w:tc>
        <w:tc>
          <w:tcPr>
            <w:tcW w:w="810"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30</w:t>
            </w:r>
          </w:p>
        </w:tc>
        <w:tc>
          <w:tcPr>
            <w:tcW w:w="4709"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480" w:hRule="atLeast"/>
          <w:tblCellSpacing w:w="0" w:type="dxa"/>
        </w:trPr>
        <w:tc>
          <w:tcPr>
            <w:tcW w:w="2756"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MS Mincho" w:hAnsi="MS Mincho" w:eastAsia="MS Mincho" w:cs="MS Mincho"/>
                <w:kern w:val="0"/>
                <w:sz w:val="18"/>
                <w:szCs w:val="18"/>
              </w:rPr>
              <w:t>はがねの剣</w:t>
            </w:r>
          </w:p>
        </w:tc>
        <w:tc>
          <w:tcPr>
            <w:tcW w:w="810"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D</w:t>
            </w:r>
          </w:p>
        </w:tc>
        <w:tc>
          <w:tcPr>
            <w:tcW w:w="854"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1</w:t>
            </w:r>
          </w:p>
        </w:tc>
        <w:tc>
          <w:tcPr>
            <w:tcW w:w="767"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10</w:t>
            </w:r>
          </w:p>
        </w:tc>
        <w:tc>
          <w:tcPr>
            <w:tcW w:w="745"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8</w:t>
            </w:r>
          </w:p>
        </w:tc>
        <w:tc>
          <w:tcPr>
            <w:tcW w:w="767"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75</w:t>
            </w:r>
          </w:p>
        </w:tc>
        <w:tc>
          <w:tcPr>
            <w:tcW w:w="832"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0</w:t>
            </w:r>
          </w:p>
        </w:tc>
        <w:tc>
          <w:tcPr>
            <w:tcW w:w="810"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30</w:t>
            </w:r>
          </w:p>
        </w:tc>
        <w:tc>
          <w:tcPr>
            <w:tcW w:w="4709"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480" w:hRule="atLeast"/>
          <w:tblCellSpacing w:w="0" w:type="dxa"/>
        </w:trPr>
        <w:tc>
          <w:tcPr>
            <w:tcW w:w="2756"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MS Mincho" w:hAnsi="MS Mincho" w:eastAsia="MS Mincho" w:cs="MS Mincho"/>
                <w:kern w:val="0"/>
                <w:sz w:val="18"/>
                <w:szCs w:val="18"/>
              </w:rPr>
              <w:t>ぎんの剣</w:t>
            </w:r>
          </w:p>
        </w:tc>
        <w:tc>
          <w:tcPr>
            <w:tcW w:w="810"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A</w:t>
            </w:r>
          </w:p>
        </w:tc>
        <w:tc>
          <w:tcPr>
            <w:tcW w:w="854"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1</w:t>
            </w:r>
          </w:p>
        </w:tc>
        <w:tc>
          <w:tcPr>
            <w:tcW w:w="767"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8</w:t>
            </w:r>
          </w:p>
        </w:tc>
        <w:tc>
          <w:tcPr>
            <w:tcW w:w="745"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13</w:t>
            </w:r>
          </w:p>
        </w:tc>
        <w:tc>
          <w:tcPr>
            <w:tcW w:w="767"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80</w:t>
            </w:r>
          </w:p>
        </w:tc>
        <w:tc>
          <w:tcPr>
            <w:tcW w:w="832"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0</w:t>
            </w:r>
          </w:p>
        </w:tc>
        <w:tc>
          <w:tcPr>
            <w:tcW w:w="810"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20</w:t>
            </w:r>
          </w:p>
        </w:tc>
        <w:tc>
          <w:tcPr>
            <w:tcW w:w="4709"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480" w:hRule="atLeast"/>
          <w:tblCellSpacing w:w="0" w:type="dxa"/>
        </w:trPr>
        <w:tc>
          <w:tcPr>
            <w:tcW w:w="2756"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MS Mincho" w:hAnsi="MS Mincho" w:eastAsia="MS Mincho" w:cs="MS Mincho"/>
                <w:kern w:val="0"/>
                <w:sz w:val="18"/>
                <w:szCs w:val="18"/>
              </w:rPr>
              <w:t>てつの大剣</w:t>
            </w:r>
          </w:p>
        </w:tc>
        <w:tc>
          <w:tcPr>
            <w:tcW w:w="810"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D</w:t>
            </w:r>
          </w:p>
        </w:tc>
        <w:tc>
          <w:tcPr>
            <w:tcW w:w="854"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1</w:t>
            </w:r>
          </w:p>
        </w:tc>
        <w:tc>
          <w:tcPr>
            <w:tcW w:w="767"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12</w:t>
            </w:r>
          </w:p>
        </w:tc>
        <w:tc>
          <w:tcPr>
            <w:tcW w:w="745"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9</w:t>
            </w:r>
          </w:p>
        </w:tc>
        <w:tc>
          <w:tcPr>
            <w:tcW w:w="767"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70</w:t>
            </w:r>
          </w:p>
        </w:tc>
        <w:tc>
          <w:tcPr>
            <w:tcW w:w="832"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0</w:t>
            </w:r>
          </w:p>
        </w:tc>
        <w:tc>
          <w:tcPr>
            <w:tcW w:w="810"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35</w:t>
            </w:r>
          </w:p>
        </w:tc>
        <w:tc>
          <w:tcPr>
            <w:tcW w:w="4709"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480" w:hRule="atLeast"/>
          <w:tblCellSpacing w:w="0" w:type="dxa"/>
        </w:trPr>
        <w:tc>
          <w:tcPr>
            <w:tcW w:w="2756"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MS Mincho" w:hAnsi="MS Mincho" w:eastAsia="MS Mincho" w:cs="MS Mincho"/>
                <w:kern w:val="0"/>
                <w:sz w:val="18"/>
                <w:szCs w:val="18"/>
              </w:rPr>
              <w:t>はがねの大剣</w:t>
            </w:r>
          </w:p>
        </w:tc>
        <w:tc>
          <w:tcPr>
            <w:tcW w:w="810"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C</w:t>
            </w:r>
          </w:p>
        </w:tc>
        <w:tc>
          <w:tcPr>
            <w:tcW w:w="854"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1</w:t>
            </w:r>
          </w:p>
        </w:tc>
        <w:tc>
          <w:tcPr>
            <w:tcW w:w="767"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14</w:t>
            </w:r>
          </w:p>
        </w:tc>
        <w:tc>
          <w:tcPr>
            <w:tcW w:w="745"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11</w:t>
            </w:r>
          </w:p>
        </w:tc>
        <w:tc>
          <w:tcPr>
            <w:tcW w:w="767"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65</w:t>
            </w:r>
          </w:p>
        </w:tc>
        <w:tc>
          <w:tcPr>
            <w:tcW w:w="832"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0</w:t>
            </w:r>
          </w:p>
        </w:tc>
        <w:tc>
          <w:tcPr>
            <w:tcW w:w="810"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25</w:t>
            </w:r>
          </w:p>
        </w:tc>
        <w:tc>
          <w:tcPr>
            <w:tcW w:w="4709"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480" w:hRule="atLeast"/>
          <w:tblCellSpacing w:w="0" w:type="dxa"/>
        </w:trPr>
        <w:tc>
          <w:tcPr>
            <w:tcW w:w="2756"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MS Mincho" w:hAnsi="MS Mincho" w:eastAsia="MS Mincho" w:cs="MS Mincho"/>
                <w:kern w:val="0"/>
                <w:sz w:val="18"/>
                <w:szCs w:val="18"/>
              </w:rPr>
              <w:t>ぎんの大剣</w:t>
            </w:r>
          </w:p>
        </w:tc>
        <w:tc>
          <w:tcPr>
            <w:tcW w:w="810"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A</w:t>
            </w:r>
          </w:p>
        </w:tc>
        <w:tc>
          <w:tcPr>
            <w:tcW w:w="854"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1</w:t>
            </w:r>
          </w:p>
        </w:tc>
        <w:tc>
          <w:tcPr>
            <w:tcW w:w="767"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13</w:t>
            </w:r>
          </w:p>
        </w:tc>
        <w:tc>
          <w:tcPr>
            <w:tcW w:w="745"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14</w:t>
            </w:r>
          </w:p>
        </w:tc>
        <w:tc>
          <w:tcPr>
            <w:tcW w:w="767"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60</w:t>
            </w:r>
          </w:p>
        </w:tc>
        <w:tc>
          <w:tcPr>
            <w:tcW w:w="832"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0</w:t>
            </w:r>
          </w:p>
        </w:tc>
        <w:tc>
          <w:tcPr>
            <w:tcW w:w="810"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15</w:t>
            </w:r>
          </w:p>
        </w:tc>
        <w:tc>
          <w:tcPr>
            <w:tcW w:w="4709"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500" w:hRule="atLeast"/>
          <w:tblCellSpacing w:w="0" w:type="dxa"/>
        </w:trPr>
        <w:tc>
          <w:tcPr>
            <w:tcW w:w="2756"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MS Mincho" w:hAnsi="MS Mincho" w:eastAsia="MS Mincho" w:cs="MS Mincho"/>
                <w:kern w:val="0"/>
                <w:sz w:val="18"/>
                <w:szCs w:val="18"/>
              </w:rPr>
              <w:t>どくの剣</w:t>
            </w:r>
          </w:p>
        </w:tc>
        <w:tc>
          <w:tcPr>
            <w:tcW w:w="810"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D</w:t>
            </w:r>
          </w:p>
        </w:tc>
        <w:tc>
          <w:tcPr>
            <w:tcW w:w="854"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1</w:t>
            </w:r>
          </w:p>
        </w:tc>
        <w:tc>
          <w:tcPr>
            <w:tcW w:w="767"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6</w:t>
            </w:r>
          </w:p>
        </w:tc>
        <w:tc>
          <w:tcPr>
            <w:tcW w:w="745"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3</w:t>
            </w:r>
          </w:p>
        </w:tc>
        <w:tc>
          <w:tcPr>
            <w:tcW w:w="767"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70</w:t>
            </w:r>
          </w:p>
        </w:tc>
        <w:tc>
          <w:tcPr>
            <w:tcW w:w="832"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0</w:t>
            </w:r>
          </w:p>
        </w:tc>
        <w:tc>
          <w:tcPr>
            <w:tcW w:w="810"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40</w:t>
            </w:r>
          </w:p>
        </w:tc>
        <w:tc>
          <w:tcPr>
            <w:tcW w:w="4709"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MS Mincho" w:hAnsi="MS Mincho" w:eastAsia="MS Mincho" w:cs="MS Mincho"/>
                <w:kern w:val="0"/>
                <w:sz w:val="18"/>
                <w:szCs w:val="18"/>
              </w:rPr>
              <w:t>中毒效果</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500" w:hRule="atLeast"/>
          <w:tblCellSpacing w:w="0" w:type="dxa"/>
        </w:trPr>
        <w:tc>
          <w:tcPr>
            <w:tcW w:w="2756"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MS Mincho" w:hAnsi="MS Mincho" w:eastAsia="MS Mincho" w:cs="MS Mincho"/>
                <w:kern w:val="0"/>
                <w:sz w:val="18"/>
                <w:szCs w:val="18"/>
              </w:rPr>
              <w:t>レイピア</w:t>
            </w:r>
          </w:p>
        </w:tc>
        <w:tc>
          <w:tcPr>
            <w:tcW w:w="810"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MS Mincho" w:hAnsi="MS Mincho" w:eastAsia="MS Mincho" w:cs="MS Mincho"/>
                <w:kern w:val="0"/>
                <w:sz w:val="18"/>
                <w:szCs w:val="18"/>
              </w:rPr>
              <w:t>★</w:t>
            </w:r>
          </w:p>
        </w:tc>
        <w:tc>
          <w:tcPr>
            <w:tcW w:w="854"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1</w:t>
            </w:r>
          </w:p>
        </w:tc>
        <w:tc>
          <w:tcPr>
            <w:tcW w:w="767"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5</w:t>
            </w:r>
          </w:p>
        </w:tc>
        <w:tc>
          <w:tcPr>
            <w:tcW w:w="745"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7</w:t>
            </w:r>
          </w:p>
        </w:tc>
        <w:tc>
          <w:tcPr>
            <w:tcW w:w="767"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95</w:t>
            </w:r>
          </w:p>
        </w:tc>
        <w:tc>
          <w:tcPr>
            <w:tcW w:w="832"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10</w:t>
            </w:r>
          </w:p>
        </w:tc>
        <w:tc>
          <w:tcPr>
            <w:tcW w:w="810"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40</w:t>
            </w:r>
          </w:p>
        </w:tc>
        <w:tc>
          <w:tcPr>
            <w:tcW w:w="4709"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宋体" w:hAnsi="宋体" w:cs="宋体"/>
                <w:kern w:val="0"/>
                <w:sz w:val="18"/>
                <w:szCs w:val="18"/>
              </w:rPr>
              <w:t>对骑兵、重步兵有特</w:t>
            </w:r>
            <w:r>
              <w:rPr>
                <w:rFonts w:ascii="MS Mincho" w:hAnsi="MS Mincho" w:eastAsia="MS Mincho" w:cs="MS Mincho"/>
                <w:kern w:val="0"/>
                <w:sz w:val="18"/>
                <w:szCs w:val="18"/>
              </w:rPr>
              <w:t>效</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500" w:hRule="atLeast"/>
          <w:tblCellSpacing w:w="0" w:type="dxa"/>
        </w:trPr>
        <w:tc>
          <w:tcPr>
            <w:tcW w:w="2756"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MS Mincho" w:hAnsi="MS Mincho" w:eastAsia="MS Mincho" w:cs="MS Mincho"/>
                <w:kern w:val="0"/>
                <w:sz w:val="18"/>
                <w:szCs w:val="18"/>
              </w:rPr>
              <w:t>マーニ</w:t>
            </w:r>
            <w:r>
              <w:rPr>
                <w:rFonts w:ascii="Arial" w:hAnsi="Arial" w:eastAsia="Times New Roman" w:cs="Arial"/>
                <w:kern w:val="0"/>
                <w:sz w:val="18"/>
                <w:szCs w:val="18"/>
              </w:rPr>
              <w:t>·</w:t>
            </w:r>
            <w:r>
              <w:rPr>
                <w:rFonts w:ascii="MS Mincho" w:hAnsi="MS Mincho" w:eastAsia="MS Mincho" w:cs="MS Mincho"/>
                <w:kern w:val="0"/>
                <w:sz w:val="18"/>
                <w:szCs w:val="18"/>
              </w:rPr>
              <w:t>カティ</w:t>
            </w:r>
          </w:p>
        </w:tc>
        <w:tc>
          <w:tcPr>
            <w:tcW w:w="810"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MS Mincho" w:hAnsi="MS Mincho" w:eastAsia="MS Mincho" w:cs="MS Mincho"/>
                <w:kern w:val="0"/>
                <w:sz w:val="18"/>
                <w:szCs w:val="18"/>
              </w:rPr>
              <w:t>★</w:t>
            </w:r>
          </w:p>
        </w:tc>
        <w:tc>
          <w:tcPr>
            <w:tcW w:w="854"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1</w:t>
            </w:r>
          </w:p>
        </w:tc>
        <w:tc>
          <w:tcPr>
            <w:tcW w:w="767"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3</w:t>
            </w:r>
          </w:p>
        </w:tc>
        <w:tc>
          <w:tcPr>
            <w:tcW w:w="745"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8</w:t>
            </w:r>
          </w:p>
        </w:tc>
        <w:tc>
          <w:tcPr>
            <w:tcW w:w="767"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80</w:t>
            </w:r>
          </w:p>
        </w:tc>
        <w:tc>
          <w:tcPr>
            <w:tcW w:w="832"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20</w:t>
            </w:r>
          </w:p>
        </w:tc>
        <w:tc>
          <w:tcPr>
            <w:tcW w:w="810"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45</w:t>
            </w:r>
          </w:p>
        </w:tc>
        <w:tc>
          <w:tcPr>
            <w:tcW w:w="4709"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宋体" w:hAnsi="宋体" w:cs="宋体"/>
                <w:kern w:val="0"/>
                <w:sz w:val="18"/>
                <w:szCs w:val="18"/>
              </w:rPr>
              <w:t>对骑兵、重步兵有特</w:t>
            </w:r>
            <w:r>
              <w:rPr>
                <w:rFonts w:ascii="MS Mincho" w:hAnsi="MS Mincho" w:eastAsia="MS Mincho" w:cs="MS Mincho"/>
                <w:kern w:val="0"/>
                <w:sz w:val="18"/>
                <w:szCs w:val="18"/>
              </w:rPr>
              <w:t>效</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500" w:hRule="atLeast"/>
          <w:tblCellSpacing w:w="0" w:type="dxa"/>
        </w:trPr>
        <w:tc>
          <w:tcPr>
            <w:tcW w:w="2756"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MS Mincho" w:hAnsi="MS Mincho" w:eastAsia="MS Mincho" w:cs="MS Mincho"/>
                <w:kern w:val="0"/>
                <w:sz w:val="18"/>
                <w:szCs w:val="18"/>
              </w:rPr>
              <w:t>ゆうしゃの剣</w:t>
            </w:r>
          </w:p>
        </w:tc>
        <w:tc>
          <w:tcPr>
            <w:tcW w:w="810"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B</w:t>
            </w:r>
          </w:p>
        </w:tc>
        <w:tc>
          <w:tcPr>
            <w:tcW w:w="854"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1</w:t>
            </w:r>
          </w:p>
        </w:tc>
        <w:tc>
          <w:tcPr>
            <w:tcW w:w="767"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12</w:t>
            </w:r>
          </w:p>
        </w:tc>
        <w:tc>
          <w:tcPr>
            <w:tcW w:w="745"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9</w:t>
            </w:r>
          </w:p>
        </w:tc>
        <w:tc>
          <w:tcPr>
            <w:tcW w:w="767"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75</w:t>
            </w:r>
          </w:p>
        </w:tc>
        <w:tc>
          <w:tcPr>
            <w:tcW w:w="832"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0</w:t>
            </w:r>
          </w:p>
        </w:tc>
        <w:tc>
          <w:tcPr>
            <w:tcW w:w="810"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30</w:t>
            </w:r>
          </w:p>
        </w:tc>
        <w:tc>
          <w:tcPr>
            <w:tcW w:w="4709"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MS Mincho" w:hAnsi="MS Mincho" w:eastAsia="MS Mincho" w:cs="MS Mincho"/>
                <w:kern w:val="0"/>
                <w:sz w:val="18"/>
                <w:szCs w:val="18"/>
              </w:rPr>
              <w:t>两次攻</w:t>
            </w:r>
            <w:r>
              <w:rPr>
                <w:rFonts w:ascii="宋体" w:hAnsi="宋体" w:cs="宋体"/>
                <w:kern w:val="0"/>
                <w:sz w:val="18"/>
                <w:szCs w:val="18"/>
              </w:rPr>
              <w:t>击</w:t>
            </w:r>
            <w:r>
              <w:rPr>
                <w:rFonts w:ascii="MS Mincho" w:hAnsi="MS Mincho" w:eastAsia="MS Mincho" w:cs="MS Mincho"/>
                <w:kern w:val="0"/>
                <w:sz w:val="18"/>
                <w:szCs w:val="18"/>
              </w:rPr>
              <w:t>效果</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500" w:hRule="atLeast"/>
          <w:tblCellSpacing w:w="0" w:type="dxa"/>
        </w:trPr>
        <w:tc>
          <w:tcPr>
            <w:tcW w:w="2756"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MS Mincho" w:hAnsi="MS Mincho" w:eastAsia="MS Mincho" w:cs="MS Mincho"/>
                <w:kern w:val="0"/>
                <w:sz w:val="18"/>
                <w:szCs w:val="18"/>
              </w:rPr>
              <w:t>倭刀</w:t>
            </w:r>
          </w:p>
        </w:tc>
        <w:tc>
          <w:tcPr>
            <w:tcW w:w="810"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D</w:t>
            </w:r>
          </w:p>
        </w:tc>
        <w:tc>
          <w:tcPr>
            <w:tcW w:w="854"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1</w:t>
            </w:r>
          </w:p>
        </w:tc>
        <w:tc>
          <w:tcPr>
            <w:tcW w:w="767"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5</w:t>
            </w:r>
          </w:p>
        </w:tc>
        <w:tc>
          <w:tcPr>
            <w:tcW w:w="745"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8</w:t>
            </w:r>
          </w:p>
        </w:tc>
        <w:tc>
          <w:tcPr>
            <w:tcW w:w="767"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75</w:t>
            </w:r>
          </w:p>
        </w:tc>
        <w:tc>
          <w:tcPr>
            <w:tcW w:w="832"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35</w:t>
            </w:r>
          </w:p>
        </w:tc>
        <w:tc>
          <w:tcPr>
            <w:tcW w:w="810"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20</w:t>
            </w:r>
          </w:p>
        </w:tc>
        <w:tc>
          <w:tcPr>
            <w:tcW w:w="4709"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MS Mincho" w:hAnsi="MS Mincho" w:eastAsia="MS Mincho" w:cs="MS Mincho"/>
                <w:kern w:val="0"/>
                <w:sz w:val="18"/>
                <w:szCs w:val="18"/>
              </w:rPr>
              <w:t>必</w:t>
            </w:r>
            <w:r>
              <w:rPr>
                <w:rFonts w:ascii="宋体" w:hAnsi="宋体" w:cs="宋体"/>
                <w:kern w:val="0"/>
                <w:sz w:val="18"/>
                <w:szCs w:val="18"/>
              </w:rPr>
              <w:t>杀</w:t>
            </w:r>
            <w:r>
              <w:rPr>
                <w:rFonts w:ascii="MS Mincho" w:hAnsi="MS Mincho" w:eastAsia="MS Mincho" w:cs="MS Mincho"/>
                <w:kern w:val="0"/>
                <w:sz w:val="18"/>
                <w:szCs w:val="18"/>
              </w:rPr>
              <w:t>系武器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500" w:hRule="atLeast"/>
          <w:tblCellSpacing w:w="0" w:type="dxa"/>
        </w:trPr>
        <w:tc>
          <w:tcPr>
            <w:tcW w:w="2756"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MS Mincho" w:hAnsi="MS Mincho" w:eastAsia="MS Mincho" w:cs="MS Mincho"/>
                <w:kern w:val="0"/>
                <w:sz w:val="18"/>
                <w:szCs w:val="18"/>
              </w:rPr>
              <w:t>キルソード</w:t>
            </w:r>
          </w:p>
        </w:tc>
        <w:tc>
          <w:tcPr>
            <w:tcW w:w="810"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C</w:t>
            </w:r>
          </w:p>
        </w:tc>
        <w:tc>
          <w:tcPr>
            <w:tcW w:w="854"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1</w:t>
            </w:r>
          </w:p>
        </w:tc>
        <w:tc>
          <w:tcPr>
            <w:tcW w:w="767"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7</w:t>
            </w:r>
          </w:p>
        </w:tc>
        <w:tc>
          <w:tcPr>
            <w:tcW w:w="745"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9</w:t>
            </w:r>
          </w:p>
        </w:tc>
        <w:tc>
          <w:tcPr>
            <w:tcW w:w="767"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75</w:t>
            </w:r>
          </w:p>
        </w:tc>
        <w:tc>
          <w:tcPr>
            <w:tcW w:w="832"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30</w:t>
            </w:r>
          </w:p>
        </w:tc>
        <w:tc>
          <w:tcPr>
            <w:tcW w:w="810"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20</w:t>
            </w:r>
          </w:p>
        </w:tc>
        <w:tc>
          <w:tcPr>
            <w:tcW w:w="4709"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MS Mincho" w:hAnsi="MS Mincho" w:eastAsia="MS Mincho" w:cs="MS Mincho"/>
                <w:kern w:val="0"/>
                <w:sz w:val="18"/>
                <w:szCs w:val="18"/>
              </w:rPr>
              <w:t>必</w:t>
            </w:r>
            <w:r>
              <w:rPr>
                <w:rFonts w:ascii="宋体" w:hAnsi="宋体" w:cs="宋体"/>
                <w:kern w:val="0"/>
                <w:sz w:val="18"/>
                <w:szCs w:val="18"/>
              </w:rPr>
              <w:t>杀</w:t>
            </w:r>
            <w:r>
              <w:rPr>
                <w:rFonts w:ascii="MS Mincho" w:hAnsi="MS Mincho" w:eastAsia="MS Mincho" w:cs="MS Mincho"/>
                <w:kern w:val="0"/>
                <w:sz w:val="18"/>
                <w:szCs w:val="18"/>
              </w:rPr>
              <w:t>系武器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500" w:hRule="atLeast"/>
          <w:tblCellSpacing w:w="0" w:type="dxa"/>
        </w:trPr>
        <w:tc>
          <w:tcPr>
            <w:tcW w:w="2756"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MS Mincho" w:hAnsi="MS Mincho" w:eastAsia="MS Mincho" w:cs="MS Mincho"/>
                <w:kern w:val="0"/>
                <w:sz w:val="18"/>
                <w:szCs w:val="18"/>
              </w:rPr>
              <w:t>アーマーキラー</w:t>
            </w:r>
          </w:p>
        </w:tc>
        <w:tc>
          <w:tcPr>
            <w:tcW w:w="810"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D</w:t>
            </w:r>
          </w:p>
        </w:tc>
        <w:tc>
          <w:tcPr>
            <w:tcW w:w="854"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1</w:t>
            </w:r>
          </w:p>
        </w:tc>
        <w:tc>
          <w:tcPr>
            <w:tcW w:w="767"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11</w:t>
            </w:r>
          </w:p>
        </w:tc>
        <w:tc>
          <w:tcPr>
            <w:tcW w:w="745"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8</w:t>
            </w:r>
          </w:p>
        </w:tc>
        <w:tc>
          <w:tcPr>
            <w:tcW w:w="767"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80</w:t>
            </w:r>
          </w:p>
        </w:tc>
        <w:tc>
          <w:tcPr>
            <w:tcW w:w="832"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0</w:t>
            </w:r>
          </w:p>
        </w:tc>
        <w:tc>
          <w:tcPr>
            <w:tcW w:w="810"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18</w:t>
            </w:r>
          </w:p>
        </w:tc>
        <w:tc>
          <w:tcPr>
            <w:tcW w:w="4709"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宋体" w:hAnsi="宋体" w:cs="宋体"/>
                <w:kern w:val="0"/>
                <w:sz w:val="18"/>
                <w:szCs w:val="18"/>
              </w:rPr>
              <w:t>对重步兵有特</w:t>
            </w:r>
            <w:r>
              <w:rPr>
                <w:rFonts w:ascii="MS Mincho" w:hAnsi="MS Mincho" w:eastAsia="MS Mincho" w:cs="MS Mincho"/>
                <w:kern w:val="0"/>
                <w:sz w:val="18"/>
                <w:szCs w:val="18"/>
              </w:rPr>
              <w:t>效</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500" w:hRule="atLeast"/>
          <w:tblCellSpacing w:w="0" w:type="dxa"/>
        </w:trPr>
        <w:tc>
          <w:tcPr>
            <w:tcW w:w="2756"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MS Mincho" w:hAnsi="MS Mincho" w:eastAsia="MS Mincho" w:cs="MS Mincho"/>
                <w:kern w:val="0"/>
                <w:sz w:val="18"/>
                <w:szCs w:val="18"/>
              </w:rPr>
              <w:t>ドラゴンキラー</w:t>
            </w:r>
          </w:p>
        </w:tc>
        <w:tc>
          <w:tcPr>
            <w:tcW w:w="810"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C</w:t>
            </w:r>
          </w:p>
        </w:tc>
        <w:tc>
          <w:tcPr>
            <w:tcW w:w="854"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1</w:t>
            </w:r>
          </w:p>
        </w:tc>
        <w:tc>
          <w:tcPr>
            <w:tcW w:w="767"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5</w:t>
            </w:r>
          </w:p>
        </w:tc>
        <w:tc>
          <w:tcPr>
            <w:tcW w:w="745"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7</w:t>
            </w:r>
          </w:p>
        </w:tc>
        <w:tc>
          <w:tcPr>
            <w:tcW w:w="767"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75</w:t>
            </w:r>
          </w:p>
        </w:tc>
        <w:tc>
          <w:tcPr>
            <w:tcW w:w="832"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0</w:t>
            </w:r>
          </w:p>
        </w:tc>
        <w:tc>
          <w:tcPr>
            <w:tcW w:w="810"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20</w:t>
            </w:r>
          </w:p>
        </w:tc>
        <w:tc>
          <w:tcPr>
            <w:tcW w:w="4709"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宋体" w:hAnsi="宋体" w:cs="宋体"/>
                <w:kern w:val="0"/>
                <w:sz w:val="18"/>
                <w:szCs w:val="18"/>
              </w:rPr>
              <w:t>对龙系有特</w:t>
            </w:r>
            <w:r>
              <w:rPr>
                <w:rFonts w:ascii="MS Mincho" w:hAnsi="MS Mincho" w:eastAsia="MS Mincho" w:cs="MS Mincho"/>
                <w:kern w:val="0"/>
                <w:sz w:val="18"/>
                <w:szCs w:val="18"/>
              </w:rPr>
              <w:t>效</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500" w:hRule="atLeast"/>
          <w:tblCellSpacing w:w="0" w:type="dxa"/>
        </w:trPr>
        <w:tc>
          <w:tcPr>
            <w:tcW w:w="2756"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MS Mincho" w:hAnsi="MS Mincho" w:eastAsia="MS Mincho" w:cs="MS Mincho"/>
                <w:kern w:val="0"/>
                <w:sz w:val="18"/>
                <w:szCs w:val="18"/>
              </w:rPr>
              <w:t>ひかりの剣</w:t>
            </w:r>
          </w:p>
        </w:tc>
        <w:tc>
          <w:tcPr>
            <w:tcW w:w="810"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C</w:t>
            </w:r>
          </w:p>
        </w:tc>
        <w:tc>
          <w:tcPr>
            <w:tcW w:w="854"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1</w:t>
            </w:r>
            <w:r>
              <w:rPr>
                <w:rFonts w:ascii="MS Mincho" w:hAnsi="MS Mincho" w:eastAsia="MS Mincho" w:cs="MS Mincho"/>
                <w:kern w:val="0"/>
                <w:sz w:val="18"/>
                <w:szCs w:val="18"/>
              </w:rPr>
              <w:t>～</w:t>
            </w:r>
            <w:r>
              <w:rPr>
                <w:rFonts w:ascii="Arial" w:hAnsi="Arial" w:eastAsia="Times New Roman" w:cs="Arial"/>
                <w:kern w:val="0"/>
                <w:sz w:val="18"/>
                <w:szCs w:val="18"/>
              </w:rPr>
              <w:t>2</w:t>
            </w:r>
          </w:p>
        </w:tc>
        <w:tc>
          <w:tcPr>
            <w:tcW w:w="767"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9</w:t>
            </w:r>
          </w:p>
        </w:tc>
        <w:tc>
          <w:tcPr>
            <w:tcW w:w="745"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9</w:t>
            </w:r>
          </w:p>
        </w:tc>
        <w:tc>
          <w:tcPr>
            <w:tcW w:w="767"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70</w:t>
            </w:r>
          </w:p>
        </w:tc>
        <w:tc>
          <w:tcPr>
            <w:tcW w:w="832"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0</w:t>
            </w:r>
          </w:p>
        </w:tc>
        <w:tc>
          <w:tcPr>
            <w:tcW w:w="810"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25</w:t>
            </w:r>
          </w:p>
        </w:tc>
        <w:tc>
          <w:tcPr>
            <w:tcW w:w="4709"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宋体" w:hAnsi="宋体" w:cs="宋体"/>
                <w:kern w:val="0"/>
                <w:sz w:val="18"/>
                <w:szCs w:val="18"/>
              </w:rPr>
              <w:t>间接攻击系，附加光魔</w:t>
            </w:r>
            <w:r>
              <w:rPr>
                <w:rFonts w:ascii="MS Mincho" w:hAnsi="MS Mincho" w:eastAsia="MS Mincho" w:cs="MS Mincho"/>
                <w:kern w:val="0"/>
                <w:sz w:val="18"/>
                <w:szCs w:val="18"/>
              </w:rPr>
              <w:t>法</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500" w:hRule="atLeast"/>
          <w:tblCellSpacing w:w="0" w:type="dxa"/>
        </w:trPr>
        <w:tc>
          <w:tcPr>
            <w:tcW w:w="2756"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MS Mincho" w:hAnsi="MS Mincho" w:eastAsia="MS Mincho" w:cs="MS Mincho"/>
                <w:kern w:val="0"/>
                <w:sz w:val="18"/>
                <w:szCs w:val="18"/>
              </w:rPr>
              <w:t>ルーンソード</w:t>
            </w:r>
          </w:p>
        </w:tc>
        <w:tc>
          <w:tcPr>
            <w:tcW w:w="810"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A</w:t>
            </w:r>
          </w:p>
        </w:tc>
        <w:tc>
          <w:tcPr>
            <w:tcW w:w="854"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1</w:t>
            </w:r>
            <w:r>
              <w:rPr>
                <w:rFonts w:ascii="MS Mincho" w:hAnsi="MS Mincho" w:eastAsia="MS Mincho" w:cs="MS Mincho"/>
                <w:kern w:val="0"/>
                <w:sz w:val="18"/>
                <w:szCs w:val="18"/>
              </w:rPr>
              <w:t>～</w:t>
            </w:r>
            <w:r>
              <w:rPr>
                <w:rFonts w:ascii="Arial" w:hAnsi="Arial" w:eastAsia="Times New Roman" w:cs="Arial"/>
                <w:kern w:val="0"/>
                <w:sz w:val="18"/>
                <w:szCs w:val="18"/>
              </w:rPr>
              <w:t>2</w:t>
            </w:r>
          </w:p>
        </w:tc>
        <w:tc>
          <w:tcPr>
            <w:tcW w:w="767"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11</w:t>
            </w:r>
          </w:p>
        </w:tc>
        <w:tc>
          <w:tcPr>
            <w:tcW w:w="745"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12</w:t>
            </w:r>
          </w:p>
        </w:tc>
        <w:tc>
          <w:tcPr>
            <w:tcW w:w="767"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65</w:t>
            </w:r>
          </w:p>
        </w:tc>
        <w:tc>
          <w:tcPr>
            <w:tcW w:w="832"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0</w:t>
            </w:r>
          </w:p>
        </w:tc>
        <w:tc>
          <w:tcPr>
            <w:tcW w:w="810"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15</w:t>
            </w:r>
          </w:p>
        </w:tc>
        <w:tc>
          <w:tcPr>
            <w:tcW w:w="4709"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宋体" w:hAnsi="宋体" w:cs="宋体"/>
                <w:kern w:val="0"/>
                <w:sz w:val="18"/>
                <w:szCs w:val="18"/>
              </w:rPr>
              <w:t>间接攻击系，附加暗魔</w:t>
            </w:r>
            <w:r>
              <w:rPr>
                <w:rFonts w:ascii="MS Mincho" w:hAnsi="MS Mincho" w:eastAsia="MS Mincho" w:cs="MS Mincho"/>
                <w:kern w:val="0"/>
                <w:sz w:val="18"/>
                <w:szCs w:val="18"/>
              </w:rPr>
              <w:t>法</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500" w:hRule="atLeast"/>
          <w:tblCellSpacing w:w="0" w:type="dxa"/>
        </w:trPr>
        <w:tc>
          <w:tcPr>
            <w:tcW w:w="2756"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MS Mincho" w:hAnsi="MS Mincho" w:eastAsia="MS Mincho" w:cs="MS Mincho"/>
                <w:kern w:val="0"/>
                <w:sz w:val="18"/>
                <w:szCs w:val="18"/>
              </w:rPr>
              <w:t>ランスバスター</w:t>
            </w:r>
          </w:p>
        </w:tc>
        <w:tc>
          <w:tcPr>
            <w:tcW w:w="810"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C</w:t>
            </w:r>
          </w:p>
        </w:tc>
        <w:tc>
          <w:tcPr>
            <w:tcW w:w="854"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1</w:t>
            </w:r>
          </w:p>
        </w:tc>
        <w:tc>
          <w:tcPr>
            <w:tcW w:w="767"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9</w:t>
            </w:r>
          </w:p>
        </w:tc>
        <w:tc>
          <w:tcPr>
            <w:tcW w:w="745"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9</w:t>
            </w:r>
          </w:p>
        </w:tc>
        <w:tc>
          <w:tcPr>
            <w:tcW w:w="767"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75</w:t>
            </w:r>
          </w:p>
        </w:tc>
        <w:tc>
          <w:tcPr>
            <w:tcW w:w="832"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5</w:t>
            </w:r>
          </w:p>
        </w:tc>
        <w:tc>
          <w:tcPr>
            <w:tcW w:w="810"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15</w:t>
            </w:r>
          </w:p>
        </w:tc>
        <w:tc>
          <w:tcPr>
            <w:tcW w:w="4709"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MS Mincho" w:hAnsi="MS Mincho" w:eastAsia="MS Mincho" w:cs="MS Mincho"/>
                <w:kern w:val="0"/>
                <w:sz w:val="18"/>
                <w:szCs w:val="18"/>
              </w:rPr>
              <w:t>反克系，</w:t>
            </w:r>
            <w:r>
              <w:rPr>
                <w:rFonts w:ascii="宋体" w:hAnsi="宋体" w:cs="宋体"/>
                <w:kern w:val="0"/>
                <w:sz w:val="18"/>
                <w:szCs w:val="18"/>
              </w:rPr>
              <w:t>枪强</w:t>
            </w:r>
            <w:r>
              <w:rPr>
                <w:rFonts w:ascii="MS Mincho" w:hAnsi="MS Mincho" w:eastAsia="MS Mincho" w:cs="MS Mincho"/>
                <w:kern w:val="0"/>
                <w:sz w:val="18"/>
                <w:szCs w:val="18"/>
              </w:rPr>
              <w:t>斧弱</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500" w:hRule="atLeast"/>
          <w:tblCellSpacing w:w="0" w:type="dxa"/>
        </w:trPr>
        <w:tc>
          <w:tcPr>
            <w:tcW w:w="2756"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MS Mincho" w:hAnsi="MS Mincho" w:eastAsia="MS Mincho" w:cs="MS Mincho"/>
                <w:kern w:val="0"/>
                <w:sz w:val="18"/>
                <w:szCs w:val="18"/>
              </w:rPr>
              <w:t>長柄刀</w:t>
            </w:r>
          </w:p>
        </w:tc>
        <w:tc>
          <w:tcPr>
            <w:tcW w:w="810"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D</w:t>
            </w:r>
          </w:p>
        </w:tc>
        <w:tc>
          <w:tcPr>
            <w:tcW w:w="854"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1</w:t>
            </w:r>
          </w:p>
        </w:tc>
        <w:tc>
          <w:tcPr>
            <w:tcW w:w="767"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11</w:t>
            </w:r>
          </w:p>
        </w:tc>
        <w:tc>
          <w:tcPr>
            <w:tcW w:w="745"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6</w:t>
            </w:r>
          </w:p>
        </w:tc>
        <w:tc>
          <w:tcPr>
            <w:tcW w:w="767"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85</w:t>
            </w:r>
          </w:p>
        </w:tc>
        <w:tc>
          <w:tcPr>
            <w:tcW w:w="832"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0</w:t>
            </w:r>
          </w:p>
        </w:tc>
        <w:tc>
          <w:tcPr>
            <w:tcW w:w="810"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18</w:t>
            </w:r>
          </w:p>
        </w:tc>
        <w:tc>
          <w:tcPr>
            <w:tcW w:w="4709"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宋体" w:hAnsi="宋体" w:cs="宋体"/>
                <w:kern w:val="0"/>
                <w:sz w:val="18"/>
                <w:szCs w:val="18"/>
              </w:rPr>
              <w:t>对骑兵有特</w:t>
            </w:r>
            <w:r>
              <w:rPr>
                <w:rFonts w:ascii="MS Mincho" w:hAnsi="MS Mincho" w:eastAsia="MS Mincho" w:cs="MS Mincho"/>
                <w:kern w:val="0"/>
                <w:sz w:val="18"/>
                <w:szCs w:val="18"/>
              </w:rPr>
              <w:t>效</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500" w:hRule="atLeast"/>
          <w:tblCellSpacing w:w="0" w:type="dxa"/>
        </w:trPr>
        <w:tc>
          <w:tcPr>
            <w:tcW w:w="2756"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MS Mincho" w:hAnsi="MS Mincho" w:eastAsia="MS Mincho" w:cs="MS Mincho"/>
                <w:kern w:val="0"/>
                <w:sz w:val="18"/>
                <w:szCs w:val="18"/>
              </w:rPr>
              <w:t>かぜの剣</w:t>
            </w:r>
          </w:p>
        </w:tc>
        <w:tc>
          <w:tcPr>
            <w:tcW w:w="810"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B</w:t>
            </w:r>
          </w:p>
        </w:tc>
        <w:tc>
          <w:tcPr>
            <w:tcW w:w="854"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1</w:t>
            </w:r>
            <w:r>
              <w:rPr>
                <w:rFonts w:ascii="MS Mincho" w:hAnsi="MS Mincho" w:eastAsia="MS Mincho" w:cs="MS Mincho"/>
                <w:kern w:val="0"/>
                <w:sz w:val="18"/>
                <w:szCs w:val="18"/>
              </w:rPr>
              <w:t>～</w:t>
            </w:r>
            <w:r>
              <w:rPr>
                <w:rFonts w:ascii="Arial" w:hAnsi="Arial" w:eastAsia="Times New Roman" w:cs="Arial"/>
                <w:kern w:val="0"/>
                <w:sz w:val="18"/>
                <w:szCs w:val="18"/>
              </w:rPr>
              <w:t>2</w:t>
            </w:r>
          </w:p>
        </w:tc>
        <w:tc>
          <w:tcPr>
            <w:tcW w:w="767"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9</w:t>
            </w:r>
          </w:p>
        </w:tc>
        <w:tc>
          <w:tcPr>
            <w:tcW w:w="745"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9</w:t>
            </w:r>
          </w:p>
        </w:tc>
        <w:tc>
          <w:tcPr>
            <w:tcW w:w="767"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70</w:t>
            </w:r>
          </w:p>
        </w:tc>
        <w:tc>
          <w:tcPr>
            <w:tcW w:w="832"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0</w:t>
            </w:r>
          </w:p>
        </w:tc>
        <w:tc>
          <w:tcPr>
            <w:tcW w:w="810"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40</w:t>
            </w:r>
          </w:p>
        </w:tc>
        <w:tc>
          <w:tcPr>
            <w:tcW w:w="4709"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宋体" w:hAnsi="宋体" w:cs="宋体"/>
                <w:kern w:val="0"/>
                <w:sz w:val="18"/>
                <w:szCs w:val="18"/>
              </w:rPr>
              <w:t>间接攻击系，附加理魔</w:t>
            </w:r>
            <w:r>
              <w:rPr>
                <w:rFonts w:ascii="MS Mincho" w:hAnsi="MS Mincho" w:eastAsia="MS Mincho" w:cs="MS Mincho"/>
                <w:kern w:val="0"/>
                <w:sz w:val="18"/>
                <w:szCs w:val="18"/>
              </w:rPr>
              <w:t>法</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500" w:hRule="atLeast"/>
          <w:tblCellSpacing w:w="0" w:type="dxa"/>
        </w:trPr>
        <w:tc>
          <w:tcPr>
            <w:tcW w:w="2756"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MS Mincho" w:hAnsi="MS Mincho" w:eastAsia="MS Mincho" w:cs="MS Mincho"/>
                <w:kern w:val="0"/>
                <w:sz w:val="18"/>
                <w:szCs w:val="18"/>
              </w:rPr>
              <w:t>デュランダル</w:t>
            </w:r>
          </w:p>
        </w:tc>
        <w:tc>
          <w:tcPr>
            <w:tcW w:w="810"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MS Mincho" w:hAnsi="MS Mincho" w:eastAsia="MS Mincho" w:cs="MS Mincho"/>
                <w:kern w:val="0"/>
                <w:sz w:val="18"/>
                <w:szCs w:val="18"/>
              </w:rPr>
              <w:t>★</w:t>
            </w:r>
          </w:p>
        </w:tc>
        <w:tc>
          <w:tcPr>
            <w:tcW w:w="854"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1</w:t>
            </w:r>
          </w:p>
        </w:tc>
        <w:tc>
          <w:tcPr>
            <w:tcW w:w="767"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16</w:t>
            </w:r>
          </w:p>
        </w:tc>
        <w:tc>
          <w:tcPr>
            <w:tcW w:w="745"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17</w:t>
            </w:r>
          </w:p>
        </w:tc>
        <w:tc>
          <w:tcPr>
            <w:tcW w:w="767"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90</w:t>
            </w:r>
          </w:p>
        </w:tc>
        <w:tc>
          <w:tcPr>
            <w:tcW w:w="832"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0</w:t>
            </w:r>
          </w:p>
        </w:tc>
        <w:tc>
          <w:tcPr>
            <w:tcW w:w="810"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20</w:t>
            </w:r>
          </w:p>
        </w:tc>
        <w:tc>
          <w:tcPr>
            <w:tcW w:w="4709"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MS Mincho" w:hAnsi="MS Mincho" w:eastAsia="MS Mincho" w:cs="MS Mincho"/>
                <w:kern w:val="0"/>
                <w:sz w:val="18"/>
                <w:szCs w:val="18"/>
              </w:rPr>
              <w:t>『神将器』　烈火の剣　力</w:t>
            </w:r>
            <w:r>
              <w:rPr>
                <w:rFonts w:ascii="Arial" w:hAnsi="Arial" w:eastAsia="Times New Roman" w:cs="Arial"/>
                <w:kern w:val="0"/>
                <w:sz w:val="18"/>
                <w:szCs w:val="18"/>
              </w:rPr>
              <w:t>+5</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500" w:hRule="atLeast"/>
          <w:tblCellSpacing w:w="0" w:type="dxa"/>
        </w:trPr>
        <w:tc>
          <w:tcPr>
            <w:tcW w:w="2756"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MS Mincho" w:hAnsi="MS Mincho" w:eastAsia="MS Mincho" w:cs="MS Mincho"/>
                <w:kern w:val="0"/>
                <w:sz w:val="18"/>
                <w:szCs w:val="18"/>
              </w:rPr>
              <w:t>ソールカティ</w:t>
            </w:r>
          </w:p>
        </w:tc>
        <w:tc>
          <w:tcPr>
            <w:tcW w:w="810"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MS Mincho" w:hAnsi="MS Mincho" w:eastAsia="MS Mincho" w:cs="MS Mincho"/>
                <w:kern w:val="0"/>
                <w:sz w:val="18"/>
                <w:szCs w:val="18"/>
              </w:rPr>
              <w:t>★</w:t>
            </w:r>
          </w:p>
        </w:tc>
        <w:tc>
          <w:tcPr>
            <w:tcW w:w="854"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1</w:t>
            </w:r>
          </w:p>
        </w:tc>
        <w:tc>
          <w:tcPr>
            <w:tcW w:w="767"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14</w:t>
            </w:r>
          </w:p>
        </w:tc>
        <w:tc>
          <w:tcPr>
            <w:tcW w:w="745"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12</w:t>
            </w:r>
          </w:p>
        </w:tc>
        <w:tc>
          <w:tcPr>
            <w:tcW w:w="767"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95</w:t>
            </w:r>
          </w:p>
        </w:tc>
        <w:tc>
          <w:tcPr>
            <w:tcW w:w="832"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25</w:t>
            </w:r>
          </w:p>
        </w:tc>
        <w:tc>
          <w:tcPr>
            <w:tcW w:w="810"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30</w:t>
            </w:r>
          </w:p>
        </w:tc>
        <w:tc>
          <w:tcPr>
            <w:tcW w:w="4709"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宋体" w:hAnsi="宋体" w:cs="宋体"/>
                <w:kern w:val="0"/>
                <w:sz w:val="18"/>
                <w:szCs w:val="18"/>
              </w:rPr>
              <w:t>对龙系有特</w:t>
            </w:r>
            <w:r>
              <w:rPr>
                <w:rFonts w:ascii="MS Mincho" w:hAnsi="MS Mincho" w:eastAsia="MS Mincho" w:cs="MS Mincho"/>
                <w:kern w:val="0"/>
                <w:sz w:val="18"/>
                <w:szCs w:val="18"/>
              </w:rPr>
              <w:t>效</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530" w:hRule="atLeast"/>
          <w:tblCellSpacing w:w="0" w:type="dxa"/>
        </w:trPr>
        <w:tc>
          <w:tcPr>
            <w:tcW w:w="2756"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MS Mincho" w:hAnsi="MS Mincho" w:eastAsia="MS Mincho" w:cs="MS Mincho"/>
                <w:kern w:val="0"/>
                <w:sz w:val="18"/>
                <w:szCs w:val="18"/>
              </w:rPr>
              <w:t>リガルブレイド</w:t>
            </w:r>
          </w:p>
        </w:tc>
        <w:tc>
          <w:tcPr>
            <w:tcW w:w="810"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S</w:t>
            </w:r>
          </w:p>
        </w:tc>
        <w:tc>
          <w:tcPr>
            <w:tcW w:w="854"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1</w:t>
            </w:r>
          </w:p>
        </w:tc>
        <w:tc>
          <w:tcPr>
            <w:tcW w:w="767"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9</w:t>
            </w:r>
          </w:p>
        </w:tc>
        <w:tc>
          <w:tcPr>
            <w:tcW w:w="745"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20</w:t>
            </w:r>
          </w:p>
        </w:tc>
        <w:tc>
          <w:tcPr>
            <w:tcW w:w="767"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85</w:t>
            </w:r>
          </w:p>
        </w:tc>
        <w:tc>
          <w:tcPr>
            <w:tcW w:w="832"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0</w:t>
            </w:r>
          </w:p>
        </w:tc>
        <w:tc>
          <w:tcPr>
            <w:tcW w:w="810"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Arial" w:hAnsi="Arial" w:eastAsia="Times New Roman" w:cs="Arial"/>
                <w:kern w:val="0"/>
                <w:sz w:val="18"/>
                <w:szCs w:val="18"/>
              </w:rPr>
              <w:t>25</w:t>
            </w:r>
          </w:p>
        </w:tc>
        <w:tc>
          <w:tcPr>
            <w:tcW w:w="4709" w:type="dxa"/>
            <w:tcBorders>
              <w:top w:val="outset" w:color="auto" w:sz="6" w:space="0"/>
              <w:left w:val="outset" w:color="auto" w:sz="6" w:space="0"/>
              <w:bottom w:val="outset" w:color="auto" w:sz="6" w:space="0"/>
              <w:right w:val="outset" w:color="auto" w:sz="6" w:space="0"/>
            </w:tcBorders>
            <w:vAlign w:val="center"/>
          </w:tcPr>
          <w:p>
            <w:pPr>
              <w:widowControl/>
              <w:jc w:val="center"/>
              <w:rPr>
                <w:rFonts w:ascii="Arial" w:hAnsi="Arial" w:eastAsia="Times New Roman" w:cs="Arial"/>
                <w:kern w:val="0"/>
                <w:sz w:val="18"/>
                <w:szCs w:val="18"/>
              </w:rPr>
            </w:pPr>
            <w:r>
              <w:rPr>
                <w:rFonts w:ascii="MS Mincho" w:hAnsi="MS Mincho" w:eastAsia="MS Mincho" w:cs="MS Mincho"/>
                <w:kern w:val="0"/>
                <w:sz w:val="18"/>
                <w:szCs w:val="18"/>
              </w:rPr>
              <w:t>追求极限之道的人所使用的</w:t>
            </w:r>
            <w:r>
              <w:rPr>
                <w:rFonts w:ascii="宋体" w:hAnsi="宋体" w:cs="宋体"/>
                <w:kern w:val="0"/>
                <w:sz w:val="18"/>
                <w:szCs w:val="18"/>
              </w:rPr>
              <w:t>剑</w:t>
            </w:r>
          </w:p>
        </w:tc>
      </w:tr>
    </w:tbl>
    <w:p/>
    <w:p/>
    <w:p>
      <w:r>
        <w:rPr>
          <w:rFonts w:hint="eastAsia"/>
        </w:rPr>
        <w:t>等级制度：每个角色拥有等级，下级职业为1～20级，上级职业1～20级，下级职业转职后变回Lv1，角色升级时会根据职业的特性，以一定的几率增加相应的属性值。</w:t>
      </w:r>
    </w:p>
    <w:p/>
    <w:p>
      <w:pPr>
        <w:rPr>
          <w:rFonts w:ascii="Times New Roman" w:hAnsi="Times New Roman" w:eastAsia="宋体"/>
          <w:sz w:val="21"/>
        </w:rPr>
      </w:pPr>
      <w:r>
        <w:rPr>
          <w:rFonts w:hint="eastAsia"/>
        </w:rPr>
        <w:t>兵种：佣兵</w:t>
      </w:r>
      <w:r>
        <w:rPr/>
        <w:sym w:font="Wingdings" w:char="F0E0"/>
      </w:r>
      <w:r>
        <w:rPr>
          <w:rFonts w:hint="eastAsia"/>
        </w:rPr>
        <w:t>勇者、剑士</w:t>
      </w:r>
      <w:r>
        <w:rPr/>
        <w:sym w:font="Wingdings" w:char="F0E0"/>
      </w:r>
      <w:r>
        <w:rPr>
          <w:rFonts w:hint="eastAsia"/>
        </w:rPr>
        <w:t>剑圣、战士</w:t>
      </w:r>
      <w:r>
        <w:rPr/>
        <w:sym w:font="Wingdings" w:char="F0E0"/>
      </w:r>
      <w:r>
        <w:rPr>
          <w:rFonts w:hint="eastAsia"/>
        </w:rPr>
        <w:t>勇士、弓箭手</w:t>
      </w:r>
      <w:r>
        <w:rPr/>
        <w:sym w:font="Wingdings" w:char="F0E0"/>
      </w:r>
      <w:r>
        <w:rPr>
          <w:rFonts w:hint="eastAsia"/>
        </w:rPr>
        <w:t>狙击手、魔道士</w:t>
      </w:r>
      <w:r>
        <w:rPr/>
        <w:sym w:font="Wingdings" w:char="F0E0"/>
      </w:r>
      <w:r>
        <w:rPr>
          <w:rFonts w:hint="eastAsia"/>
        </w:rPr>
        <w:t>贤者、</w:t>
      </w:r>
      <w:r>
        <w:rPr>
          <w:rFonts w:hint="eastAsia" w:ascii="Courier New" w:hAnsi="Courier New" w:eastAsia="宋体"/>
          <w:sz w:val="20"/>
          <w:szCs w:val="20"/>
        </w:rPr>
        <w:t>海</w:t>
      </w:r>
      <w:r>
        <w:rPr>
          <w:rFonts w:hint="eastAsia"/>
        </w:rPr>
        <w:t>贼</w:t>
      </w:r>
      <w:r>
        <w:rPr/>
        <w:sym w:font="Wingdings" w:char="F0E0"/>
      </w:r>
      <w:r>
        <w:rPr>
          <w:rFonts w:hint="eastAsia" w:ascii="Courier New" w:hAnsi="Courier New" w:eastAsia="宋体"/>
          <w:sz w:val="20"/>
          <w:szCs w:val="20"/>
        </w:rPr>
        <w:t>狂战士</w:t>
      </w:r>
      <w:r>
        <w:t>......</w:t>
      </w:r>
      <w:r>
        <w:rPr>
          <w:rFonts w:hint="eastAsia"/>
        </w:rPr>
        <w:t>等多样兵种，其中</w:t>
      </w:r>
      <w:r>
        <w:rPr/>
        <w:sym w:font="Wingdings" w:char="F0E0"/>
      </w:r>
      <w:r>
        <w:rPr>
          <w:rFonts w:hint="eastAsia"/>
        </w:rPr>
        <w:t>左边的职业在达到lv10时可转职为箭头右边的职业</w:t>
      </w:r>
    </w:p>
    <w:p/>
    <w:p>
      <w:r>
        <w:rPr>
          <w:rFonts w:hint="eastAsia"/>
        </w:rPr>
        <w:t>游戏中的计算公式：（数据来源：</w:t>
      </w:r>
      <w:r>
        <w:fldChar w:fldCharType="begin"/>
      </w:r>
      <w:r>
        <w:instrText xml:space="preserve"> HYPERLINK "http://www.fireemblem.net/fe/fe7/fe8--data/gongshi.htm" </w:instrText>
      </w:r>
      <w:r>
        <w:fldChar w:fldCharType="separate"/>
      </w:r>
      <w:r>
        <w:rPr>
          <w:rStyle w:val="26"/>
        </w:rPr>
        <w:t>http://www.fireemblem.net/fe/fe7/fe8--data/gongshi.htm</w:t>
      </w:r>
      <w:r>
        <w:rPr>
          <w:rStyle w:val="26"/>
        </w:rPr>
        <w:fldChar w:fldCharType="end"/>
      </w:r>
      <w:r>
        <w:rPr>
          <w:rFonts w:hint="eastAsia"/>
        </w:rPr>
        <w:t>）</w:t>
      </w:r>
    </w:p>
    <w:tbl>
      <w:tblPr>
        <w:tblStyle w:val="28"/>
        <w:tblW w:w="13280"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635"/>
        <w:gridCol w:w="11645"/>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380" w:hRule="atLeast"/>
          <w:tblCellSpacing w:w="0" w:type="dxa"/>
        </w:trPr>
        <w:tc>
          <w:tcPr>
            <w:tcW w:w="1635" w:type="dxa"/>
            <w:tcBorders>
              <w:top w:val="outset" w:color="auto" w:sz="6" w:space="0"/>
              <w:left w:val="outset" w:color="auto" w:sz="6" w:space="0"/>
              <w:bottom w:val="outset" w:color="auto" w:sz="6" w:space="0"/>
              <w:right w:val="outset" w:color="auto" w:sz="6" w:space="0"/>
            </w:tcBorders>
            <w:vAlign w:val="center"/>
          </w:tcPr>
          <w:p>
            <w:pPr>
              <w:widowControl/>
              <w:jc w:val="left"/>
              <w:rPr>
                <w:rFonts w:ascii="Arial" w:hAnsi="Arial" w:eastAsia="Times New Roman" w:cs="Arial"/>
                <w:kern w:val="0"/>
                <w:sz w:val="18"/>
                <w:szCs w:val="18"/>
              </w:rPr>
            </w:pPr>
            <w:r>
              <w:rPr>
                <w:rFonts w:ascii="MS Mincho" w:hAnsi="MS Mincho" w:eastAsia="MS Mincho" w:cs="MS Mincho"/>
                <w:kern w:val="0"/>
                <w:sz w:val="18"/>
                <w:szCs w:val="18"/>
              </w:rPr>
              <w:t>攻</w:t>
            </w:r>
            <w:r>
              <w:rPr>
                <w:rFonts w:ascii="宋体" w:hAnsi="宋体" w:cs="宋体"/>
                <w:kern w:val="0"/>
                <w:sz w:val="18"/>
                <w:szCs w:val="18"/>
              </w:rPr>
              <w:t>击</w:t>
            </w:r>
            <w:r>
              <w:rPr>
                <w:rFonts w:ascii="MS Mincho" w:hAnsi="MS Mincho" w:eastAsia="MS Mincho" w:cs="MS Mincho"/>
                <w:kern w:val="0"/>
                <w:sz w:val="18"/>
                <w:szCs w:val="18"/>
              </w:rPr>
              <w:t>力</w:t>
            </w:r>
          </w:p>
        </w:tc>
        <w:tc>
          <w:tcPr>
            <w:tcW w:w="11645" w:type="dxa"/>
            <w:tcBorders>
              <w:top w:val="outset" w:color="auto" w:sz="6" w:space="0"/>
              <w:left w:val="outset" w:color="auto" w:sz="6" w:space="0"/>
              <w:bottom w:val="outset" w:color="auto" w:sz="6" w:space="0"/>
              <w:right w:val="outset" w:color="auto" w:sz="6" w:space="0"/>
            </w:tcBorders>
            <w:vAlign w:val="center"/>
          </w:tcPr>
          <w:p>
            <w:pPr>
              <w:widowControl/>
              <w:jc w:val="left"/>
              <w:rPr>
                <w:rFonts w:ascii="Arial" w:hAnsi="Arial" w:eastAsia="Times New Roman" w:cs="Arial"/>
                <w:kern w:val="0"/>
                <w:sz w:val="18"/>
                <w:szCs w:val="18"/>
              </w:rPr>
            </w:pPr>
            <w:r>
              <w:rPr>
                <w:rFonts w:ascii="MS Mincho" w:hAnsi="MS Mincho" w:eastAsia="MS Mincho" w:cs="MS Mincho"/>
                <w:kern w:val="0"/>
                <w:sz w:val="18"/>
                <w:szCs w:val="18"/>
              </w:rPr>
              <w:t>力</w:t>
            </w:r>
            <w:r>
              <w:rPr>
                <w:rFonts w:ascii="Arial" w:hAnsi="Arial" w:eastAsia="Times New Roman" w:cs="Arial"/>
                <w:kern w:val="0"/>
                <w:sz w:val="18"/>
                <w:szCs w:val="18"/>
              </w:rPr>
              <w:t xml:space="preserve"> + </w:t>
            </w:r>
            <w:r>
              <w:rPr>
                <w:rFonts w:ascii="MS Mincho" w:hAnsi="MS Mincho" w:eastAsia="MS Mincho" w:cs="MS Mincho"/>
                <w:kern w:val="0"/>
                <w:sz w:val="18"/>
                <w:szCs w:val="18"/>
              </w:rPr>
              <w:t>【武器攻</w:t>
            </w:r>
            <w:r>
              <w:rPr>
                <w:rFonts w:ascii="宋体" w:hAnsi="宋体" w:cs="宋体"/>
                <w:kern w:val="0"/>
                <w:sz w:val="18"/>
                <w:szCs w:val="18"/>
              </w:rPr>
              <w:t>击</w:t>
            </w:r>
            <w:r>
              <w:rPr>
                <w:rFonts w:ascii="MS Mincho" w:hAnsi="MS Mincho" w:eastAsia="MS Mincho" w:cs="MS Mincho"/>
                <w:kern w:val="0"/>
                <w:sz w:val="18"/>
                <w:szCs w:val="18"/>
              </w:rPr>
              <w:t>力</w:t>
            </w:r>
            <w:r>
              <w:rPr>
                <w:rFonts w:ascii="Arial" w:hAnsi="Arial" w:eastAsia="Times New Roman" w:cs="Arial"/>
                <w:kern w:val="0"/>
                <w:sz w:val="18"/>
                <w:szCs w:val="18"/>
              </w:rPr>
              <w:t xml:space="preserve"> + 3</w:t>
            </w:r>
            <w:r>
              <w:rPr>
                <w:rFonts w:ascii="MS Mincho" w:hAnsi="MS Mincho" w:eastAsia="MS Mincho" w:cs="MS Mincho"/>
                <w:kern w:val="0"/>
                <w:sz w:val="18"/>
                <w:szCs w:val="18"/>
              </w:rPr>
              <w:t>种修正】</w:t>
            </w:r>
            <w:r>
              <w:rPr>
                <w:rFonts w:ascii="Arial" w:hAnsi="Arial" w:eastAsia="Times New Roman" w:cs="Arial"/>
                <w:kern w:val="0"/>
                <w:sz w:val="18"/>
                <w:szCs w:val="18"/>
              </w:rPr>
              <w:t xml:space="preserve"> 3</w:t>
            </w:r>
            <w:r>
              <w:rPr>
                <w:rFonts w:ascii="MS Mincho" w:hAnsi="MS Mincho" w:eastAsia="MS Mincho" w:cs="MS Mincho"/>
                <w:kern w:val="0"/>
                <w:sz w:val="18"/>
                <w:szCs w:val="18"/>
              </w:rPr>
              <w:t>修正：『武器特效』</w:t>
            </w:r>
            <w:r>
              <w:rPr>
                <w:rFonts w:ascii="Arial" w:hAnsi="Arial" w:eastAsia="Times New Roman" w:cs="Arial"/>
                <w:kern w:val="0"/>
                <w:sz w:val="18"/>
                <w:szCs w:val="18"/>
              </w:rPr>
              <w:t xml:space="preserve"> + </w:t>
            </w:r>
            <w:r>
              <w:rPr>
                <w:rFonts w:ascii="MS Mincho" w:hAnsi="MS Mincho" w:eastAsia="MS Mincho" w:cs="MS Mincho"/>
                <w:kern w:val="0"/>
                <w:sz w:val="18"/>
                <w:szCs w:val="18"/>
              </w:rPr>
              <w:t>ファーラの力效果</w:t>
            </w:r>
            <w:r>
              <w:rPr>
                <w:rFonts w:ascii="Arial" w:hAnsi="Arial" w:eastAsia="Times New Roman" w:cs="Arial"/>
                <w:kern w:val="0"/>
                <w:sz w:val="18"/>
                <w:szCs w:val="18"/>
              </w:rPr>
              <w:t xml:space="preserve"> + </w:t>
            </w:r>
            <w:r>
              <w:rPr>
                <w:rFonts w:ascii="MS Mincho" w:hAnsi="MS Mincho" w:eastAsia="MS Mincho" w:cs="MS Mincho"/>
                <w:kern w:val="0"/>
                <w:sz w:val="18"/>
                <w:szCs w:val="18"/>
              </w:rPr>
              <w:t>支援効果修正</w:t>
            </w:r>
            <w:r>
              <w:rPr>
                <w:rFonts w:ascii="宋体" w:hAnsi="宋体" w:cs="宋体"/>
                <w:kern w:val="0"/>
                <w:sz w:val="18"/>
                <w:szCs w:val="18"/>
              </w:rPr>
              <w:t>值</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380" w:hRule="atLeast"/>
          <w:tblCellSpacing w:w="0" w:type="dxa"/>
        </w:trPr>
        <w:tc>
          <w:tcPr>
            <w:tcW w:w="1635" w:type="dxa"/>
            <w:tcBorders>
              <w:top w:val="outset" w:color="auto" w:sz="6" w:space="0"/>
              <w:left w:val="outset" w:color="auto" w:sz="6" w:space="0"/>
              <w:bottom w:val="outset" w:color="auto" w:sz="6" w:space="0"/>
              <w:right w:val="outset" w:color="auto" w:sz="6" w:space="0"/>
            </w:tcBorders>
            <w:vAlign w:val="center"/>
          </w:tcPr>
          <w:p>
            <w:pPr>
              <w:widowControl/>
              <w:jc w:val="left"/>
              <w:rPr>
                <w:rFonts w:ascii="Arial" w:hAnsi="Arial" w:eastAsia="Times New Roman" w:cs="Arial"/>
                <w:kern w:val="0"/>
                <w:sz w:val="18"/>
                <w:szCs w:val="18"/>
              </w:rPr>
            </w:pPr>
            <w:r>
              <w:rPr>
                <w:rFonts w:ascii="MS Mincho" w:hAnsi="MS Mincho" w:eastAsia="MS Mincho" w:cs="MS Mincho"/>
                <w:kern w:val="0"/>
                <w:sz w:val="18"/>
                <w:szCs w:val="18"/>
              </w:rPr>
              <w:t>魔法攻</w:t>
            </w:r>
            <w:r>
              <w:rPr>
                <w:rFonts w:ascii="宋体" w:hAnsi="宋体" w:cs="宋体"/>
                <w:kern w:val="0"/>
                <w:sz w:val="18"/>
                <w:szCs w:val="18"/>
              </w:rPr>
              <w:t>击</w:t>
            </w:r>
            <w:r>
              <w:rPr>
                <w:rFonts w:ascii="MS Mincho" w:hAnsi="MS Mincho" w:eastAsia="MS Mincho" w:cs="MS Mincho"/>
                <w:kern w:val="0"/>
                <w:sz w:val="18"/>
                <w:szCs w:val="18"/>
              </w:rPr>
              <w:t>力</w:t>
            </w:r>
          </w:p>
        </w:tc>
        <w:tc>
          <w:tcPr>
            <w:tcW w:w="11645" w:type="dxa"/>
            <w:tcBorders>
              <w:top w:val="outset" w:color="auto" w:sz="6" w:space="0"/>
              <w:left w:val="outset" w:color="auto" w:sz="6" w:space="0"/>
              <w:bottom w:val="outset" w:color="auto" w:sz="6" w:space="0"/>
              <w:right w:val="outset" w:color="auto" w:sz="6" w:space="0"/>
            </w:tcBorders>
            <w:vAlign w:val="center"/>
          </w:tcPr>
          <w:p>
            <w:pPr>
              <w:widowControl/>
              <w:jc w:val="left"/>
              <w:rPr>
                <w:rFonts w:ascii="Arial" w:hAnsi="Arial" w:eastAsia="Times New Roman" w:cs="Arial"/>
                <w:kern w:val="0"/>
                <w:sz w:val="18"/>
                <w:szCs w:val="18"/>
              </w:rPr>
            </w:pPr>
            <w:r>
              <w:rPr>
                <w:rFonts w:ascii="MS Mincho" w:hAnsi="MS Mincho" w:eastAsia="MS Mincho" w:cs="MS Mincho"/>
                <w:kern w:val="0"/>
                <w:sz w:val="18"/>
                <w:szCs w:val="18"/>
              </w:rPr>
              <w:t>魔力</w:t>
            </w:r>
            <w:r>
              <w:rPr>
                <w:rFonts w:ascii="Arial" w:hAnsi="Arial" w:eastAsia="Times New Roman" w:cs="Arial"/>
                <w:kern w:val="0"/>
                <w:sz w:val="18"/>
                <w:szCs w:val="18"/>
              </w:rPr>
              <w:t xml:space="preserve"> + </w:t>
            </w:r>
            <w:r>
              <w:rPr>
                <w:rFonts w:ascii="MS Mincho" w:hAnsi="MS Mincho" w:eastAsia="MS Mincho" w:cs="MS Mincho"/>
                <w:kern w:val="0"/>
                <w:sz w:val="18"/>
                <w:szCs w:val="18"/>
              </w:rPr>
              <w:t>【魔道</w:t>
            </w:r>
            <w:r>
              <w:rPr>
                <w:rFonts w:ascii="宋体" w:hAnsi="宋体" w:cs="宋体"/>
                <w:kern w:val="0"/>
                <w:sz w:val="18"/>
                <w:szCs w:val="18"/>
              </w:rPr>
              <w:t>书</w:t>
            </w:r>
            <w:r>
              <w:rPr>
                <w:rFonts w:ascii="MS Mincho" w:hAnsi="MS Mincho" w:eastAsia="MS Mincho" w:cs="MS Mincho"/>
                <w:kern w:val="0"/>
                <w:sz w:val="18"/>
                <w:szCs w:val="18"/>
              </w:rPr>
              <w:t>攻</w:t>
            </w:r>
            <w:r>
              <w:rPr>
                <w:rFonts w:ascii="宋体" w:hAnsi="宋体" w:cs="宋体"/>
                <w:kern w:val="0"/>
                <w:sz w:val="18"/>
                <w:szCs w:val="18"/>
              </w:rPr>
              <w:t>击</w:t>
            </w:r>
            <w:r>
              <w:rPr>
                <w:rFonts w:ascii="MS Mincho" w:hAnsi="MS Mincho" w:eastAsia="MS Mincho" w:cs="MS Mincho"/>
                <w:kern w:val="0"/>
                <w:sz w:val="18"/>
                <w:szCs w:val="18"/>
              </w:rPr>
              <w:t>力</w:t>
            </w:r>
            <w:r>
              <w:rPr>
                <w:rFonts w:ascii="Arial" w:hAnsi="Arial" w:eastAsia="Times New Roman" w:cs="Arial"/>
                <w:kern w:val="0"/>
                <w:sz w:val="18"/>
                <w:szCs w:val="18"/>
              </w:rPr>
              <w:t xml:space="preserve"> + 3</w:t>
            </w:r>
            <w:r>
              <w:rPr>
                <w:rFonts w:ascii="MS Mincho" w:hAnsi="MS Mincho" w:eastAsia="MS Mincho" w:cs="MS Mincho"/>
                <w:kern w:val="0"/>
                <w:sz w:val="18"/>
                <w:szCs w:val="18"/>
              </w:rPr>
              <w:t>种修正】</w:t>
            </w:r>
            <w:r>
              <w:rPr>
                <w:rFonts w:ascii="Arial" w:hAnsi="Arial" w:eastAsia="Times New Roman" w:cs="Arial"/>
                <w:kern w:val="0"/>
                <w:sz w:val="18"/>
                <w:szCs w:val="18"/>
              </w:rPr>
              <w:t xml:space="preserve"> 3</w:t>
            </w:r>
            <w:r>
              <w:rPr>
                <w:rFonts w:ascii="MS Mincho" w:hAnsi="MS Mincho" w:eastAsia="MS Mincho" w:cs="MS Mincho"/>
                <w:kern w:val="0"/>
                <w:sz w:val="18"/>
                <w:szCs w:val="18"/>
              </w:rPr>
              <w:t>修正：『武器特效』</w:t>
            </w:r>
            <w:r>
              <w:rPr>
                <w:rFonts w:ascii="Arial" w:hAnsi="Arial" w:eastAsia="Times New Roman" w:cs="Arial"/>
                <w:kern w:val="0"/>
                <w:sz w:val="18"/>
                <w:szCs w:val="18"/>
              </w:rPr>
              <w:t xml:space="preserve"> + </w:t>
            </w:r>
            <w:r>
              <w:rPr>
                <w:rFonts w:ascii="MS Mincho" w:hAnsi="MS Mincho" w:eastAsia="MS Mincho" w:cs="MS Mincho"/>
                <w:kern w:val="0"/>
                <w:sz w:val="18"/>
                <w:szCs w:val="18"/>
              </w:rPr>
              <w:t>ファーラの力效果</w:t>
            </w:r>
            <w:r>
              <w:rPr>
                <w:rFonts w:ascii="Arial" w:hAnsi="Arial" w:eastAsia="Times New Roman" w:cs="Arial"/>
                <w:kern w:val="0"/>
                <w:sz w:val="18"/>
                <w:szCs w:val="18"/>
              </w:rPr>
              <w:t xml:space="preserve"> + </w:t>
            </w:r>
            <w:r>
              <w:rPr>
                <w:rFonts w:ascii="MS Mincho" w:hAnsi="MS Mincho" w:eastAsia="MS Mincho" w:cs="MS Mincho"/>
                <w:kern w:val="0"/>
                <w:sz w:val="18"/>
                <w:szCs w:val="18"/>
              </w:rPr>
              <w:t>支援効果修正</w:t>
            </w:r>
            <w:r>
              <w:rPr>
                <w:rFonts w:ascii="宋体" w:hAnsi="宋体" w:cs="宋体"/>
                <w:kern w:val="0"/>
                <w:sz w:val="18"/>
                <w:szCs w:val="18"/>
              </w:rPr>
              <w:t>值</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380" w:hRule="atLeast"/>
          <w:tblCellSpacing w:w="0" w:type="dxa"/>
        </w:trPr>
        <w:tc>
          <w:tcPr>
            <w:tcW w:w="1635" w:type="dxa"/>
            <w:tcBorders>
              <w:top w:val="outset" w:color="auto" w:sz="6" w:space="0"/>
              <w:left w:val="outset" w:color="auto" w:sz="6" w:space="0"/>
              <w:bottom w:val="outset" w:color="auto" w:sz="6" w:space="0"/>
              <w:right w:val="outset" w:color="auto" w:sz="6" w:space="0"/>
            </w:tcBorders>
            <w:vAlign w:val="center"/>
          </w:tcPr>
          <w:p>
            <w:pPr>
              <w:widowControl/>
              <w:jc w:val="left"/>
              <w:rPr>
                <w:rFonts w:ascii="Arial" w:hAnsi="Arial" w:eastAsia="Times New Roman" w:cs="Arial"/>
                <w:kern w:val="0"/>
                <w:sz w:val="18"/>
                <w:szCs w:val="18"/>
              </w:rPr>
            </w:pPr>
            <w:r>
              <w:rPr>
                <w:rFonts w:ascii="MS Mincho" w:hAnsi="MS Mincho" w:eastAsia="MS Mincho" w:cs="MS Mincho"/>
                <w:kern w:val="0"/>
                <w:sz w:val="18"/>
                <w:szCs w:val="18"/>
              </w:rPr>
              <w:t>防御力</w:t>
            </w:r>
          </w:p>
        </w:tc>
        <w:tc>
          <w:tcPr>
            <w:tcW w:w="11645" w:type="dxa"/>
            <w:tcBorders>
              <w:top w:val="outset" w:color="auto" w:sz="6" w:space="0"/>
              <w:left w:val="outset" w:color="auto" w:sz="6" w:space="0"/>
              <w:bottom w:val="outset" w:color="auto" w:sz="6" w:space="0"/>
              <w:right w:val="outset" w:color="auto" w:sz="6" w:space="0"/>
            </w:tcBorders>
            <w:vAlign w:val="center"/>
          </w:tcPr>
          <w:p>
            <w:pPr>
              <w:widowControl/>
              <w:jc w:val="left"/>
              <w:rPr>
                <w:rFonts w:ascii="Arial" w:hAnsi="Arial" w:eastAsia="Times New Roman" w:cs="Arial"/>
                <w:kern w:val="0"/>
                <w:sz w:val="18"/>
                <w:szCs w:val="18"/>
              </w:rPr>
            </w:pPr>
            <w:r>
              <w:rPr>
                <w:rFonts w:ascii="MS Mincho" w:hAnsi="MS Mincho" w:eastAsia="MS Mincho" w:cs="MS Mincho"/>
                <w:kern w:val="0"/>
                <w:sz w:val="18"/>
                <w:szCs w:val="18"/>
              </w:rPr>
              <w:t>守</w:t>
            </w:r>
            <w:r>
              <w:rPr>
                <w:rFonts w:ascii="Arial" w:hAnsi="Arial" w:eastAsia="Times New Roman" w:cs="Arial"/>
                <w:kern w:val="0"/>
                <w:sz w:val="18"/>
                <w:szCs w:val="18"/>
              </w:rPr>
              <w:t xml:space="preserve"> + </w:t>
            </w:r>
            <w:r>
              <w:rPr>
                <w:rFonts w:ascii="MS Mincho" w:hAnsi="MS Mincho" w:eastAsia="MS Mincho" w:cs="MS Mincho"/>
                <w:kern w:val="0"/>
                <w:sz w:val="18"/>
                <w:szCs w:val="18"/>
              </w:rPr>
              <w:t>ニニスの守護的效果</w:t>
            </w:r>
            <w:r>
              <w:rPr>
                <w:rFonts w:ascii="Arial" w:hAnsi="Arial" w:eastAsia="Times New Roman" w:cs="Arial"/>
                <w:kern w:val="0"/>
                <w:sz w:val="18"/>
                <w:szCs w:val="18"/>
              </w:rPr>
              <w:t xml:space="preserve"> + </w:t>
            </w:r>
            <w:r>
              <w:rPr>
                <w:rFonts w:ascii="MS Mincho" w:hAnsi="MS Mincho" w:eastAsia="MS Mincho" w:cs="MS Mincho"/>
                <w:kern w:val="0"/>
                <w:sz w:val="18"/>
                <w:szCs w:val="18"/>
              </w:rPr>
              <w:t>支援効果修正</w:t>
            </w:r>
            <w:r>
              <w:rPr>
                <w:rFonts w:ascii="宋体" w:hAnsi="宋体" w:cs="宋体"/>
                <w:kern w:val="0"/>
                <w:sz w:val="18"/>
                <w:szCs w:val="18"/>
              </w:rPr>
              <w:t>值</w:t>
            </w:r>
            <w:r>
              <w:rPr>
                <w:rFonts w:ascii="Arial" w:hAnsi="Arial" w:eastAsia="Times New Roman" w:cs="Arial"/>
                <w:kern w:val="0"/>
                <w:sz w:val="18"/>
                <w:szCs w:val="18"/>
              </w:rPr>
              <w:t xml:space="preserve"> + </w:t>
            </w:r>
            <w:r>
              <w:rPr>
                <w:rFonts w:ascii="MS Mincho" w:hAnsi="MS Mincho" w:eastAsia="MS Mincho" w:cs="MS Mincho"/>
                <w:kern w:val="0"/>
                <w:sz w:val="18"/>
                <w:szCs w:val="18"/>
              </w:rPr>
              <w:t>地形効果修正</w:t>
            </w:r>
            <w:r>
              <w:rPr>
                <w:rFonts w:ascii="宋体" w:hAnsi="宋体" w:cs="宋体"/>
                <w:kern w:val="0"/>
                <w:sz w:val="18"/>
                <w:szCs w:val="18"/>
              </w:rPr>
              <w:t>值</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380" w:hRule="atLeast"/>
          <w:tblCellSpacing w:w="0" w:type="dxa"/>
        </w:trPr>
        <w:tc>
          <w:tcPr>
            <w:tcW w:w="1635" w:type="dxa"/>
            <w:tcBorders>
              <w:top w:val="outset" w:color="auto" w:sz="6" w:space="0"/>
              <w:left w:val="outset" w:color="auto" w:sz="6" w:space="0"/>
              <w:bottom w:val="outset" w:color="auto" w:sz="6" w:space="0"/>
              <w:right w:val="outset" w:color="auto" w:sz="6" w:space="0"/>
            </w:tcBorders>
            <w:vAlign w:val="center"/>
          </w:tcPr>
          <w:p>
            <w:pPr>
              <w:widowControl/>
              <w:jc w:val="left"/>
              <w:rPr>
                <w:rFonts w:ascii="Arial" w:hAnsi="Arial" w:eastAsia="Times New Roman" w:cs="Arial"/>
                <w:kern w:val="0"/>
                <w:sz w:val="18"/>
                <w:szCs w:val="18"/>
              </w:rPr>
            </w:pPr>
            <w:r>
              <w:rPr>
                <w:rFonts w:ascii="MS Mincho" w:hAnsi="MS Mincho" w:eastAsia="MS Mincho" w:cs="MS Mincho"/>
                <w:kern w:val="0"/>
                <w:sz w:val="18"/>
                <w:szCs w:val="18"/>
              </w:rPr>
              <w:t>魔法防御力</w:t>
            </w:r>
          </w:p>
        </w:tc>
        <w:tc>
          <w:tcPr>
            <w:tcW w:w="11645" w:type="dxa"/>
            <w:tcBorders>
              <w:top w:val="outset" w:color="auto" w:sz="6" w:space="0"/>
              <w:left w:val="outset" w:color="auto" w:sz="6" w:space="0"/>
              <w:bottom w:val="outset" w:color="auto" w:sz="6" w:space="0"/>
              <w:right w:val="outset" w:color="auto" w:sz="6" w:space="0"/>
            </w:tcBorders>
            <w:vAlign w:val="center"/>
          </w:tcPr>
          <w:p>
            <w:pPr>
              <w:widowControl/>
              <w:jc w:val="left"/>
              <w:rPr>
                <w:rFonts w:ascii="Arial" w:hAnsi="Arial" w:eastAsia="Times New Roman" w:cs="Arial"/>
                <w:kern w:val="0"/>
                <w:sz w:val="18"/>
                <w:szCs w:val="18"/>
              </w:rPr>
            </w:pPr>
            <w:r>
              <w:rPr>
                <w:rFonts w:ascii="MS Mincho" w:hAnsi="MS Mincho" w:eastAsia="MS Mincho" w:cs="MS Mincho"/>
                <w:kern w:val="0"/>
                <w:sz w:val="18"/>
                <w:szCs w:val="18"/>
              </w:rPr>
              <w:t>魔防</w:t>
            </w:r>
            <w:r>
              <w:rPr>
                <w:rFonts w:ascii="Arial" w:hAnsi="Arial" w:eastAsia="Times New Roman" w:cs="Arial"/>
                <w:kern w:val="0"/>
                <w:sz w:val="18"/>
                <w:szCs w:val="18"/>
              </w:rPr>
              <w:t xml:space="preserve"> + </w:t>
            </w:r>
            <w:r>
              <w:rPr>
                <w:rFonts w:ascii="MS Mincho" w:hAnsi="MS Mincho" w:eastAsia="MS Mincho" w:cs="MS Mincho"/>
                <w:kern w:val="0"/>
                <w:sz w:val="18"/>
                <w:szCs w:val="18"/>
              </w:rPr>
              <w:t>せいすい的効果</w:t>
            </w:r>
            <w:r>
              <w:rPr>
                <w:rFonts w:ascii="Arial" w:hAnsi="Arial" w:eastAsia="Times New Roman" w:cs="Arial"/>
                <w:kern w:val="0"/>
                <w:sz w:val="18"/>
                <w:szCs w:val="18"/>
              </w:rPr>
              <w:t xml:space="preserve"> + M</w:t>
            </w:r>
            <w:r>
              <w:rPr>
                <w:rFonts w:ascii="MS Mincho" w:hAnsi="MS Mincho" w:eastAsia="MS Mincho" w:cs="MS Mincho"/>
                <w:kern w:val="0"/>
                <w:sz w:val="18"/>
                <w:szCs w:val="18"/>
              </w:rPr>
              <w:t>シールド的効果</w:t>
            </w:r>
            <w:r>
              <w:rPr>
                <w:rFonts w:ascii="Arial" w:hAnsi="Arial" w:eastAsia="Times New Roman" w:cs="Arial"/>
                <w:kern w:val="0"/>
                <w:sz w:val="18"/>
                <w:szCs w:val="18"/>
              </w:rPr>
              <w:t xml:space="preserve"> + </w:t>
            </w:r>
            <w:r>
              <w:rPr>
                <w:rFonts w:ascii="MS Mincho" w:hAnsi="MS Mincho" w:eastAsia="MS Mincho" w:cs="MS Mincho"/>
                <w:kern w:val="0"/>
                <w:sz w:val="18"/>
                <w:szCs w:val="18"/>
              </w:rPr>
              <w:t>ニニスの守護的効果</w:t>
            </w:r>
            <w:r>
              <w:rPr>
                <w:rFonts w:ascii="Arial" w:hAnsi="Arial" w:eastAsia="Times New Roman" w:cs="Arial"/>
                <w:kern w:val="0"/>
                <w:sz w:val="18"/>
                <w:szCs w:val="18"/>
              </w:rPr>
              <w:t xml:space="preserve"> + </w:t>
            </w:r>
            <w:r>
              <w:rPr>
                <w:rFonts w:ascii="MS Mincho" w:hAnsi="MS Mincho" w:eastAsia="MS Mincho" w:cs="MS Mincho"/>
                <w:kern w:val="0"/>
                <w:sz w:val="18"/>
                <w:szCs w:val="18"/>
              </w:rPr>
              <w:t>支援効果修正</w:t>
            </w:r>
            <w:r>
              <w:rPr>
                <w:rFonts w:ascii="宋体" w:hAnsi="宋体" w:cs="宋体"/>
                <w:kern w:val="0"/>
                <w:sz w:val="18"/>
                <w:szCs w:val="18"/>
              </w:rPr>
              <w:t>值</w:t>
            </w:r>
            <w:r>
              <w:rPr>
                <w:rFonts w:ascii="Arial" w:hAnsi="Arial" w:eastAsia="Times New Roman" w:cs="Arial"/>
                <w:kern w:val="0"/>
                <w:sz w:val="18"/>
                <w:szCs w:val="18"/>
              </w:rPr>
              <w:t xml:space="preserve"> + </w:t>
            </w:r>
            <w:r>
              <w:rPr>
                <w:rFonts w:ascii="MS Mincho" w:hAnsi="MS Mincho" w:eastAsia="MS Mincho" w:cs="MS Mincho"/>
                <w:kern w:val="0"/>
                <w:sz w:val="18"/>
                <w:szCs w:val="18"/>
              </w:rPr>
              <w:t>地形効果修正</w:t>
            </w:r>
            <w:r>
              <w:rPr>
                <w:rFonts w:ascii="宋体" w:hAnsi="宋体" w:cs="宋体"/>
                <w:kern w:val="0"/>
                <w:sz w:val="18"/>
                <w:szCs w:val="18"/>
              </w:rPr>
              <w:t>值</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400" w:hRule="atLeast"/>
          <w:tblCellSpacing w:w="0" w:type="dxa"/>
        </w:trPr>
        <w:tc>
          <w:tcPr>
            <w:tcW w:w="1635" w:type="dxa"/>
            <w:tcBorders>
              <w:top w:val="outset" w:color="auto" w:sz="6" w:space="0"/>
              <w:left w:val="outset" w:color="auto" w:sz="6" w:space="0"/>
              <w:bottom w:val="outset" w:color="auto" w:sz="6" w:space="0"/>
              <w:right w:val="outset" w:color="auto" w:sz="6" w:space="0"/>
            </w:tcBorders>
            <w:vAlign w:val="center"/>
          </w:tcPr>
          <w:p>
            <w:pPr>
              <w:widowControl/>
              <w:jc w:val="left"/>
              <w:rPr>
                <w:rFonts w:ascii="Arial" w:hAnsi="Arial" w:eastAsia="Times New Roman" w:cs="Arial"/>
                <w:kern w:val="0"/>
                <w:sz w:val="18"/>
                <w:szCs w:val="18"/>
              </w:rPr>
            </w:pPr>
            <w:r>
              <w:rPr>
                <w:rFonts w:ascii="MS Mincho" w:hAnsi="MS Mincho" w:eastAsia="MS Mincho" w:cs="MS Mincho"/>
                <w:kern w:val="0"/>
                <w:sz w:val="18"/>
                <w:szCs w:val="18"/>
              </w:rPr>
              <w:t>物理</w:t>
            </w:r>
            <w:r>
              <w:rPr>
                <w:rFonts w:ascii="宋体" w:hAnsi="宋体" w:cs="宋体"/>
                <w:kern w:val="0"/>
                <w:sz w:val="18"/>
                <w:szCs w:val="18"/>
              </w:rPr>
              <w:t>实际伤</w:t>
            </w:r>
            <w:r>
              <w:rPr>
                <w:rFonts w:ascii="MS Mincho" w:hAnsi="MS Mincho" w:eastAsia="MS Mincho" w:cs="MS Mincho"/>
                <w:kern w:val="0"/>
                <w:sz w:val="18"/>
                <w:szCs w:val="18"/>
              </w:rPr>
              <w:t>害</w:t>
            </w:r>
            <w:r>
              <w:rPr>
                <w:rFonts w:ascii="Arial" w:hAnsi="Arial" w:eastAsia="Times New Roman" w:cs="Arial"/>
                <w:kern w:val="0"/>
                <w:sz w:val="18"/>
                <w:szCs w:val="18"/>
              </w:rPr>
              <w:t> </w:t>
            </w:r>
          </w:p>
        </w:tc>
        <w:tc>
          <w:tcPr>
            <w:tcW w:w="11645" w:type="dxa"/>
            <w:tcBorders>
              <w:top w:val="outset" w:color="auto" w:sz="6" w:space="0"/>
              <w:left w:val="outset" w:color="auto" w:sz="6" w:space="0"/>
              <w:bottom w:val="outset" w:color="auto" w:sz="6" w:space="0"/>
              <w:right w:val="outset" w:color="auto" w:sz="6" w:space="0"/>
            </w:tcBorders>
            <w:vAlign w:val="center"/>
          </w:tcPr>
          <w:p>
            <w:pPr>
              <w:widowControl/>
              <w:jc w:val="left"/>
              <w:rPr>
                <w:rFonts w:ascii="Arial" w:hAnsi="Arial" w:eastAsia="Times New Roman" w:cs="Arial"/>
                <w:kern w:val="0"/>
                <w:sz w:val="18"/>
                <w:szCs w:val="18"/>
              </w:rPr>
            </w:pPr>
            <w:r>
              <w:rPr>
                <w:rFonts w:ascii="MS Mincho" w:hAnsi="MS Mincho" w:eastAsia="MS Mincho" w:cs="MS Mincho"/>
                <w:kern w:val="0"/>
                <w:sz w:val="18"/>
                <w:szCs w:val="18"/>
              </w:rPr>
              <w:t>【攻撃力</w:t>
            </w:r>
            <w:r>
              <w:rPr>
                <w:rFonts w:ascii="Arial" w:hAnsi="Arial" w:eastAsia="Times New Roman" w:cs="Arial"/>
                <w:kern w:val="0"/>
                <w:sz w:val="18"/>
                <w:szCs w:val="18"/>
              </w:rPr>
              <w:t xml:space="preserve"> - </w:t>
            </w:r>
            <w:r>
              <w:rPr>
                <w:rFonts w:ascii="MS Mincho" w:hAnsi="MS Mincho" w:eastAsia="MS Mincho" w:cs="MS Mincho"/>
                <w:kern w:val="0"/>
                <w:sz w:val="18"/>
                <w:szCs w:val="18"/>
              </w:rPr>
              <w:t>防御力】</w:t>
            </w:r>
            <w:r>
              <w:rPr>
                <w:rFonts w:ascii="Arial" w:hAnsi="Arial" w:eastAsia="Times New Roman" w:cs="Arial"/>
                <w:kern w:val="0"/>
                <w:sz w:val="18"/>
                <w:szCs w:val="18"/>
              </w:rPr>
              <w:t xml:space="preserve"> </w:t>
            </w:r>
            <w:r>
              <w:rPr>
                <w:rFonts w:ascii="MS Mincho" w:hAnsi="MS Mincho" w:eastAsia="MS Mincho" w:cs="MS Mincho"/>
                <w:kern w:val="0"/>
                <w:sz w:val="18"/>
                <w:szCs w:val="18"/>
              </w:rPr>
              <w:t>『必</w:t>
            </w:r>
            <w:r>
              <w:rPr>
                <w:rFonts w:ascii="宋体" w:hAnsi="宋体" w:cs="宋体"/>
                <w:kern w:val="0"/>
                <w:sz w:val="18"/>
                <w:szCs w:val="18"/>
              </w:rPr>
              <w:t>杀时</w:t>
            </w:r>
            <w:r>
              <w:rPr>
                <w:rFonts w:ascii="MS Mincho" w:hAnsi="MS Mincho" w:eastAsia="MS Mincho" w:cs="MS Mincho"/>
                <w:kern w:val="0"/>
                <w:sz w:val="18"/>
                <w:szCs w:val="18"/>
              </w:rPr>
              <w:t>』</w:t>
            </w:r>
            <w:r>
              <w:rPr>
                <w:rFonts w:ascii="Arial" w:hAnsi="Arial" w:eastAsia="Times New Roman" w:cs="Arial"/>
                <w:kern w:val="0"/>
                <w:sz w:val="18"/>
                <w:szCs w:val="18"/>
              </w:rPr>
              <w:t>X3</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400" w:hRule="atLeast"/>
          <w:tblCellSpacing w:w="0" w:type="dxa"/>
        </w:trPr>
        <w:tc>
          <w:tcPr>
            <w:tcW w:w="1635" w:type="dxa"/>
            <w:tcBorders>
              <w:top w:val="outset" w:color="auto" w:sz="6" w:space="0"/>
              <w:left w:val="outset" w:color="auto" w:sz="6" w:space="0"/>
              <w:bottom w:val="outset" w:color="auto" w:sz="6" w:space="0"/>
              <w:right w:val="outset" w:color="auto" w:sz="6" w:space="0"/>
            </w:tcBorders>
            <w:vAlign w:val="center"/>
          </w:tcPr>
          <w:p>
            <w:pPr>
              <w:widowControl/>
              <w:jc w:val="left"/>
              <w:rPr>
                <w:rFonts w:ascii="Arial" w:hAnsi="Arial" w:eastAsia="Times New Roman" w:cs="Arial"/>
                <w:kern w:val="0"/>
                <w:sz w:val="18"/>
                <w:szCs w:val="18"/>
              </w:rPr>
            </w:pPr>
            <w:r>
              <w:rPr>
                <w:rFonts w:ascii="MS Mincho" w:hAnsi="MS Mincho" w:eastAsia="MS Mincho" w:cs="MS Mincho"/>
                <w:kern w:val="0"/>
                <w:sz w:val="18"/>
                <w:szCs w:val="18"/>
              </w:rPr>
              <w:t>魔法</w:t>
            </w:r>
            <w:r>
              <w:rPr>
                <w:rFonts w:ascii="宋体" w:hAnsi="宋体" w:cs="宋体"/>
                <w:kern w:val="0"/>
                <w:sz w:val="18"/>
                <w:szCs w:val="18"/>
              </w:rPr>
              <w:t>实际伤</w:t>
            </w:r>
            <w:r>
              <w:rPr>
                <w:rFonts w:ascii="MS Mincho" w:hAnsi="MS Mincho" w:eastAsia="MS Mincho" w:cs="MS Mincho"/>
                <w:kern w:val="0"/>
                <w:sz w:val="18"/>
                <w:szCs w:val="18"/>
              </w:rPr>
              <w:t>害</w:t>
            </w:r>
            <w:r>
              <w:rPr>
                <w:rFonts w:ascii="Arial" w:hAnsi="Arial" w:eastAsia="Times New Roman" w:cs="Arial"/>
                <w:kern w:val="0"/>
                <w:sz w:val="18"/>
                <w:szCs w:val="18"/>
              </w:rPr>
              <w:t> </w:t>
            </w:r>
          </w:p>
        </w:tc>
        <w:tc>
          <w:tcPr>
            <w:tcW w:w="11645" w:type="dxa"/>
            <w:tcBorders>
              <w:top w:val="outset" w:color="auto" w:sz="6" w:space="0"/>
              <w:left w:val="outset" w:color="auto" w:sz="6" w:space="0"/>
              <w:bottom w:val="outset" w:color="auto" w:sz="6" w:space="0"/>
              <w:right w:val="outset" w:color="auto" w:sz="6" w:space="0"/>
            </w:tcBorders>
            <w:vAlign w:val="center"/>
          </w:tcPr>
          <w:p>
            <w:pPr>
              <w:widowControl/>
              <w:jc w:val="left"/>
              <w:rPr>
                <w:rFonts w:ascii="Arial" w:hAnsi="Arial" w:eastAsia="Times New Roman" w:cs="Arial"/>
                <w:kern w:val="0"/>
                <w:sz w:val="18"/>
                <w:szCs w:val="18"/>
              </w:rPr>
            </w:pPr>
            <w:r>
              <w:rPr>
                <w:rFonts w:ascii="MS Mincho" w:hAnsi="MS Mincho" w:eastAsia="MS Mincho" w:cs="MS Mincho"/>
                <w:kern w:val="0"/>
                <w:sz w:val="18"/>
                <w:szCs w:val="18"/>
              </w:rPr>
              <w:t>【魔法攻撃力</w:t>
            </w:r>
            <w:r>
              <w:rPr>
                <w:rFonts w:ascii="Arial" w:hAnsi="Arial" w:eastAsia="Times New Roman" w:cs="Arial"/>
                <w:kern w:val="0"/>
                <w:sz w:val="18"/>
                <w:szCs w:val="18"/>
              </w:rPr>
              <w:t xml:space="preserve"> - </w:t>
            </w:r>
            <w:r>
              <w:rPr>
                <w:rFonts w:ascii="MS Mincho" w:hAnsi="MS Mincho" w:eastAsia="MS Mincho" w:cs="MS Mincho"/>
                <w:kern w:val="0"/>
                <w:sz w:val="18"/>
                <w:szCs w:val="18"/>
              </w:rPr>
              <w:t>魔法防御力】</w:t>
            </w:r>
            <w:r>
              <w:rPr>
                <w:rFonts w:ascii="Arial" w:hAnsi="Arial" w:eastAsia="Times New Roman" w:cs="Arial"/>
                <w:kern w:val="0"/>
                <w:sz w:val="18"/>
                <w:szCs w:val="18"/>
              </w:rPr>
              <w:t xml:space="preserve"> </w:t>
            </w:r>
            <w:r>
              <w:rPr>
                <w:rFonts w:ascii="MS Mincho" w:hAnsi="MS Mincho" w:eastAsia="MS Mincho" w:cs="MS Mincho"/>
                <w:kern w:val="0"/>
                <w:sz w:val="18"/>
                <w:szCs w:val="18"/>
              </w:rPr>
              <w:t>『必</w:t>
            </w:r>
            <w:r>
              <w:rPr>
                <w:rFonts w:ascii="宋体" w:hAnsi="宋体" w:cs="宋体"/>
                <w:kern w:val="0"/>
                <w:sz w:val="18"/>
                <w:szCs w:val="18"/>
              </w:rPr>
              <w:t>杀时</w:t>
            </w:r>
            <w:r>
              <w:rPr>
                <w:rFonts w:ascii="MS Mincho" w:hAnsi="MS Mincho" w:eastAsia="MS Mincho" w:cs="MS Mincho"/>
                <w:kern w:val="0"/>
                <w:sz w:val="18"/>
                <w:szCs w:val="18"/>
              </w:rPr>
              <w:t>』</w:t>
            </w:r>
            <w:r>
              <w:rPr>
                <w:rFonts w:ascii="Arial" w:hAnsi="Arial" w:eastAsia="Times New Roman" w:cs="Arial"/>
                <w:kern w:val="0"/>
                <w:sz w:val="18"/>
                <w:szCs w:val="18"/>
              </w:rPr>
              <w:t>X3</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400" w:hRule="atLeast"/>
          <w:tblCellSpacing w:w="0" w:type="dxa"/>
        </w:trPr>
        <w:tc>
          <w:tcPr>
            <w:tcW w:w="1635" w:type="dxa"/>
            <w:tcBorders>
              <w:top w:val="outset" w:color="auto" w:sz="6" w:space="0"/>
              <w:left w:val="outset" w:color="auto" w:sz="6" w:space="0"/>
              <w:bottom w:val="outset" w:color="auto" w:sz="6" w:space="0"/>
              <w:right w:val="outset" w:color="auto" w:sz="6" w:space="0"/>
            </w:tcBorders>
            <w:vAlign w:val="center"/>
          </w:tcPr>
          <w:p>
            <w:pPr>
              <w:widowControl/>
              <w:jc w:val="left"/>
              <w:rPr>
                <w:rFonts w:ascii="Arial" w:hAnsi="Arial" w:eastAsia="Times New Roman" w:cs="Arial"/>
                <w:kern w:val="0"/>
                <w:sz w:val="18"/>
                <w:szCs w:val="18"/>
              </w:rPr>
            </w:pPr>
            <w:r>
              <w:rPr>
                <w:rFonts w:ascii="MS Mincho" w:hAnsi="MS Mincho" w:eastAsia="MS Mincho" w:cs="MS Mincho"/>
                <w:kern w:val="0"/>
                <w:sz w:val="18"/>
                <w:szCs w:val="18"/>
              </w:rPr>
              <w:t>攻</w:t>
            </w:r>
            <w:r>
              <w:rPr>
                <w:rFonts w:ascii="宋体" w:hAnsi="宋体" w:cs="宋体"/>
                <w:kern w:val="0"/>
                <w:sz w:val="18"/>
                <w:szCs w:val="18"/>
              </w:rPr>
              <w:t>击</w:t>
            </w:r>
            <w:r>
              <w:rPr>
                <w:rFonts w:ascii="MS Mincho" w:hAnsi="MS Mincho" w:eastAsia="MS Mincho" w:cs="MS Mincho"/>
                <w:kern w:val="0"/>
                <w:sz w:val="18"/>
                <w:szCs w:val="18"/>
              </w:rPr>
              <w:t>速度</w:t>
            </w:r>
          </w:p>
        </w:tc>
        <w:tc>
          <w:tcPr>
            <w:tcW w:w="11645" w:type="dxa"/>
            <w:tcBorders>
              <w:top w:val="outset" w:color="auto" w:sz="6" w:space="0"/>
              <w:left w:val="outset" w:color="auto" w:sz="6" w:space="0"/>
              <w:bottom w:val="outset" w:color="auto" w:sz="6" w:space="0"/>
              <w:right w:val="outset" w:color="auto" w:sz="6" w:space="0"/>
            </w:tcBorders>
            <w:vAlign w:val="center"/>
          </w:tcPr>
          <w:p>
            <w:pPr>
              <w:widowControl/>
              <w:jc w:val="left"/>
              <w:rPr>
                <w:rFonts w:ascii="Arial" w:hAnsi="Arial" w:eastAsia="Times New Roman" w:cs="Arial"/>
                <w:kern w:val="0"/>
                <w:sz w:val="18"/>
                <w:szCs w:val="18"/>
              </w:rPr>
            </w:pPr>
            <w:r>
              <w:rPr>
                <w:rFonts w:ascii="MS Mincho" w:hAnsi="MS Mincho" w:eastAsia="MS Mincho" w:cs="MS Mincho"/>
                <w:kern w:val="0"/>
                <w:sz w:val="18"/>
                <w:szCs w:val="18"/>
              </w:rPr>
              <w:t>速</w:t>
            </w:r>
            <w:r>
              <w:rPr>
                <w:rFonts w:ascii="Arial" w:hAnsi="Arial" w:eastAsia="Times New Roman" w:cs="Arial"/>
                <w:kern w:val="0"/>
                <w:sz w:val="18"/>
                <w:szCs w:val="18"/>
              </w:rPr>
              <w:t xml:space="preserve"> - </w:t>
            </w:r>
            <w:r>
              <w:rPr>
                <w:rFonts w:ascii="MS Mincho" w:hAnsi="MS Mincho" w:eastAsia="MS Mincho" w:cs="MS Mincho"/>
                <w:kern w:val="0"/>
                <w:sz w:val="18"/>
                <w:szCs w:val="18"/>
              </w:rPr>
              <w:t>【武器、魔道</w:t>
            </w:r>
            <w:r>
              <w:rPr>
                <w:rFonts w:ascii="宋体" w:hAnsi="宋体" w:cs="宋体"/>
                <w:kern w:val="0"/>
                <w:sz w:val="18"/>
                <w:szCs w:val="18"/>
              </w:rPr>
              <w:t>书</w:t>
            </w:r>
            <w:r>
              <w:rPr>
                <w:rFonts w:ascii="MS Mincho" w:hAnsi="MS Mincho" w:eastAsia="MS Mincho" w:cs="MS Mincho"/>
                <w:kern w:val="0"/>
                <w:sz w:val="18"/>
                <w:szCs w:val="18"/>
              </w:rPr>
              <w:t>重量</w:t>
            </w:r>
            <w:r>
              <w:rPr>
                <w:rFonts w:ascii="Arial" w:hAnsi="Arial" w:eastAsia="Times New Roman" w:cs="Arial"/>
                <w:kern w:val="0"/>
                <w:sz w:val="18"/>
                <w:szCs w:val="18"/>
              </w:rPr>
              <w:t xml:space="preserve"> - </w:t>
            </w:r>
            <w:r>
              <w:rPr>
                <w:rFonts w:ascii="MS Mincho" w:hAnsi="MS Mincho" w:eastAsia="MS Mincho" w:cs="MS Mincho"/>
                <w:kern w:val="0"/>
                <w:sz w:val="18"/>
                <w:szCs w:val="18"/>
              </w:rPr>
              <w:t>体格】</w:t>
            </w:r>
            <w:r>
              <w:rPr>
                <w:rFonts w:ascii="Arial" w:hAnsi="Arial" w:eastAsia="Times New Roman" w:cs="Arial"/>
                <w:kern w:val="0"/>
                <w:sz w:val="18"/>
                <w:szCs w:val="18"/>
              </w:rPr>
              <w:t xml:space="preserve"> </w:t>
            </w:r>
            <w:r>
              <w:rPr>
                <w:rFonts w:ascii="MS Mincho" w:hAnsi="MS Mincho" w:eastAsia="MS Mincho" w:cs="MS Mincho"/>
                <w:kern w:val="0"/>
                <w:sz w:val="18"/>
                <w:szCs w:val="18"/>
              </w:rPr>
              <w:t>体格大于武器重量</w:t>
            </w:r>
            <w:r>
              <w:rPr>
                <w:rFonts w:ascii="Arial" w:hAnsi="Arial" w:eastAsia="Times New Roman" w:cs="Arial"/>
                <w:kern w:val="0"/>
                <w:sz w:val="18"/>
                <w:szCs w:val="18"/>
              </w:rPr>
              <w:t xml:space="preserve"> </w:t>
            </w:r>
            <w:r>
              <w:rPr>
                <w:rFonts w:ascii="MS Mincho" w:hAnsi="MS Mincho" w:eastAsia="MS Mincho" w:cs="MS Mincho"/>
                <w:kern w:val="0"/>
                <w:sz w:val="18"/>
                <w:szCs w:val="18"/>
              </w:rPr>
              <w:t>攻速＝速</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400" w:hRule="atLeast"/>
          <w:tblCellSpacing w:w="0" w:type="dxa"/>
        </w:trPr>
        <w:tc>
          <w:tcPr>
            <w:tcW w:w="1635" w:type="dxa"/>
            <w:tcBorders>
              <w:top w:val="outset" w:color="auto" w:sz="6" w:space="0"/>
              <w:left w:val="outset" w:color="auto" w:sz="6" w:space="0"/>
              <w:bottom w:val="outset" w:color="auto" w:sz="6" w:space="0"/>
              <w:right w:val="outset" w:color="auto" w:sz="6" w:space="0"/>
            </w:tcBorders>
            <w:vAlign w:val="center"/>
          </w:tcPr>
          <w:p>
            <w:pPr>
              <w:widowControl/>
              <w:jc w:val="left"/>
              <w:rPr>
                <w:rFonts w:ascii="Arial" w:hAnsi="Arial" w:eastAsia="Times New Roman" w:cs="Arial"/>
                <w:kern w:val="0"/>
                <w:sz w:val="18"/>
                <w:szCs w:val="18"/>
              </w:rPr>
            </w:pPr>
            <w:r>
              <w:rPr>
                <w:rFonts w:ascii="Arial" w:hAnsi="Arial" w:eastAsia="Times New Roman" w:cs="Arial"/>
                <w:kern w:val="0"/>
                <w:sz w:val="18"/>
                <w:szCs w:val="18"/>
              </w:rPr>
              <w:t>2</w:t>
            </w:r>
            <w:r>
              <w:rPr>
                <w:rFonts w:ascii="MS Mincho" w:hAnsi="MS Mincho" w:eastAsia="MS Mincho" w:cs="MS Mincho"/>
                <w:kern w:val="0"/>
                <w:sz w:val="18"/>
                <w:szCs w:val="18"/>
              </w:rPr>
              <w:t>回攻</w:t>
            </w:r>
            <w:r>
              <w:rPr>
                <w:rFonts w:ascii="宋体" w:hAnsi="宋体" w:cs="宋体"/>
                <w:kern w:val="0"/>
                <w:sz w:val="18"/>
                <w:szCs w:val="18"/>
              </w:rPr>
              <w:t>击</w:t>
            </w:r>
          </w:p>
        </w:tc>
        <w:tc>
          <w:tcPr>
            <w:tcW w:w="11645" w:type="dxa"/>
            <w:tcBorders>
              <w:top w:val="outset" w:color="auto" w:sz="6" w:space="0"/>
              <w:left w:val="outset" w:color="auto" w:sz="6" w:space="0"/>
              <w:bottom w:val="outset" w:color="auto" w:sz="6" w:space="0"/>
              <w:right w:val="outset" w:color="auto" w:sz="6" w:space="0"/>
            </w:tcBorders>
            <w:vAlign w:val="center"/>
          </w:tcPr>
          <w:p>
            <w:pPr>
              <w:widowControl/>
              <w:jc w:val="left"/>
              <w:rPr>
                <w:rFonts w:ascii="Arial" w:hAnsi="Arial" w:eastAsia="Times New Roman" w:cs="Arial"/>
                <w:kern w:val="0"/>
                <w:sz w:val="18"/>
                <w:szCs w:val="18"/>
              </w:rPr>
            </w:pPr>
            <w:r>
              <w:rPr>
                <w:rFonts w:ascii="MS Mincho" w:hAnsi="MS Mincho" w:eastAsia="MS Mincho" w:cs="MS Mincho"/>
                <w:kern w:val="0"/>
                <w:sz w:val="18"/>
                <w:szCs w:val="18"/>
              </w:rPr>
              <w:t>攻速</w:t>
            </w:r>
            <w:r>
              <w:rPr>
                <w:rFonts w:ascii="Arial" w:hAnsi="Arial" w:eastAsia="Times New Roman" w:cs="Arial"/>
                <w:kern w:val="0"/>
                <w:sz w:val="18"/>
                <w:szCs w:val="18"/>
              </w:rPr>
              <w:t xml:space="preserve"> - </w:t>
            </w:r>
            <w:r>
              <w:rPr>
                <w:rFonts w:ascii="宋体" w:hAnsi="宋体" w:cs="宋体"/>
                <w:kern w:val="0"/>
                <w:sz w:val="18"/>
                <w:szCs w:val="18"/>
              </w:rPr>
              <w:t>对手攻速度≧</w:t>
            </w:r>
            <w:r>
              <w:rPr>
                <w:rFonts w:ascii="Arial" w:hAnsi="Arial" w:eastAsia="Times New Roman" w:cs="Arial"/>
                <w:kern w:val="0"/>
                <w:sz w:val="18"/>
                <w:szCs w:val="18"/>
              </w:rPr>
              <w:t xml:space="preserve"> 4</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400" w:hRule="atLeast"/>
          <w:tblCellSpacing w:w="0" w:type="dxa"/>
        </w:trPr>
        <w:tc>
          <w:tcPr>
            <w:tcW w:w="1635" w:type="dxa"/>
            <w:tcBorders>
              <w:top w:val="outset" w:color="auto" w:sz="6" w:space="0"/>
              <w:left w:val="outset" w:color="auto" w:sz="6" w:space="0"/>
              <w:bottom w:val="outset" w:color="auto" w:sz="6" w:space="0"/>
              <w:right w:val="outset" w:color="auto" w:sz="6" w:space="0"/>
            </w:tcBorders>
            <w:vAlign w:val="center"/>
          </w:tcPr>
          <w:p>
            <w:pPr>
              <w:widowControl/>
              <w:jc w:val="left"/>
              <w:rPr>
                <w:rFonts w:ascii="Arial" w:hAnsi="Arial" w:eastAsia="Times New Roman" w:cs="Arial"/>
                <w:kern w:val="0"/>
                <w:sz w:val="18"/>
                <w:szCs w:val="18"/>
              </w:rPr>
            </w:pPr>
            <w:r>
              <w:rPr>
                <w:rFonts w:ascii="MS Mincho" w:hAnsi="MS Mincho" w:eastAsia="MS Mincho" w:cs="MS Mincho"/>
                <w:kern w:val="0"/>
                <w:sz w:val="18"/>
                <w:szCs w:val="18"/>
              </w:rPr>
              <w:t>命中率</w:t>
            </w:r>
          </w:p>
        </w:tc>
        <w:tc>
          <w:tcPr>
            <w:tcW w:w="11645" w:type="dxa"/>
            <w:tcBorders>
              <w:top w:val="outset" w:color="auto" w:sz="6" w:space="0"/>
              <w:left w:val="outset" w:color="auto" w:sz="6" w:space="0"/>
              <w:bottom w:val="outset" w:color="auto" w:sz="6" w:space="0"/>
              <w:right w:val="outset" w:color="auto" w:sz="6" w:space="0"/>
            </w:tcBorders>
            <w:vAlign w:val="center"/>
          </w:tcPr>
          <w:p>
            <w:pPr>
              <w:widowControl/>
              <w:jc w:val="left"/>
              <w:rPr>
                <w:rFonts w:ascii="Arial" w:hAnsi="Arial" w:eastAsia="Times New Roman" w:cs="Arial"/>
                <w:kern w:val="0"/>
                <w:sz w:val="18"/>
                <w:szCs w:val="18"/>
              </w:rPr>
            </w:pPr>
            <w:r>
              <w:rPr>
                <w:rFonts w:ascii="MS Mincho" w:hAnsi="MS Mincho" w:eastAsia="MS Mincho" w:cs="MS Mincho"/>
                <w:kern w:val="0"/>
                <w:sz w:val="18"/>
                <w:szCs w:val="18"/>
              </w:rPr>
              <w:t>武器、魔道</w:t>
            </w:r>
            <w:r>
              <w:rPr>
                <w:rFonts w:ascii="宋体" w:hAnsi="宋体" w:cs="宋体"/>
                <w:kern w:val="0"/>
                <w:sz w:val="18"/>
                <w:szCs w:val="18"/>
              </w:rPr>
              <w:t>书</w:t>
            </w:r>
            <w:r>
              <w:rPr>
                <w:rFonts w:ascii="MS Mincho" w:hAnsi="MS Mincho" w:eastAsia="MS Mincho" w:cs="MS Mincho"/>
                <w:kern w:val="0"/>
                <w:sz w:val="18"/>
                <w:szCs w:val="18"/>
              </w:rPr>
              <w:t>的命中率</w:t>
            </w:r>
            <w:r>
              <w:rPr>
                <w:rFonts w:ascii="Arial" w:hAnsi="Arial" w:eastAsia="Times New Roman" w:cs="Arial"/>
                <w:kern w:val="0"/>
                <w:sz w:val="18"/>
                <w:szCs w:val="18"/>
              </w:rPr>
              <w:t xml:space="preserve"> + </w:t>
            </w:r>
            <w:r>
              <w:rPr>
                <w:rFonts w:ascii="MS Mincho" w:hAnsi="MS Mincho" w:eastAsia="MS Mincho" w:cs="MS Mincho"/>
                <w:kern w:val="0"/>
                <w:sz w:val="18"/>
                <w:szCs w:val="18"/>
              </w:rPr>
              <w:t>技</w:t>
            </w:r>
            <w:r>
              <w:rPr>
                <w:rFonts w:ascii="Arial" w:hAnsi="Arial" w:eastAsia="Times New Roman" w:cs="Arial"/>
                <w:kern w:val="0"/>
                <w:sz w:val="18"/>
                <w:szCs w:val="18"/>
              </w:rPr>
              <w:t xml:space="preserve"> X 2 + </w:t>
            </w:r>
            <w:r>
              <w:rPr>
                <w:rFonts w:ascii="MS Mincho" w:hAnsi="MS Mincho" w:eastAsia="MS Mincho" w:cs="MS Mincho"/>
                <w:kern w:val="0"/>
                <w:sz w:val="18"/>
                <w:szCs w:val="18"/>
              </w:rPr>
              <w:t>幸</w:t>
            </w:r>
            <w:r>
              <w:rPr>
                <w:rFonts w:ascii="Arial" w:hAnsi="Arial" w:eastAsia="Times New Roman" w:cs="Arial"/>
                <w:kern w:val="0"/>
                <w:sz w:val="18"/>
                <w:szCs w:val="18"/>
              </w:rPr>
              <w:t xml:space="preserve"> / 2 + </w:t>
            </w:r>
            <w:r>
              <w:rPr>
                <w:rFonts w:ascii="MS Mincho" w:hAnsi="MS Mincho" w:eastAsia="MS Mincho" w:cs="MS Mincho"/>
                <w:kern w:val="0"/>
                <w:sz w:val="18"/>
                <w:szCs w:val="18"/>
              </w:rPr>
              <w:t>武器</w:t>
            </w:r>
            <w:r>
              <w:rPr>
                <w:rFonts w:ascii="Arial" w:hAnsi="Arial" w:eastAsia="Times New Roman" w:cs="Arial"/>
                <w:kern w:val="0"/>
                <w:sz w:val="18"/>
                <w:szCs w:val="18"/>
              </w:rPr>
              <w:t>LvS</w:t>
            </w:r>
            <w:r>
              <w:rPr>
                <w:rFonts w:ascii="MS Mincho" w:hAnsi="MS Mincho" w:eastAsia="MS Mincho" w:cs="MS Mincho"/>
                <w:kern w:val="0"/>
                <w:sz w:val="18"/>
                <w:szCs w:val="18"/>
              </w:rPr>
              <w:t>修正</w:t>
            </w:r>
            <w:r>
              <w:rPr>
                <w:rFonts w:ascii="宋体" w:hAnsi="宋体" w:cs="宋体"/>
                <w:kern w:val="0"/>
                <w:sz w:val="18"/>
                <w:szCs w:val="18"/>
              </w:rPr>
              <w:t>值</w:t>
            </w:r>
            <w:r>
              <w:rPr>
                <w:rFonts w:ascii="MS Mincho" w:hAnsi="MS Mincho" w:eastAsia="MS Mincho" w:cs="MS Mincho"/>
                <w:kern w:val="0"/>
                <w:sz w:val="18"/>
                <w:szCs w:val="18"/>
              </w:rPr>
              <w:t>『</w:t>
            </w:r>
            <w:r>
              <w:rPr>
                <w:rFonts w:ascii="Arial" w:hAnsi="Arial" w:eastAsia="Times New Roman" w:cs="Arial"/>
                <w:kern w:val="0"/>
                <w:sz w:val="18"/>
                <w:szCs w:val="18"/>
              </w:rPr>
              <w:t>+5</w:t>
            </w:r>
            <w:r>
              <w:rPr>
                <w:rFonts w:ascii="MS Mincho" w:hAnsi="MS Mincho" w:eastAsia="MS Mincho" w:cs="MS Mincho"/>
                <w:kern w:val="0"/>
                <w:sz w:val="18"/>
                <w:szCs w:val="18"/>
              </w:rPr>
              <w:t>』</w:t>
            </w:r>
            <w:r>
              <w:rPr>
                <w:rFonts w:ascii="Arial" w:hAnsi="Arial" w:eastAsia="Times New Roman" w:cs="Arial"/>
                <w:kern w:val="0"/>
                <w:sz w:val="18"/>
                <w:szCs w:val="18"/>
              </w:rPr>
              <w:t xml:space="preserve"> + </w:t>
            </w:r>
            <w:r>
              <w:rPr>
                <w:rFonts w:ascii="宋体" w:hAnsi="宋体" w:cs="宋体"/>
                <w:kern w:val="0"/>
                <w:sz w:val="18"/>
                <w:szCs w:val="18"/>
              </w:rPr>
              <w:t>军师同属性的修正值『</w:t>
            </w:r>
            <w:r>
              <w:rPr>
                <w:rFonts w:ascii="Arial" w:hAnsi="Arial" w:eastAsia="Times New Roman" w:cs="Arial"/>
                <w:kern w:val="0"/>
                <w:sz w:val="18"/>
                <w:szCs w:val="18"/>
              </w:rPr>
              <w:t>+</w:t>
            </w:r>
            <w:r>
              <w:rPr>
                <w:rFonts w:ascii="MS Mincho" w:hAnsi="MS Mincho" w:eastAsia="MS Mincho" w:cs="MS Mincho"/>
                <w:kern w:val="0"/>
                <w:sz w:val="18"/>
                <w:szCs w:val="18"/>
              </w:rPr>
              <w:t>星％』</w:t>
            </w:r>
            <w:r>
              <w:rPr>
                <w:rFonts w:ascii="Arial" w:hAnsi="Arial" w:eastAsia="Times New Roman" w:cs="Arial"/>
                <w:kern w:val="0"/>
                <w:sz w:val="18"/>
                <w:szCs w:val="18"/>
              </w:rPr>
              <w:t xml:space="preserve"> + </w:t>
            </w:r>
            <w:r>
              <w:rPr>
                <w:rFonts w:ascii="MS Mincho" w:hAnsi="MS Mincho" w:eastAsia="MS Mincho" w:cs="MS Mincho"/>
                <w:kern w:val="0"/>
                <w:sz w:val="18"/>
                <w:szCs w:val="18"/>
              </w:rPr>
              <w:t>支援効果修正</w:t>
            </w:r>
            <w:r>
              <w:rPr>
                <w:rFonts w:ascii="宋体" w:hAnsi="宋体" w:cs="宋体"/>
                <w:kern w:val="0"/>
                <w:sz w:val="18"/>
                <w:szCs w:val="18"/>
              </w:rPr>
              <w:t>值</w:t>
            </w:r>
            <w:r>
              <w:rPr>
                <w:rFonts w:ascii="Arial" w:hAnsi="Arial" w:eastAsia="Times New Roman" w:cs="Arial"/>
                <w:kern w:val="0"/>
                <w:sz w:val="18"/>
                <w:szCs w:val="18"/>
              </w:rPr>
              <w:t xml:space="preserve"> + </w:t>
            </w:r>
            <w:r>
              <w:rPr>
                <w:rFonts w:ascii="MS Mincho" w:hAnsi="MS Mincho" w:eastAsia="MS Mincho" w:cs="MS Mincho"/>
                <w:kern w:val="0"/>
                <w:sz w:val="18"/>
                <w:szCs w:val="18"/>
              </w:rPr>
              <w:t>武器相克修正（</w:t>
            </w:r>
            <w:r>
              <w:rPr>
                <w:rFonts w:ascii="Arial" w:hAnsi="Arial" w:eastAsia="Times New Roman" w:cs="Arial"/>
                <w:kern w:val="0"/>
                <w:sz w:val="18"/>
                <w:szCs w:val="18"/>
              </w:rPr>
              <w:t xml:space="preserve">+\-15 </w:t>
            </w:r>
            <w:r>
              <w:rPr>
                <w:rFonts w:ascii="MS Mincho" w:hAnsi="MS Mincho" w:eastAsia="MS Mincho" w:cs="MS Mincho"/>
                <w:kern w:val="0"/>
                <w:sz w:val="18"/>
                <w:szCs w:val="18"/>
              </w:rPr>
              <w:t>反克</w:t>
            </w:r>
            <w:r>
              <w:rPr>
                <w:rFonts w:ascii="宋体" w:hAnsi="宋体" w:cs="宋体"/>
                <w:kern w:val="0"/>
                <w:sz w:val="18"/>
                <w:szCs w:val="18"/>
              </w:rPr>
              <w:t>为</w:t>
            </w:r>
            <w:r>
              <w:rPr>
                <w:rFonts w:ascii="Arial" w:hAnsi="Arial" w:eastAsia="Times New Roman" w:cs="Arial"/>
                <w:kern w:val="0"/>
                <w:sz w:val="18"/>
                <w:szCs w:val="18"/>
              </w:rPr>
              <w:t>+\-30</w:t>
            </w:r>
            <w:r>
              <w:rPr>
                <w:rFonts w:ascii="MS Mincho" w:hAnsi="MS Mincho" w:eastAsia="MS Mincho" w:cs="MS Mincho"/>
                <w:kern w:val="0"/>
                <w:sz w:val="18"/>
                <w:szCs w:val="18"/>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400" w:hRule="atLeast"/>
          <w:tblCellSpacing w:w="0" w:type="dxa"/>
        </w:trPr>
        <w:tc>
          <w:tcPr>
            <w:tcW w:w="1635" w:type="dxa"/>
            <w:tcBorders>
              <w:top w:val="outset" w:color="auto" w:sz="6" w:space="0"/>
              <w:left w:val="outset" w:color="auto" w:sz="6" w:space="0"/>
              <w:bottom w:val="outset" w:color="auto" w:sz="6" w:space="0"/>
              <w:right w:val="outset" w:color="auto" w:sz="6" w:space="0"/>
            </w:tcBorders>
            <w:vAlign w:val="center"/>
          </w:tcPr>
          <w:p>
            <w:pPr>
              <w:widowControl/>
              <w:jc w:val="left"/>
              <w:rPr>
                <w:rFonts w:ascii="Arial" w:hAnsi="Arial" w:eastAsia="Times New Roman" w:cs="Arial"/>
                <w:kern w:val="0"/>
                <w:sz w:val="18"/>
                <w:szCs w:val="18"/>
              </w:rPr>
            </w:pPr>
            <w:r>
              <w:rPr>
                <w:rFonts w:ascii="MS Mincho" w:hAnsi="MS Mincho" w:eastAsia="MS Mincho" w:cs="MS Mincho"/>
                <w:kern w:val="0"/>
                <w:sz w:val="18"/>
                <w:szCs w:val="18"/>
              </w:rPr>
              <w:t>必殺率</w:t>
            </w:r>
          </w:p>
        </w:tc>
        <w:tc>
          <w:tcPr>
            <w:tcW w:w="11645" w:type="dxa"/>
            <w:tcBorders>
              <w:top w:val="outset" w:color="auto" w:sz="6" w:space="0"/>
              <w:left w:val="outset" w:color="auto" w:sz="6" w:space="0"/>
              <w:bottom w:val="outset" w:color="auto" w:sz="6" w:space="0"/>
              <w:right w:val="outset" w:color="auto" w:sz="6" w:space="0"/>
            </w:tcBorders>
            <w:vAlign w:val="center"/>
          </w:tcPr>
          <w:p>
            <w:pPr>
              <w:widowControl/>
              <w:jc w:val="left"/>
              <w:rPr>
                <w:rFonts w:ascii="Arial" w:hAnsi="Arial" w:eastAsia="Times New Roman" w:cs="Arial"/>
                <w:kern w:val="0"/>
                <w:sz w:val="18"/>
                <w:szCs w:val="18"/>
              </w:rPr>
            </w:pPr>
            <w:r>
              <w:rPr>
                <w:rFonts w:ascii="MS Mincho" w:hAnsi="MS Mincho" w:eastAsia="MS Mincho" w:cs="MS Mincho"/>
                <w:kern w:val="0"/>
                <w:sz w:val="18"/>
                <w:szCs w:val="18"/>
              </w:rPr>
              <w:t>武器、魔道</w:t>
            </w:r>
            <w:r>
              <w:rPr>
                <w:rFonts w:ascii="宋体" w:hAnsi="宋体" w:cs="宋体"/>
                <w:kern w:val="0"/>
                <w:sz w:val="18"/>
                <w:szCs w:val="18"/>
              </w:rPr>
              <w:t>书</w:t>
            </w:r>
            <w:r>
              <w:rPr>
                <w:rFonts w:ascii="MS Mincho" w:hAnsi="MS Mincho" w:eastAsia="MS Mincho" w:cs="MS Mincho"/>
                <w:kern w:val="0"/>
                <w:sz w:val="18"/>
                <w:szCs w:val="18"/>
              </w:rPr>
              <w:t>的必</w:t>
            </w:r>
            <w:r>
              <w:rPr>
                <w:rFonts w:ascii="宋体" w:hAnsi="宋体" w:cs="宋体"/>
                <w:kern w:val="0"/>
                <w:sz w:val="18"/>
                <w:szCs w:val="18"/>
              </w:rPr>
              <w:t>杀</w:t>
            </w:r>
            <w:r>
              <w:rPr>
                <w:rFonts w:ascii="MS Mincho" w:hAnsi="MS Mincho" w:eastAsia="MS Mincho" w:cs="MS Mincho"/>
                <w:kern w:val="0"/>
                <w:sz w:val="18"/>
                <w:szCs w:val="18"/>
              </w:rPr>
              <w:t>率</w:t>
            </w:r>
            <w:r>
              <w:rPr>
                <w:rFonts w:ascii="Arial" w:hAnsi="Arial" w:eastAsia="Times New Roman" w:cs="Arial"/>
                <w:kern w:val="0"/>
                <w:sz w:val="18"/>
                <w:szCs w:val="18"/>
              </w:rPr>
              <w:t xml:space="preserve"> + </w:t>
            </w:r>
            <w:r>
              <w:rPr>
                <w:rFonts w:ascii="MS Mincho" w:hAnsi="MS Mincho" w:eastAsia="MS Mincho" w:cs="MS Mincho"/>
                <w:kern w:val="0"/>
                <w:sz w:val="18"/>
                <w:szCs w:val="18"/>
              </w:rPr>
              <w:t>技</w:t>
            </w:r>
            <w:r>
              <w:rPr>
                <w:rFonts w:ascii="Arial" w:hAnsi="Arial" w:eastAsia="Times New Roman" w:cs="Arial"/>
                <w:kern w:val="0"/>
                <w:sz w:val="18"/>
                <w:szCs w:val="18"/>
              </w:rPr>
              <w:t xml:space="preserve"> / 2 + </w:t>
            </w:r>
            <w:r>
              <w:rPr>
                <w:rFonts w:ascii="MS Mincho" w:hAnsi="MS Mincho" w:eastAsia="MS Mincho" w:cs="MS Mincho"/>
                <w:kern w:val="0"/>
                <w:sz w:val="18"/>
                <w:szCs w:val="18"/>
              </w:rPr>
              <w:t>武器</w:t>
            </w:r>
            <w:r>
              <w:rPr>
                <w:rFonts w:ascii="Arial" w:hAnsi="Arial" w:eastAsia="Times New Roman" w:cs="Arial"/>
                <w:kern w:val="0"/>
                <w:sz w:val="18"/>
                <w:szCs w:val="18"/>
              </w:rPr>
              <w:t>LvS</w:t>
            </w:r>
            <w:r>
              <w:rPr>
                <w:rFonts w:ascii="MS Mincho" w:hAnsi="MS Mincho" w:eastAsia="MS Mincho" w:cs="MS Mincho"/>
                <w:kern w:val="0"/>
                <w:sz w:val="18"/>
                <w:szCs w:val="18"/>
              </w:rPr>
              <w:t>修正</w:t>
            </w:r>
            <w:r>
              <w:rPr>
                <w:rFonts w:ascii="宋体" w:hAnsi="宋体" w:cs="宋体"/>
                <w:kern w:val="0"/>
                <w:sz w:val="18"/>
                <w:szCs w:val="18"/>
              </w:rPr>
              <w:t>值</w:t>
            </w:r>
            <w:r>
              <w:rPr>
                <w:rFonts w:ascii="MS Mincho" w:hAnsi="MS Mincho" w:eastAsia="MS Mincho" w:cs="MS Mincho"/>
                <w:kern w:val="0"/>
                <w:sz w:val="18"/>
                <w:szCs w:val="18"/>
              </w:rPr>
              <w:t>『</w:t>
            </w:r>
            <w:r>
              <w:rPr>
                <w:rFonts w:ascii="Arial" w:hAnsi="Arial" w:eastAsia="Times New Roman" w:cs="Arial"/>
                <w:kern w:val="0"/>
                <w:sz w:val="18"/>
                <w:szCs w:val="18"/>
              </w:rPr>
              <w:t>+5</w:t>
            </w:r>
            <w:r>
              <w:rPr>
                <w:rFonts w:ascii="MS Mincho" w:hAnsi="MS Mincho" w:eastAsia="MS Mincho" w:cs="MS Mincho"/>
                <w:kern w:val="0"/>
                <w:sz w:val="18"/>
                <w:szCs w:val="18"/>
              </w:rPr>
              <w:t>』</w:t>
            </w:r>
            <w:r>
              <w:rPr>
                <w:rFonts w:ascii="Arial" w:hAnsi="Arial" w:eastAsia="Times New Roman" w:cs="Arial"/>
                <w:kern w:val="0"/>
                <w:sz w:val="18"/>
                <w:szCs w:val="18"/>
              </w:rPr>
              <w:t xml:space="preserve">+ </w:t>
            </w:r>
            <w:r>
              <w:rPr>
                <w:rFonts w:ascii="MS Mincho" w:hAnsi="MS Mincho" w:eastAsia="MS Mincho" w:cs="MS Mincho"/>
                <w:kern w:val="0"/>
                <w:sz w:val="18"/>
                <w:szCs w:val="18"/>
              </w:rPr>
              <w:t>トォルの怒り的効果</w:t>
            </w:r>
            <w:r>
              <w:rPr>
                <w:rFonts w:ascii="Arial" w:hAnsi="Arial" w:eastAsia="Times New Roman" w:cs="Arial"/>
                <w:kern w:val="0"/>
                <w:sz w:val="18"/>
                <w:szCs w:val="18"/>
              </w:rPr>
              <w:t xml:space="preserve"> + </w:t>
            </w:r>
            <w:r>
              <w:rPr>
                <w:rFonts w:ascii="MS Mincho" w:hAnsi="MS Mincho" w:eastAsia="MS Mincho" w:cs="MS Mincho"/>
                <w:kern w:val="0"/>
                <w:sz w:val="18"/>
                <w:szCs w:val="18"/>
              </w:rPr>
              <w:t>支援効果修正</w:t>
            </w:r>
            <w:r>
              <w:rPr>
                <w:rFonts w:ascii="宋体" w:hAnsi="宋体" w:cs="宋体"/>
                <w:kern w:val="0"/>
                <w:sz w:val="18"/>
                <w:szCs w:val="18"/>
              </w:rPr>
              <w:t>值</w:t>
            </w:r>
            <w:r>
              <w:rPr>
                <w:rFonts w:ascii="Arial" w:hAnsi="Arial" w:eastAsia="Times New Roman" w:cs="Arial"/>
                <w:kern w:val="0"/>
                <w:sz w:val="18"/>
                <w:szCs w:val="18"/>
              </w:rPr>
              <w:t xml:space="preserve"> + </w:t>
            </w:r>
            <w:r>
              <w:rPr>
                <w:rFonts w:ascii="宋体" w:hAnsi="宋体" w:cs="宋体"/>
                <w:kern w:val="0"/>
                <w:sz w:val="18"/>
                <w:szCs w:val="18"/>
              </w:rPr>
              <w:t>职业修正值『＋</w:t>
            </w:r>
            <w:r>
              <w:rPr>
                <w:rFonts w:ascii="Arial" w:hAnsi="Arial" w:eastAsia="Times New Roman" w:cs="Arial"/>
                <w:kern w:val="0"/>
                <w:sz w:val="18"/>
                <w:szCs w:val="18"/>
              </w:rPr>
              <w:t>15</w:t>
            </w:r>
            <w:r>
              <w:rPr>
                <w:rFonts w:ascii="MS Mincho" w:hAnsi="MS Mincho" w:eastAsia="MS Mincho" w:cs="MS Mincho"/>
                <w:kern w:val="0"/>
                <w:sz w:val="18"/>
                <w:szCs w:val="18"/>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400" w:hRule="atLeast"/>
          <w:tblCellSpacing w:w="0" w:type="dxa"/>
        </w:trPr>
        <w:tc>
          <w:tcPr>
            <w:tcW w:w="1635" w:type="dxa"/>
            <w:tcBorders>
              <w:top w:val="outset" w:color="auto" w:sz="6" w:space="0"/>
              <w:left w:val="outset" w:color="auto" w:sz="6" w:space="0"/>
              <w:bottom w:val="outset" w:color="auto" w:sz="6" w:space="0"/>
              <w:right w:val="outset" w:color="auto" w:sz="6" w:space="0"/>
            </w:tcBorders>
            <w:vAlign w:val="center"/>
          </w:tcPr>
          <w:p>
            <w:pPr>
              <w:widowControl/>
              <w:jc w:val="left"/>
              <w:rPr>
                <w:rFonts w:ascii="Arial" w:hAnsi="Arial" w:eastAsia="Times New Roman" w:cs="Arial"/>
                <w:kern w:val="0"/>
                <w:sz w:val="18"/>
                <w:szCs w:val="18"/>
              </w:rPr>
            </w:pPr>
            <w:r>
              <w:rPr>
                <w:rFonts w:ascii="MS Mincho" w:hAnsi="MS Mincho" w:eastAsia="MS Mincho" w:cs="MS Mincho"/>
                <w:kern w:val="0"/>
                <w:sz w:val="18"/>
                <w:szCs w:val="18"/>
              </w:rPr>
              <w:t>回避率</w:t>
            </w:r>
          </w:p>
        </w:tc>
        <w:tc>
          <w:tcPr>
            <w:tcW w:w="11645" w:type="dxa"/>
            <w:tcBorders>
              <w:top w:val="outset" w:color="auto" w:sz="6" w:space="0"/>
              <w:left w:val="outset" w:color="auto" w:sz="6" w:space="0"/>
              <w:bottom w:val="outset" w:color="auto" w:sz="6" w:space="0"/>
              <w:right w:val="outset" w:color="auto" w:sz="6" w:space="0"/>
            </w:tcBorders>
            <w:vAlign w:val="center"/>
          </w:tcPr>
          <w:p>
            <w:pPr>
              <w:widowControl/>
              <w:jc w:val="left"/>
              <w:rPr>
                <w:rFonts w:ascii="Arial" w:hAnsi="Arial" w:eastAsia="Times New Roman" w:cs="Arial"/>
                <w:kern w:val="0"/>
                <w:sz w:val="18"/>
                <w:szCs w:val="18"/>
              </w:rPr>
            </w:pPr>
            <w:r>
              <w:rPr>
                <w:rFonts w:ascii="MS Mincho" w:hAnsi="MS Mincho" w:eastAsia="MS Mincho" w:cs="MS Mincho"/>
                <w:kern w:val="0"/>
                <w:sz w:val="18"/>
                <w:szCs w:val="18"/>
              </w:rPr>
              <w:t>攻</w:t>
            </w:r>
            <w:r>
              <w:rPr>
                <w:rFonts w:ascii="宋体" w:hAnsi="宋体" w:cs="宋体"/>
                <w:kern w:val="0"/>
                <w:sz w:val="18"/>
                <w:szCs w:val="18"/>
              </w:rPr>
              <w:t>击</w:t>
            </w:r>
            <w:r>
              <w:rPr>
                <w:rFonts w:ascii="MS Mincho" w:hAnsi="MS Mincho" w:eastAsia="MS Mincho" w:cs="MS Mincho"/>
                <w:kern w:val="0"/>
                <w:sz w:val="18"/>
                <w:szCs w:val="18"/>
              </w:rPr>
              <w:t>速度</w:t>
            </w:r>
            <w:r>
              <w:rPr>
                <w:rFonts w:ascii="Arial" w:hAnsi="Arial" w:eastAsia="Times New Roman" w:cs="Arial"/>
                <w:kern w:val="0"/>
                <w:sz w:val="18"/>
                <w:szCs w:val="18"/>
              </w:rPr>
              <w:t xml:space="preserve"> X 2 + </w:t>
            </w:r>
            <w:r>
              <w:rPr>
                <w:rFonts w:ascii="MS Mincho" w:hAnsi="MS Mincho" w:eastAsia="MS Mincho" w:cs="MS Mincho"/>
                <w:kern w:val="0"/>
                <w:sz w:val="18"/>
                <w:szCs w:val="18"/>
              </w:rPr>
              <w:t>运</w:t>
            </w:r>
            <w:r>
              <w:rPr>
                <w:rFonts w:ascii="Arial" w:hAnsi="Arial" w:eastAsia="Times New Roman" w:cs="Arial"/>
                <w:kern w:val="0"/>
                <w:sz w:val="18"/>
                <w:szCs w:val="18"/>
              </w:rPr>
              <w:t xml:space="preserve"> + </w:t>
            </w:r>
            <w:r>
              <w:rPr>
                <w:rFonts w:ascii="宋体" w:hAnsi="宋体" w:cs="宋体"/>
                <w:kern w:val="0"/>
                <w:sz w:val="18"/>
                <w:szCs w:val="18"/>
              </w:rPr>
              <w:t>军师同属性修正值『</w:t>
            </w:r>
            <w:r>
              <w:rPr>
                <w:rFonts w:ascii="Arial" w:hAnsi="Arial" w:eastAsia="Times New Roman" w:cs="Arial"/>
                <w:kern w:val="0"/>
                <w:sz w:val="18"/>
                <w:szCs w:val="18"/>
              </w:rPr>
              <w:t>+</w:t>
            </w:r>
            <w:r>
              <w:rPr>
                <w:rFonts w:ascii="MS Mincho" w:hAnsi="MS Mincho" w:eastAsia="MS Mincho" w:cs="MS Mincho"/>
                <w:kern w:val="0"/>
                <w:sz w:val="18"/>
                <w:szCs w:val="18"/>
              </w:rPr>
              <w:t>星％』</w:t>
            </w:r>
            <w:r>
              <w:rPr>
                <w:rFonts w:ascii="Arial" w:hAnsi="Arial" w:eastAsia="Times New Roman" w:cs="Arial"/>
                <w:kern w:val="0"/>
                <w:sz w:val="18"/>
                <w:szCs w:val="18"/>
              </w:rPr>
              <w:t xml:space="preserve"> + </w:t>
            </w:r>
            <w:r>
              <w:rPr>
                <w:rFonts w:ascii="MS Mincho" w:hAnsi="MS Mincho" w:eastAsia="MS Mincho" w:cs="MS Mincho"/>
                <w:kern w:val="0"/>
                <w:sz w:val="18"/>
                <w:szCs w:val="18"/>
              </w:rPr>
              <w:t>セチの祈り的効果</w:t>
            </w:r>
            <w:r>
              <w:rPr>
                <w:rFonts w:ascii="Arial" w:hAnsi="Arial" w:eastAsia="Times New Roman" w:cs="Arial"/>
                <w:kern w:val="0"/>
                <w:sz w:val="18"/>
                <w:szCs w:val="18"/>
              </w:rPr>
              <w:t xml:space="preserve"> + </w:t>
            </w:r>
            <w:r>
              <w:rPr>
                <w:rFonts w:ascii="MS Mincho" w:hAnsi="MS Mincho" w:eastAsia="MS Mincho" w:cs="MS Mincho"/>
                <w:kern w:val="0"/>
                <w:sz w:val="18"/>
                <w:szCs w:val="18"/>
              </w:rPr>
              <w:t>支援効果修正</w:t>
            </w:r>
            <w:r>
              <w:rPr>
                <w:rFonts w:ascii="宋体" w:hAnsi="宋体" w:cs="宋体"/>
                <w:kern w:val="0"/>
                <w:sz w:val="18"/>
                <w:szCs w:val="18"/>
              </w:rPr>
              <w:t>值</w:t>
            </w:r>
            <w:r>
              <w:rPr>
                <w:rFonts w:ascii="Arial" w:hAnsi="Arial" w:eastAsia="Times New Roman" w:cs="Arial"/>
                <w:kern w:val="0"/>
                <w:sz w:val="18"/>
                <w:szCs w:val="18"/>
              </w:rPr>
              <w:t xml:space="preserve"> + </w:t>
            </w:r>
            <w:r>
              <w:rPr>
                <w:rFonts w:ascii="MS Mincho" w:hAnsi="MS Mincho" w:eastAsia="MS Mincho" w:cs="MS Mincho"/>
                <w:kern w:val="0"/>
                <w:sz w:val="18"/>
                <w:szCs w:val="18"/>
              </w:rPr>
              <w:t>地形効果修正</w:t>
            </w:r>
            <w:r>
              <w:rPr>
                <w:rFonts w:ascii="宋体" w:hAnsi="宋体" w:cs="宋体"/>
                <w:kern w:val="0"/>
                <w:sz w:val="18"/>
                <w:szCs w:val="18"/>
              </w:rPr>
              <w:t>值</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400" w:hRule="atLeast"/>
          <w:tblCellSpacing w:w="0" w:type="dxa"/>
        </w:trPr>
        <w:tc>
          <w:tcPr>
            <w:tcW w:w="1635" w:type="dxa"/>
            <w:tcBorders>
              <w:top w:val="outset" w:color="auto" w:sz="6" w:space="0"/>
              <w:left w:val="outset" w:color="auto" w:sz="6" w:space="0"/>
              <w:bottom w:val="outset" w:color="auto" w:sz="6" w:space="0"/>
              <w:right w:val="outset" w:color="auto" w:sz="6" w:space="0"/>
            </w:tcBorders>
            <w:vAlign w:val="center"/>
          </w:tcPr>
          <w:p>
            <w:pPr>
              <w:widowControl/>
              <w:jc w:val="left"/>
              <w:rPr>
                <w:rFonts w:ascii="Arial" w:hAnsi="Arial" w:eastAsia="Times New Roman" w:cs="Arial"/>
                <w:kern w:val="0"/>
                <w:sz w:val="18"/>
                <w:szCs w:val="18"/>
              </w:rPr>
            </w:pPr>
            <w:r>
              <w:rPr>
                <w:rFonts w:ascii="MS Mincho" w:hAnsi="MS Mincho" w:eastAsia="MS Mincho" w:cs="MS Mincho"/>
                <w:kern w:val="0"/>
                <w:sz w:val="18"/>
                <w:szCs w:val="18"/>
              </w:rPr>
              <w:t>必</w:t>
            </w:r>
            <w:r>
              <w:rPr>
                <w:rFonts w:ascii="宋体" w:hAnsi="宋体" w:cs="宋体"/>
                <w:kern w:val="0"/>
                <w:sz w:val="18"/>
                <w:szCs w:val="18"/>
              </w:rPr>
              <w:t>杀</w:t>
            </w:r>
            <w:r>
              <w:rPr>
                <w:rFonts w:ascii="MS Mincho" w:hAnsi="MS Mincho" w:eastAsia="MS Mincho" w:cs="MS Mincho"/>
                <w:kern w:val="0"/>
                <w:sz w:val="18"/>
                <w:szCs w:val="18"/>
              </w:rPr>
              <w:t>回避率</w:t>
            </w:r>
          </w:p>
        </w:tc>
        <w:tc>
          <w:tcPr>
            <w:tcW w:w="11645" w:type="dxa"/>
            <w:tcBorders>
              <w:top w:val="outset" w:color="auto" w:sz="6" w:space="0"/>
              <w:left w:val="outset" w:color="auto" w:sz="6" w:space="0"/>
              <w:bottom w:val="outset" w:color="auto" w:sz="6" w:space="0"/>
              <w:right w:val="outset" w:color="auto" w:sz="6" w:space="0"/>
            </w:tcBorders>
            <w:vAlign w:val="center"/>
          </w:tcPr>
          <w:p>
            <w:pPr>
              <w:widowControl/>
              <w:jc w:val="left"/>
              <w:rPr>
                <w:rFonts w:ascii="Arial" w:hAnsi="Arial" w:eastAsia="Times New Roman" w:cs="Arial"/>
                <w:kern w:val="0"/>
                <w:sz w:val="18"/>
                <w:szCs w:val="18"/>
              </w:rPr>
            </w:pPr>
            <w:r>
              <w:rPr>
                <w:rFonts w:ascii="MS Mincho" w:hAnsi="MS Mincho" w:eastAsia="MS Mincho" w:cs="MS Mincho"/>
                <w:kern w:val="0"/>
                <w:sz w:val="18"/>
                <w:szCs w:val="18"/>
              </w:rPr>
              <w:t>运</w:t>
            </w:r>
            <w:r>
              <w:rPr>
                <w:rFonts w:ascii="Arial" w:hAnsi="Arial" w:eastAsia="Times New Roman" w:cs="Arial"/>
                <w:kern w:val="0"/>
                <w:sz w:val="18"/>
                <w:szCs w:val="18"/>
              </w:rPr>
              <w:t xml:space="preserve">+ </w:t>
            </w:r>
            <w:r>
              <w:rPr>
                <w:rFonts w:ascii="MS Mincho" w:hAnsi="MS Mincho" w:eastAsia="MS Mincho" w:cs="MS Mincho"/>
                <w:kern w:val="0"/>
                <w:sz w:val="18"/>
                <w:szCs w:val="18"/>
              </w:rPr>
              <w:t>支援効果修正</w:t>
            </w:r>
            <w:r>
              <w:rPr>
                <w:rFonts w:ascii="宋体" w:hAnsi="宋体" w:cs="宋体"/>
                <w:kern w:val="0"/>
                <w:sz w:val="18"/>
                <w:szCs w:val="18"/>
              </w:rPr>
              <w:t>值</w:t>
            </w:r>
            <w:r>
              <w:rPr>
                <w:rFonts w:ascii="Arial" w:hAnsi="Arial" w:eastAsia="Times New Roman" w:cs="Arial"/>
                <w:kern w:val="0"/>
                <w:sz w:val="18"/>
                <w:szCs w:val="18"/>
              </w:rPr>
              <w:t>+</w:t>
            </w:r>
            <w:r>
              <w:rPr>
                <w:rFonts w:ascii="宋体" w:hAnsi="宋体" w:cs="宋体"/>
                <w:kern w:val="0"/>
                <w:sz w:val="18"/>
                <w:szCs w:val="18"/>
              </w:rPr>
              <w:t>军师修正值『</w:t>
            </w:r>
            <w:r>
              <w:rPr>
                <w:rFonts w:ascii="Arial" w:hAnsi="Arial" w:eastAsia="Times New Roman" w:cs="Arial"/>
                <w:kern w:val="0"/>
                <w:sz w:val="18"/>
                <w:szCs w:val="18"/>
              </w:rPr>
              <w:t>+</w:t>
            </w:r>
            <w:r>
              <w:rPr>
                <w:rFonts w:ascii="MS Mincho" w:hAnsi="MS Mincho" w:eastAsia="MS Mincho" w:cs="MS Mincho"/>
                <w:kern w:val="0"/>
                <w:sz w:val="18"/>
                <w:szCs w:val="18"/>
              </w:rPr>
              <w:t>星％』</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400" w:hRule="atLeast"/>
          <w:tblCellSpacing w:w="0" w:type="dxa"/>
        </w:trPr>
        <w:tc>
          <w:tcPr>
            <w:tcW w:w="1635" w:type="dxa"/>
            <w:tcBorders>
              <w:top w:val="outset" w:color="auto" w:sz="6" w:space="0"/>
              <w:left w:val="outset" w:color="auto" w:sz="6" w:space="0"/>
              <w:bottom w:val="outset" w:color="auto" w:sz="6" w:space="0"/>
              <w:right w:val="outset" w:color="auto" w:sz="6" w:space="0"/>
            </w:tcBorders>
            <w:vAlign w:val="center"/>
          </w:tcPr>
          <w:p>
            <w:pPr>
              <w:widowControl/>
              <w:jc w:val="left"/>
              <w:rPr>
                <w:rFonts w:ascii="Arial" w:hAnsi="Arial" w:eastAsia="Times New Roman" w:cs="Arial"/>
                <w:kern w:val="0"/>
                <w:sz w:val="18"/>
                <w:szCs w:val="18"/>
              </w:rPr>
            </w:pPr>
            <w:r>
              <w:rPr>
                <w:rFonts w:ascii="MS Mincho" w:hAnsi="MS Mincho" w:eastAsia="MS Mincho" w:cs="MS Mincho"/>
                <w:kern w:val="0"/>
                <w:sz w:val="18"/>
                <w:szCs w:val="18"/>
              </w:rPr>
              <w:t>最</w:t>
            </w:r>
            <w:r>
              <w:rPr>
                <w:rFonts w:ascii="宋体" w:hAnsi="宋体" w:cs="宋体"/>
                <w:kern w:val="0"/>
                <w:sz w:val="18"/>
                <w:szCs w:val="18"/>
              </w:rPr>
              <w:t>终</w:t>
            </w:r>
            <w:r>
              <w:rPr>
                <w:rFonts w:ascii="MS Mincho" w:hAnsi="MS Mincho" w:eastAsia="MS Mincho" w:cs="MS Mincho"/>
                <w:kern w:val="0"/>
                <w:sz w:val="18"/>
                <w:szCs w:val="18"/>
              </w:rPr>
              <w:t>命中率</w:t>
            </w:r>
          </w:p>
        </w:tc>
        <w:tc>
          <w:tcPr>
            <w:tcW w:w="11645" w:type="dxa"/>
            <w:tcBorders>
              <w:top w:val="outset" w:color="auto" w:sz="6" w:space="0"/>
              <w:left w:val="outset" w:color="auto" w:sz="6" w:space="0"/>
              <w:bottom w:val="outset" w:color="auto" w:sz="6" w:space="0"/>
              <w:right w:val="outset" w:color="auto" w:sz="6" w:space="0"/>
            </w:tcBorders>
            <w:vAlign w:val="center"/>
          </w:tcPr>
          <w:p>
            <w:pPr>
              <w:widowControl/>
              <w:jc w:val="left"/>
              <w:rPr>
                <w:rFonts w:ascii="Arial" w:hAnsi="Arial" w:eastAsia="Times New Roman" w:cs="Arial"/>
                <w:kern w:val="0"/>
                <w:sz w:val="18"/>
                <w:szCs w:val="18"/>
              </w:rPr>
            </w:pPr>
            <w:r>
              <w:rPr>
                <w:rFonts w:ascii="MS Mincho" w:hAnsi="MS Mincho" w:eastAsia="MS Mincho" w:cs="MS Mincho"/>
                <w:kern w:val="0"/>
                <w:sz w:val="18"/>
                <w:szCs w:val="18"/>
              </w:rPr>
              <w:t>命中率</w:t>
            </w:r>
            <w:r>
              <w:rPr>
                <w:rFonts w:ascii="Arial" w:hAnsi="Arial" w:eastAsia="Times New Roman" w:cs="Arial"/>
                <w:kern w:val="0"/>
                <w:sz w:val="18"/>
                <w:szCs w:val="18"/>
              </w:rPr>
              <w:t xml:space="preserve"> - </w:t>
            </w:r>
            <w:r>
              <w:rPr>
                <w:rFonts w:ascii="宋体" w:hAnsi="宋体" w:cs="宋体"/>
                <w:kern w:val="0"/>
                <w:sz w:val="18"/>
                <w:szCs w:val="18"/>
              </w:rPr>
              <w:t>对手的回避</w:t>
            </w:r>
            <w:r>
              <w:rPr>
                <w:rFonts w:ascii="MS Mincho" w:hAnsi="MS Mincho" w:eastAsia="MS Mincho" w:cs="MS Mincho"/>
                <w:kern w:val="0"/>
                <w:sz w:val="18"/>
                <w:szCs w:val="18"/>
              </w:rPr>
              <w:t>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400" w:hRule="atLeast"/>
          <w:tblCellSpacing w:w="0" w:type="dxa"/>
        </w:trPr>
        <w:tc>
          <w:tcPr>
            <w:tcW w:w="1635" w:type="dxa"/>
            <w:tcBorders>
              <w:top w:val="outset" w:color="auto" w:sz="6" w:space="0"/>
              <w:left w:val="outset" w:color="auto" w:sz="6" w:space="0"/>
              <w:bottom w:val="outset" w:color="auto" w:sz="6" w:space="0"/>
              <w:right w:val="outset" w:color="auto" w:sz="6" w:space="0"/>
            </w:tcBorders>
            <w:vAlign w:val="center"/>
          </w:tcPr>
          <w:p>
            <w:pPr>
              <w:widowControl/>
              <w:jc w:val="left"/>
              <w:rPr>
                <w:rFonts w:ascii="Arial" w:hAnsi="Arial" w:eastAsia="Times New Roman" w:cs="Arial"/>
                <w:kern w:val="0"/>
                <w:sz w:val="18"/>
                <w:szCs w:val="18"/>
              </w:rPr>
            </w:pPr>
            <w:r>
              <w:rPr>
                <w:rFonts w:ascii="MS Mincho" w:hAnsi="MS Mincho" w:eastAsia="MS Mincho" w:cs="MS Mincho"/>
                <w:kern w:val="0"/>
                <w:sz w:val="18"/>
                <w:szCs w:val="18"/>
              </w:rPr>
              <w:t>最</w:t>
            </w:r>
            <w:r>
              <w:rPr>
                <w:rFonts w:ascii="宋体" w:hAnsi="宋体" w:cs="宋体"/>
                <w:kern w:val="0"/>
                <w:sz w:val="18"/>
                <w:szCs w:val="18"/>
              </w:rPr>
              <w:t>终</w:t>
            </w:r>
            <w:r>
              <w:rPr>
                <w:rFonts w:ascii="MS Mincho" w:hAnsi="MS Mincho" w:eastAsia="MS Mincho" w:cs="MS Mincho"/>
                <w:kern w:val="0"/>
                <w:sz w:val="18"/>
                <w:szCs w:val="18"/>
              </w:rPr>
              <w:t>必</w:t>
            </w:r>
            <w:r>
              <w:rPr>
                <w:rFonts w:ascii="宋体" w:hAnsi="宋体" w:cs="宋体"/>
                <w:kern w:val="0"/>
                <w:sz w:val="18"/>
                <w:szCs w:val="18"/>
              </w:rPr>
              <w:t>杀</w:t>
            </w:r>
            <w:r>
              <w:rPr>
                <w:rFonts w:ascii="MS Mincho" w:hAnsi="MS Mincho" w:eastAsia="MS Mincho" w:cs="MS Mincho"/>
                <w:kern w:val="0"/>
                <w:sz w:val="18"/>
                <w:szCs w:val="18"/>
              </w:rPr>
              <w:t>率</w:t>
            </w:r>
          </w:p>
        </w:tc>
        <w:tc>
          <w:tcPr>
            <w:tcW w:w="11645" w:type="dxa"/>
            <w:tcBorders>
              <w:top w:val="outset" w:color="auto" w:sz="6" w:space="0"/>
              <w:left w:val="outset" w:color="auto" w:sz="6" w:space="0"/>
              <w:bottom w:val="outset" w:color="auto" w:sz="6" w:space="0"/>
              <w:right w:val="outset" w:color="auto" w:sz="6" w:space="0"/>
            </w:tcBorders>
            <w:vAlign w:val="center"/>
          </w:tcPr>
          <w:p>
            <w:pPr>
              <w:widowControl/>
              <w:jc w:val="left"/>
              <w:rPr>
                <w:rFonts w:ascii="Arial" w:hAnsi="Arial" w:eastAsia="Times New Roman" w:cs="Arial"/>
                <w:kern w:val="0"/>
                <w:sz w:val="18"/>
                <w:szCs w:val="18"/>
              </w:rPr>
            </w:pPr>
            <w:r>
              <w:rPr>
                <w:rFonts w:ascii="MS Mincho" w:hAnsi="MS Mincho" w:eastAsia="MS Mincho" w:cs="MS Mincho"/>
                <w:kern w:val="0"/>
                <w:sz w:val="18"/>
                <w:szCs w:val="18"/>
              </w:rPr>
              <w:t>必</w:t>
            </w:r>
            <w:r>
              <w:rPr>
                <w:rFonts w:ascii="宋体" w:hAnsi="宋体" w:cs="宋体"/>
                <w:kern w:val="0"/>
                <w:sz w:val="18"/>
                <w:szCs w:val="18"/>
              </w:rPr>
              <w:t>杀</w:t>
            </w:r>
            <w:r>
              <w:rPr>
                <w:rFonts w:ascii="MS Mincho" w:hAnsi="MS Mincho" w:eastAsia="MS Mincho" w:cs="MS Mincho"/>
                <w:kern w:val="0"/>
                <w:sz w:val="18"/>
                <w:szCs w:val="18"/>
              </w:rPr>
              <w:t>率</w:t>
            </w:r>
            <w:r>
              <w:rPr>
                <w:rFonts w:ascii="Arial" w:hAnsi="Arial" w:eastAsia="Times New Roman" w:cs="Arial"/>
                <w:kern w:val="0"/>
                <w:sz w:val="18"/>
                <w:szCs w:val="18"/>
              </w:rPr>
              <w:t xml:space="preserve"> - </w:t>
            </w:r>
            <w:r>
              <w:rPr>
                <w:rFonts w:ascii="宋体" w:hAnsi="宋体" w:cs="宋体"/>
                <w:kern w:val="0"/>
                <w:sz w:val="18"/>
                <w:szCs w:val="18"/>
              </w:rPr>
              <w:t>对手的必杀回避</w:t>
            </w:r>
            <w:r>
              <w:rPr>
                <w:rFonts w:ascii="MS Mincho" w:hAnsi="MS Mincho" w:eastAsia="MS Mincho" w:cs="MS Mincho"/>
                <w:kern w:val="0"/>
                <w:sz w:val="18"/>
                <w:szCs w:val="18"/>
              </w:rPr>
              <w:t>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400" w:hRule="atLeast"/>
          <w:tblCellSpacing w:w="0" w:type="dxa"/>
        </w:trPr>
        <w:tc>
          <w:tcPr>
            <w:tcW w:w="1635" w:type="dxa"/>
            <w:tcBorders>
              <w:top w:val="outset" w:color="auto" w:sz="6" w:space="0"/>
              <w:left w:val="outset" w:color="auto" w:sz="6" w:space="0"/>
              <w:bottom w:val="outset" w:color="auto" w:sz="6" w:space="0"/>
              <w:right w:val="outset" w:color="auto" w:sz="6" w:space="0"/>
            </w:tcBorders>
            <w:vAlign w:val="center"/>
          </w:tcPr>
          <w:p>
            <w:pPr>
              <w:widowControl/>
              <w:jc w:val="left"/>
              <w:rPr>
                <w:rFonts w:ascii="Arial" w:hAnsi="Arial" w:eastAsia="Times New Roman" w:cs="Arial"/>
                <w:kern w:val="0"/>
                <w:sz w:val="18"/>
                <w:szCs w:val="18"/>
              </w:rPr>
            </w:pPr>
            <w:r>
              <w:rPr>
                <w:rFonts w:ascii="MS Mincho" w:hAnsi="MS Mincho" w:eastAsia="MS Mincho" w:cs="MS Mincho"/>
                <w:kern w:val="0"/>
                <w:sz w:val="18"/>
                <w:szCs w:val="18"/>
              </w:rPr>
              <w:t>杖的命中率</w:t>
            </w:r>
          </w:p>
        </w:tc>
        <w:tc>
          <w:tcPr>
            <w:tcW w:w="11645" w:type="dxa"/>
            <w:tcBorders>
              <w:top w:val="outset" w:color="auto" w:sz="6" w:space="0"/>
              <w:left w:val="outset" w:color="auto" w:sz="6" w:space="0"/>
              <w:bottom w:val="outset" w:color="auto" w:sz="6" w:space="0"/>
              <w:right w:val="outset" w:color="auto" w:sz="6" w:space="0"/>
            </w:tcBorders>
            <w:vAlign w:val="center"/>
          </w:tcPr>
          <w:p>
            <w:pPr>
              <w:widowControl/>
              <w:jc w:val="left"/>
              <w:rPr>
                <w:rFonts w:ascii="Arial" w:hAnsi="Arial" w:eastAsia="Times New Roman" w:cs="Arial"/>
                <w:kern w:val="0"/>
                <w:sz w:val="18"/>
                <w:szCs w:val="18"/>
              </w:rPr>
            </w:pPr>
            <w:r>
              <w:rPr>
                <w:rFonts w:ascii="Arial" w:hAnsi="Arial" w:eastAsia="Times New Roman" w:cs="Arial"/>
                <w:kern w:val="0"/>
                <w:sz w:val="18"/>
                <w:szCs w:val="18"/>
              </w:rPr>
              <w:t xml:space="preserve">30 + </w:t>
            </w:r>
            <w:r>
              <w:rPr>
                <w:rFonts w:ascii="MS Mincho" w:hAnsi="MS Mincho" w:eastAsia="MS Mincho" w:cs="MS Mincho"/>
                <w:kern w:val="0"/>
                <w:sz w:val="18"/>
                <w:szCs w:val="18"/>
              </w:rPr>
              <w:t>魔力</w:t>
            </w:r>
            <w:r>
              <w:rPr>
                <w:rFonts w:ascii="Arial" w:hAnsi="Arial" w:eastAsia="Times New Roman" w:cs="Arial"/>
                <w:kern w:val="0"/>
                <w:sz w:val="18"/>
                <w:szCs w:val="18"/>
              </w:rPr>
              <w:t xml:space="preserve"> X 5 + </w:t>
            </w:r>
            <w:r>
              <w:rPr>
                <w:rFonts w:ascii="MS Mincho" w:hAnsi="MS Mincho" w:eastAsia="MS Mincho" w:cs="MS Mincho"/>
                <w:kern w:val="0"/>
                <w:sz w:val="18"/>
                <w:szCs w:val="18"/>
              </w:rPr>
              <w:t>技</w:t>
            </w:r>
            <w:r>
              <w:rPr>
                <w:rFonts w:ascii="Arial" w:hAnsi="Arial" w:eastAsia="Times New Roman" w:cs="Arial"/>
                <w:kern w:val="0"/>
                <w:sz w:val="18"/>
                <w:szCs w:val="18"/>
              </w:rPr>
              <w:t xml:space="preserve"> - </w:t>
            </w:r>
            <w:r>
              <w:rPr>
                <w:rFonts w:ascii="宋体" w:hAnsi="宋体" w:cs="宋体"/>
                <w:kern w:val="0"/>
                <w:sz w:val="18"/>
                <w:szCs w:val="18"/>
              </w:rPr>
              <w:t>对手的魔防</w:t>
            </w:r>
            <w:r>
              <w:rPr>
                <w:rFonts w:ascii="Arial" w:hAnsi="Arial" w:eastAsia="Times New Roman" w:cs="Arial"/>
                <w:kern w:val="0"/>
                <w:sz w:val="18"/>
                <w:szCs w:val="18"/>
              </w:rPr>
              <w:t xml:space="preserve"> X 5 - </w:t>
            </w:r>
            <w:r>
              <w:rPr>
                <w:rFonts w:ascii="MS Mincho" w:hAnsi="MS Mincho" w:eastAsia="MS Mincho" w:cs="MS Mincho"/>
                <w:kern w:val="0"/>
                <w:sz w:val="18"/>
                <w:szCs w:val="18"/>
              </w:rPr>
              <w:t>距離</w:t>
            </w:r>
            <w:r>
              <w:rPr>
                <w:rFonts w:ascii="Arial" w:hAnsi="Arial" w:eastAsia="Times New Roman" w:cs="Arial"/>
                <w:kern w:val="0"/>
                <w:sz w:val="18"/>
                <w:szCs w:val="18"/>
              </w:rPr>
              <w:t xml:space="preserve"> X 2</w:t>
            </w:r>
          </w:p>
        </w:tc>
      </w:tr>
    </w:tbl>
    <w:p/>
    <w:p>
      <w:r>
        <w:rPr>
          <w:rFonts w:hint="eastAsia"/>
        </w:rPr>
        <w:t>角色间的支援效果：根据故事情节，不同的角色之间有相应的支援效果，战斗时，当相邻角色站在一起时，会对角色的命中率、回避率等造成影响。</w:t>
      </w:r>
    </w:p>
    <w:p/>
    <w:p>
      <w:r>
        <w:rPr>
          <w:rFonts w:hint="eastAsia"/>
        </w:rPr>
        <w:t>每个角色都有物品栏</w:t>
      </w:r>
    </w:p>
    <w:p>
      <w:pPr>
        <w:pStyle w:val="3"/>
        <w:rPr>
          <w:rFonts w:ascii="宋体" w:hAnsi="宋体"/>
        </w:rPr>
      </w:pPr>
      <w:bookmarkStart w:id="76" w:name="_Toc511422456"/>
      <w:bookmarkStart w:id="77" w:name="_Toc30395"/>
      <w:r>
        <w:rPr>
          <w:rFonts w:hint="eastAsia" w:ascii="宋体" w:hAnsi="宋体"/>
        </w:rPr>
        <w:t>4.3现有系统的总体</w:t>
      </w:r>
      <w:bookmarkEnd w:id="76"/>
      <w:r>
        <w:rPr>
          <w:rFonts w:hint="eastAsia" w:ascii="宋体" w:hAnsi="宋体"/>
        </w:rPr>
        <w:t>系统流程图</w:t>
      </w:r>
      <w:bookmarkEnd w:id="77"/>
    </w:p>
    <w:p>
      <w:r>
        <w:rPr>
          <w:rFonts w:hint="eastAsia"/>
        </w:rPr>
        <w:drawing>
          <wp:inline distT="0" distB="0" distL="0" distR="0">
            <wp:extent cx="5882640" cy="6358890"/>
            <wp:effectExtent l="0" t="0" r="10160" b="0"/>
            <wp:docPr id="1" name="图片 1" descr="../../../../../tmp/VMwareDnD/8a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tmp/VMwareDnD/8a8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887936" cy="6364287"/>
                    </a:xfrm>
                    <a:prstGeom prst="rect">
                      <a:avLst/>
                    </a:prstGeom>
                    <a:noFill/>
                    <a:ln>
                      <a:noFill/>
                    </a:ln>
                  </pic:spPr>
                </pic:pic>
              </a:graphicData>
            </a:graphic>
          </wp:inline>
        </w:drawing>
      </w:r>
    </w:p>
    <w:p/>
    <w:p>
      <w:pPr>
        <w:pStyle w:val="3"/>
        <w:rPr>
          <w:rFonts w:ascii="宋体" w:hAnsi="宋体"/>
          <w:lang w:eastAsia="ja-JP"/>
        </w:rPr>
      </w:pPr>
      <w:bookmarkStart w:id="78" w:name="_Toc511422457"/>
      <w:bookmarkStart w:id="79" w:name="_Toc1124"/>
      <w:r>
        <w:rPr>
          <w:rFonts w:hint="eastAsia" w:ascii="宋体" w:hAnsi="宋体"/>
        </w:rPr>
        <w:t>4.4经济费用</w:t>
      </w:r>
      <w:bookmarkEnd w:id="78"/>
      <w:bookmarkEnd w:id="79"/>
    </w:p>
    <w:p>
      <w:pPr>
        <w:pStyle w:val="3"/>
        <w:rPr>
          <w:rFonts w:ascii="宋体" w:hAnsi="宋体"/>
        </w:rPr>
      </w:pPr>
      <w:bookmarkStart w:id="80" w:name="_Toc511422458"/>
      <w:bookmarkStart w:id="81" w:name="_Toc6859"/>
      <w:r>
        <w:rPr>
          <w:rFonts w:hint="eastAsia" w:ascii="宋体" w:hAnsi="宋体"/>
        </w:rPr>
        <w:t>4.5现有系统的缺点和局限性</w:t>
      </w:r>
      <w:bookmarkEnd w:id="80"/>
      <w:bookmarkEnd w:id="81"/>
    </w:p>
    <w:p>
      <w:pPr>
        <w:rPr>
          <w:rFonts w:ascii="宋体" w:hAnsi="宋体"/>
        </w:rPr>
      </w:pPr>
      <w:r>
        <w:rPr>
          <w:rFonts w:hint="eastAsia" w:ascii="宋体" w:hAnsi="宋体"/>
        </w:rPr>
        <w:t xml:space="preserve">    现有系统对战斗的影响因素较多，不太适合我们组3个没有开发经验的人来完成。因此现有系统中：支援关系对战斗的影响、特殊道具对战斗的影响等可以不与考虑。</w:t>
      </w:r>
    </w:p>
    <w:p>
      <w:pPr>
        <w:rPr>
          <w:rFonts w:ascii="宋体" w:hAnsi="宋体"/>
        </w:rPr>
      </w:pPr>
      <w:r>
        <w:rPr>
          <w:rFonts w:hint="eastAsia" w:ascii="宋体" w:hAnsi="宋体"/>
        </w:rPr>
        <w:tab/>
      </w:r>
    </w:p>
    <w:p>
      <w:pPr>
        <w:pStyle w:val="2"/>
        <w:rPr>
          <w:rFonts w:ascii="MS Mincho" w:hAnsi="MS Mincho" w:eastAsia="MS Mincho" w:cs="MS Mincho"/>
        </w:rPr>
      </w:pPr>
      <w:bookmarkStart w:id="82" w:name="_Toc511502586"/>
      <w:bookmarkStart w:id="83" w:name="_Toc14563"/>
      <w:r>
        <w:t>5 可选的方案</w:t>
      </w:r>
      <w:r>
        <w:rPr>
          <w:rFonts w:ascii="MS Mincho" w:hAnsi="MS Mincho" w:eastAsia="MS Mincho" w:cs="MS Mincho"/>
        </w:rPr>
        <w:t> </w:t>
      </w:r>
      <w:bookmarkEnd w:id="82"/>
      <w:bookmarkEnd w:id="83"/>
    </w:p>
    <w:p>
      <w:pPr>
        <w:pStyle w:val="3"/>
      </w:pPr>
      <w:bookmarkStart w:id="84" w:name="_Toc511502587"/>
      <w:bookmarkStart w:id="85" w:name="_Toc7268"/>
      <w:r>
        <w:rPr>
          <w:rFonts w:hint="eastAsia"/>
        </w:rPr>
        <w:t>5</w:t>
      </w:r>
      <w:r>
        <w:t>.1 原有方案的优缺点、局限性及存在的问题</w:t>
      </w:r>
      <w:bookmarkEnd w:id="84"/>
      <w:bookmarkEnd w:id="85"/>
    </w:p>
    <w:p>
      <w:pPr>
        <w:rPr>
          <w:rFonts w:ascii="宋体" w:hAnsi="宋体"/>
        </w:rPr>
      </w:pPr>
      <w:r>
        <w:rPr>
          <w:rFonts w:hint="eastAsia" w:ascii="宋体" w:hAnsi="宋体"/>
        </w:rPr>
        <w:t xml:space="preserve">    原有方案的相关设定：武器属性、角色成长等与新系统的设计不相符合。同时，限于人数，新系统不能过于复杂。</w:t>
      </w:r>
    </w:p>
    <w:p>
      <w:pPr>
        <w:rPr>
          <w:rFonts w:ascii="宋体" w:hAnsi="宋体"/>
        </w:rPr>
      </w:pPr>
      <w:r>
        <w:rPr>
          <w:rFonts w:hint="eastAsia" w:ascii="宋体" w:hAnsi="宋体"/>
        </w:rPr>
        <w:t xml:space="preserve">    新系统希望将地图以正六边形的形式分割地图。</w:t>
      </w:r>
    </w:p>
    <w:p>
      <w:pPr>
        <w:pStyle w:val="3"/>
        <w:rPr>
          <w:rFonts w:ascii="MS Mincho" w:hAnsi="MS Mincho" w:eastAsia="MS Mincho" w:cs="MS Mincho"/>
        </w:rPr>
      </w:pPr>
      <w:bookmarkStart w:id="86" w:name="_Toc21365"/>
      <w:bookmarkStart w:id="87" w:name="_Toc511502588"/>
      <w:r>
        <w:rPr>
          <w:rFonts w:hint="eastAsia"/>
        </w:rPr>
        <w:t>5</w:t>
      </w:r>
      <w:r>
        <w:t>.2 可重用的系统，与要求之间的差距</w:t>
      </w:r>
      <w:r>
        <w:rPr>
          <w:rFonts w:ascii="MS Mincho" w:hAnsi="MS Mincho" w:eastAsia="MS Mincho" w:cs="MS Mincho"/>
        </w:rPr>
        <w:t> </w:t>
      </w:r>
      <w:bookmarkEnd w:id="86"/>
      <w:bookmarkEnd w:id="87"/>
    </w:p>
    <w:p>
      <w:pPr>
        <w:pStyle w:val="3"/>
        <w:rPr>
          <w:rFonts w:ascii="MS Mincho" w:hAnsi="MS Mincho" w:eastAsia="MS Mincho" w:cs="MS Mincho"/>
        </w:rPr>
      </w:pPr>
      <w:bookmarkStart w:id="88" w:name="_Toc511502589"/>
      <w:bookmarkStart w:id="89" w:name="_Toc30907"/>
      <w:r>
        <w:rPr>
          <w:rFonts w:hint="eastAsia"/>
        </w:rPr>
        <w:t>5</w:t>
      </w:r>
      <w:r>
        <w:t>.3 可选择的系统方案 1</w:t>
      </w:r>
      <w:r>
        <w:rPr>
          <w:rFonts w:ascii="MS Mincho" w:hAnsi="MS Mincho" w:eastAsia="MS Mincho" w:cs="MS Mincho"/>
        </w:rPr>
        <w:t> </w:t>
      </w:r>
      <w:bookmarkEnd w:id="88"/>
      <w:bookmarkEnd w:id="89"/>
    </w:p>
    <w:p>
      <w:r>
        <w:rPr>
          <w:rFonts w:hint="eastAsia"/>
        </w:rPr>
        <w:t>平台：WEB</w:t>
      </w:r>
    </w:p>
    <w:p>
      <w:r>
        <w:rPr>
          <w:rFonts w:hint="eastAsia"/>
        </w:rPr>
        <w:t>数据库：Mon</w:t>
      </w:r>
      <w:r>
        <w:t>goDB</w:t>
      </w:r>
    </w:p>
    <w:p>
      <w:pPr>
        <w:rPr>
          <w:rFonts w:cs="Times New Roman"/>
        </w:rPr>
      </w:pPr>
      <w:r>
        <w:rPr>
          <w:rFonts w:hint="eastAsia"/>
        </w:rPr>
        <w:t>代码语言：</w:t>
      </w:r>
      <w:r>
        <w:t>HTML5</w:t>
      </w:r>
    </w:p>
    <w:p/>
    <w:p>
      <w:pPr>
        <w:pStyle w:val="3"/>
      </w:pPr>
      <w:bookmarkStart w:id="90" w:name="_Toc511502590"/>
      <w:bookmarkStart w:id="91" w:name="_Toc7147"/>
      <w:r>
        <w:rPr>
          <w:rFonts w:hint="eastAsia"/>
        </w:rPr>
        <w:t>5</w:t>
      </w:r>
      <w:r>
        <w:t xml:space="preserve">.4 可选择的系统方案 </w:t>
      </w:r>
      <w:bookmarkEnd w:id="90"/>
      <w:r>
        <w:t>2</w:t>
      </w:r>
      <w:bookmarkEnd w:id="91"/>
    </w:p>
    <w:p>
      <w:r>
        <w:rPr>
          <w:rFonts w:hint="eastAsia"/>
        </w:rPr>
        <w:t>平台：PC</w:t>
      </w:r>
    </w:p>
    <w:p>
      <w:r>
        <w:rPr>
          <w:rFonts w:hint="eastAsia"/>
        </w:rPr>
        <w:t>数据库：SQLserver</w:t>
      </w:r>
    </w:p>
    <w:p>
      <w:r>
        <w:rPr>
          <w:rFonts w:hint="eastAsia"/>
        </w:rPr>
        <w:t>代码语言：</w:t>
      </w:r>
      <w:r>
        <w:t>C++/</w:t>
      </w:r>
      <w:r>
        <w:rPr>
          <w:rFonts w:hint="eastAsia"/>
        </w:rPr>
        <w:t>Java</w:t>
      </w:r>
    </w:p>
    <w:p>
      <w:pPr>
        <w:pStyle w:val="3"/>
      </w:pPr>
      <w:bookmarkStart w:id="92" w:name="_Toc25092"/>
      <w:r>
        <w:rPr>
          <w:rFonts w:hint="eastAsia"/>
        </w:rPr>
        <w:t>5.5可选择的系统方案 3</w:t>
      </w:r>
      <w:bookmarkEnd w:id="92"/>
    </w:p>
    <w:p>
      <w:r>
        <w:rPr>
          <w:rFonts w:hint="eastAsia"/>
        </w:rPr>
        <w:t>平台：Android</w:t>
      </w:r>
    </w:p>
    <w:p>
      <w:r>
        <w:rPr>
          <w:rFonts w:hint="eastAsia"/>
        </w:rPr>
        <w:t>数据库：MySQL</w:t>
      </w:r>
    </w:p>
    <w:p>
      <w:r>
        <w:rPr>
          <w:rFonts w:hint="eastAsia"/>
        </w:rPr>
        <w:t>代码语言C++</w:t>
      </w:r>
      <w:r>
        <w:t>/java</w:t>
      </w:r>
    </w:p>
    <w:p>
      <w:pPr>
        <w:pStyle w:val="3"/>
        <w:rPr>
          <w:rFonts w:ascii="MS Mincho" w:hAnsi="MS Mincho" w:eastAsia="MS Mincho" w:cs="MS Mincho"/>
        </w:rPr>
      </w:pPr>
      <w:bookmarkStart w:id="93" w:name="_Toc1711"/>
      <w:bookmarkStart w:id="94" w:name="_Toc511502591"/>
      <w:r>
        <w:rPr>
          <w:rFonts w:hint="eastAsia"/>
        </w:rPr>
        <w:t>5</w:t>
      </w:r>
      <w:r>
        <w:t>.6 选择最终方案的准则</w:t>
      </w:r>
      <w:r>
        <w:rPr>
          <w:rFonts w:ascii="MS Mincho" w:hAnsi="MS Mincho" w:eastAsia="MS Mincho" w:cs="MS Mincho"/>
        </w:rPr>
        <w:t> </w:t>
      </w:r>
      <w:bookmarkEnd w:id="93"/>
      <w:bookmarkEnd w:id="94"/>
    </w:p>
    <w:p>
      <w:r>
        <w:rPr>
          <w:rFonts w:hint="eastAsia"/>
        </w:rPr>
        <w:t>1、所选游戏平台应该具有一定的编写性</w:t>
      </w:r>
    </w:p>
    <w:p>
      <w:r>
        <w:rPr>
          <w:rFonts w:hint="eastAsia"/>
        </w:rPr>
        <w:t>2、所选数据库应当免费</w:t>
      </w:r>
    </w:p>
    <w:p>
      <w:r>
        <w:rPr>
          <w:rFonts w:hint="eastAsia"/>
        </w:rPr>
        <w:t>3、代码语言应选择游戏引擎cocos2dx支持的语言</w:t>
      </w:r>
      <w:bookmarkStart w:id="95" w:name="_Toc511502592"/>
    </w:p>
    <w:bookmarkEnd w:id="95"/>
    <w:p>
      <w:pPr>
        <w:pStyle w:val="2"/>
        <w:rPr>
          <w:rFonts w:ascii="MS Mincho" w:hAnsi="MS Mincho" w:eastAsia="MS Mincho" w:cs="MS Mincho"/>
        </w:rPr>
      </w:pPr>
      <w:bookmarkStart w:id="96" w:name="_Toc25083"/>
      <w:bookmarkStart w:id="97" w:name="_Toc511668746"/>
      <w:bookmarkStart w:id="98" w:name="_Toc511502604"/>
      <w:r>
        <w:rPr>
          <w:rFonts w:hint="eastAsia"/>
        </w:rPr>
        <w:t>6</w:t>
      </w:r>
      <w:r>
        <w:t xml:space="preserve"> 所建议的系统</w:t>
      </w:r>
      <w:r>
        <w:rPr>
          <w:rFonts w:ascii="MS Mincho" w:hAnsi="MS Mincho" w:eastAsia="MS Mincho" w:cs="MS Mincho"/>
        </w:rPr>
        <w:t> </w:t>
      </w:r>
      <w:bookmarkEnd w:id="96"/>
      <w:bookmarkEnd w:id="97"/>
    </w:p>
    <w:p>
      <w:pPr>
        <w:pStyle w:val="3"/>
        <w:rPr>
          <w:rFonts w:ascii="MS Mincho" w:hAnsi="MS Mincho" w:eastAsia="MS Mincho" w:cs="MS Mincho"/>
        </w:rPr>
      </w:pPr>
      <w:bookmarkStart w:id="99" w:name="_Toc511502593"/>
      <w:bookmarkStart w:id="100" w:name="_Toc511668747"/>
      <w:bookmarkStart w:id="101" w:name="_Toc10651"/>
      <w:r>
        <w:rPr>
          <w:rFonts w:hint="eastAsia"/>
        </w:rPr>
        <w:t>6</w:t>
      </w:r>
      <w:r>
        <w:t>.1 对所建议的系统的说明</w:t>
      </w:r>
      <w:r>
        <w:rPr>
          <w:rFonts w:ascii="MS Mincho" w:hAnsi="MS Mincho" w:eastAsia="MS Mincho" w:cs="MS Mincho"/>
        </w:rPr>
        <w:t> </w:t>
      </w:r>
      <w:bookmarkEnd w:id="99"/>
      <w:bookmarkEnd w:id="100"/>
      <w:bookmarkEnd w:id="101"/>
    </w:p>
    <w:p>
      <w:r>
        <w:rPr>
          <w:rFonts w:hint="eastAsia"/>
        </w:rPr>
        <w:t>在安卓系统上实现,为玩家提供联机对战功能,使可玩度提高,并方便与玩家进行1对1的对战.</w:t>
      </w:r>
    </w:p>
    <w:p>
      <w:r>
        <w:rPr>
          <w:rFonts w:hint="eastAsia"/>
        </w:rPr>
        <w:t>对战系统通过蓝牙互联,给面对面游戏的玩家带来更多的便利性.</w:t>
      </w:r>
    </w:p>
    <w:p>
      <w:r>
        <w:rPr>
          <w:rFonts w:hint="eastAsia"/>
        </w:rPr>
        <w:t>游戏对战模式打破传统的沙盒游戏,采用职业与士气系统,有新颖的游戏规则增强玩家的可玩性与游戏的丰富性.</w:t>
      </w:r>
    </w:p>
    <w:p>
      <w:r>
        <w:rPr>
          <w:rFonts w:hint="eastAsia"/>
        </w:rPr>
        <w:t>游戏的原画与音乐都由本组自行制作,避免版权问题与和其他游戏重复的问题.</w:t>
      </w:r>
    </w:p>
    <w:p>
      <w:pPr>
        <w:pStyle w:val="3"/>
        <w:rPr>
          <w:rFonts w:ascii="MS Mincho" w:hAnsi="MS Mincho" w:eastAsia="MS Mincho" w:cs="MS Mincho"/>
        </w:rPr>
      </w:pPr>
      <w:bookmarkStart w:id="102" w:name="_Toc511502594"/>
      <w:bookmarkStart w:id="103" w:name="_Toc511668748"/>
      <w:bookmarkStart w:id="104" w:name="_Toc26081"/>
      <w:r>
        <w:rPr>
          <w:rFonts w:hint="eastAsia"/>
        </w:rPr>
        <w:t>6</w:t>
      </w:r>
      <w:r>
        <w:t>.2 数据流程和处理流程</w:t>
      </w:r>
      <w:r>
        <w:rPr>
          <w:rFonts w:ascii="MS Mincho" w:hAnsi="MS Mincho" w:eastAsia="MS Mincho" w:cs="MS Mincho"/>
        </w:rPr>
        <w:t> </w:t>
      </w:r>
      <w:bookmarkEnd w:id="102"/>
      <w:bookmarkEnd w:id="103"/>
      <w:bookmarkEnd w:id="104"/>
    </w:p>
    <w:p>
      <w:r>
        <w:rPr>
          <w:rFonts w:hint="eastAsia"/>
        </w:rPr>
        <w:t>数据字典:</w:t>
      </w:r>
    </w:p>
    <w:p>
      <w:pPr>
        <w:spacing w:line="23" w:lineRule="atLeast"/>
        <w:rPr>
          <w:rFonts w:ascii="PingFang SC" w:hAnsi="PingFang SC" w:eastAsia="PingFang SC" w:cs="微软雅黑"/>
          <w:color w:val="000000"/>
        </w:rPr>
      </w:pPr>
      <w:r>
        <w:rPr>
          <w:rFonts w:hint="eastAsia" w:ascii="PingFang SC" w:hAnsi="PingFang SC" w:eastAsia="PingFang SC" w:cs="微软雅黑"/>
          <w:color w:val="000000"/>
          <w:lang w:bidi="ar"/>
        </w:rPr>
        <w:t>-----------------------------------------------------------</w:t>
      </w:r>
    </w:p>
    <w:p>
      <w:pPr>
        <w:rPr>
          <w:rFonts w:ascii="PingFang SC" w:hAnsi="PingFang SC" w:eastAsia="PingFang SC"/>
        </w:rPr>
      </w:pPr>
      <w:r>
        <w:rPr>
          <w:rFonts w:hint="eastAsia" w:ascii="PingFang SC" w:hAnsi="PingFang SC" w:eastAsia="PingFang SC"/>
        </w:rPr>
        <w:t>玩家信息</w:t>
      </w:r>
    </w:p>
    <w:p>
      <w:pPr>
        <w:rPr>
          <w:rFonts w:ascii="PingFang SC" w:hAnsi="PingFang SC" w:eastAsia="PingFang SC"/>
        </w:rPr>
      </w:pPr>
      <w:r>
        <w:rPr>
          <w:rFonts w:hint="eastAsia" w:ascii="PingFang SC" w:hAnsi="PingFang SC" w:eastAsia="PingFang SC"/>
        </w:rPr>
        <w:t>名称:玩家信息</w:t>
      </w:r>
    </w:p>
    <w:p>
      <w:pPr>
        <w:rPr>
          <w:rFonts w:ascii="PingFang SC" w:hAnsi="PingFang SC" w:eastAsia="PingFang SC"/>
        </w:rPr>
      </w:pPr>
      <w:r>
        <w:rPr>
          <w:rFonts w:hint="eastAsia" w:ascii="PingFang SC" w:hAnsi="PingFang SC" w:eastAsia="PingFang SC"/>
        </w:rPr>
        <w:t>描述:用来储存每一个用户与该游戏相关行为需要的数据集合</w:t>
      </w:r>
    </w:p>
    <w:p>
      <w:pPr>
        <w:rPr>
          <w:rFonts w:ascii="PingFang SC" w:hAnsi="PingFang SC" w:eastAsia="PingFang SC"/>
        </w:rPr>
      </w:pPr>
      <w:r>
        <w:rPr>
          <w:rFonts w:hint="eastAsia" w:ascii="PingFang SC" w:hAnsi="PingFang SC" w:eastAsia="PingFang SC"/>
        </w:rPr>
        <w:t>定义:玩家信息=玩家编号+玩家昵称+玩家战绩</w:t>
      </w:r>
    </w:p>
    <w:p>
      <w:pPr>
        <w:rPr>
          <w:rFonts w:ascii="PingFang SC" w:hAnsi="PingFang SC" w:eastAsia="PingFang SC"/>
        </w:rPr>
      </w:pPr>
      <w:r>
        <w:rPr>
          <w:rFonts w:hint="eastAsia" w:ascii="PingFang SC" w:hAnsi="PingFang SC" w:eastAsia="PingFang SC"/>
        </w:rPr>
        <w:t>位置:注册</w:t>
      </w:r>
    </w:p>
    <w:p>
      <w:pPr>
        <w:spacing w:line="23" w:lineRule="atLeast"/>
        <w:rPr>
          <w:rFonts w:ascii="PingFang SC" w:hAnsi="PingFang SC" w:eastAsia="PingFang SC" w:cs="微软雅黑"/>
          <w:color w:val="000000"/>
          <w:lang w:bidi="ar"/>
        </w:rPr>
      </w:pPr>
      <w:r>
        <w:rPr>
          <w:rFonts w:hint="eastAsia" w:ascii="PingFang SC" w:hAnsi="PingFang SC" w:eastAsia="PingFang SC" w:cs="微软雅黑"/>
          <w:color w:val="000000"/>
          <w:lang w:bidi="ar"/>
        </w:rPr>
        <w:t>-----------------------------------------------------------</w:t>
      </w:r>
    </w:p>
    <w:p>
      <w:pPr>
        <w:spacing w:line="23" w:lineRule="atLeast"/>
        <w:rPr>
          <w:rFonts w:ascii="PingFang SC" w:hAnsi="PingFang SC" w:eastAsia="PingFang SC" w:cs="微软雅黑"/>
          <w:color w:val="000000"/>
        </w:rPr>
      </w:pPr>
      <w:r>
        <w:rPr>
          <w:rFonts w:hint="eastAsia" w:ascii="PingFang SC" w:hAnsi="PingFang SC" w:eastAsia="PingFang SC" w:cs="微软雅黑"/>
          <w:color w:val="000000"/>
        </w:rPr>
        <w:t>角色信息</w:t>
      </w:r>
    </w:p>
    <w:p>
      <w:pPr>
        <w:spacing w:line="23" w:lineRule="atLeast"/>
        <w:rPr>
          <w:rFonts w:ascii="PingFang SC" w:hAnsi="PingFang SC" w:eastAsia="PingFang SC" w:cs="微软雅黑"/>
          <w:color w:val="000000"/>
        </w:rPr>
      </w:pPr>
      <w:r>
        <w:rPr>
          <w:rFonts w:hint="eastAsia" w:ascii="PingFang SC" w:hAnsi="PingFang SC" w:eastAsia="PingFang SC" w:cs="微软雅黑"/>
          <w:color w:val="000000"/>
        </w:rPr>
        <w:t>名称:角色信息</w:t>
      </w:r>
    </w:p>
    <w:p>
      <w:pPr>
        <w:spacing w:line="23" w:lineRule="atLeast"/>
        <w:rPr>
          <w:rFonts w:ascii="PingFang SC" w:hAnsi="PingFang SC" w:eastAsia="PingFang SC" w:cs="微软雅黑"/>
          <w:color w:val="000000"/>
        </w:rPr>
      </w:pPr>
      <w:r>
        <w:rPr>
          <w:rFonts w:hint="eastAsia" w:ascii="PingFang SC" w:hAnsi="PingFang SC" w:eastAsia="PingFang SC" w:cs="微软雅黑"/>
          <w:color w:val="000000"/>
        </w:rPr>
        <w:t>描述:用来储存每一个角色与该系统相关行为需要的数据集合</w:t>
      </w:r>
    </w:p>
    <w:p>
      <w:pPr>
        <w:spacing w:line="23" w:lineRule="atLeast"/>
        <w:rPr>
          <w:rFonts w:ascii="PingFang SC" w:hAnsi="PingFang SC" w:eastAsia="PingFang SC" w:cs="微软雅黑"/>
          <w:color w:val="000000"/>
        </w:rPr>
      </w:pPr>
      <w:r>
        <w:rPr>
          <w:rFonts w:hint="eastAsia" w:ascii="PingFang SC" w:hAnsi="PingFang SC" w:eastAsia="PingFang SC" w:cs="微软雅黑"/>
          <w:color w:val="000000"/>
        </w:rPr>
        <w:t>定义:角色信息=角色编号+角色名称+角色属性</w:t>
      </w:r>
    </w:p>
    <w:p>
      <w:pPr>
        <w:spacing w:line="23" w:lineRule="atLeast"/>
        <w:rPr>
          <w:rFonts w:ascii="PingFang SC" w:hAnsi="PingFang SC" w:eastAsia="PingFang SC" w:cs="微软雅黑"/>
          <w:color w:val="000000"/>
        </w:rPr>
      </w:pPr>
      <w:r>
        <w:rPr>
          <w:rFonts w:hint="eastAsia" w:ascii="PingFang SC" w:hAnsi="PingFang SC" w:eastAsia="PingFang SC" w:cs="微软雅黑"/>
          <w:color w:val="000000"/>
        </w:rPr>
        <w:t>位置:角色操作</w:t>
      </w:r>
    </w:p>
    <w:p>
      <w:pPr>
        <w:spacing w:line="23" w:lineRule="atLeast"/>
        <w:rPr>
          <w:rFonts w:ascii="PingFang SC" w:hAnsi="PingFang SC" w:eastAsia="PingFang SC" w:cs="微软雅黑"/>
          <w:color w:val="000000"/>
          <w:lang w:bidi="ar"/>
        </w:rPr>
      </w:pPr>
      <w:r>
        <w:rPr>
          <w:rFonts w:hint="eastAsia" w:ascii="PingFang SC" w:hAnsi="PingFang SC" w:eastAsia="PingFang SC" w:cs="微软雅黑"/>
          <w:color w:val="000000"/>
          <w:lang w:bidi="ar"/>
        </w:rPr>
        <w:t>-----------------------------------------------------------</w:t>
      </w:r>
    </w:p>
    <w:p>
      <w:pPr>
        <w:spacing w:line="23" w:lineRule="atLeast"/>
        <w:rPr>
          <w:rFonts w:ascii="PingFang SC" w:hAnsi="PingFang SC" w:eastAsia="PingFang SC" w:cs="微软雅黑"/>
          <w:color w:val="000000"/>
        </w:rPr>
      </w:pPr>
      <w:r>
        <w:rPr>
          <w:rFonts w:hint="eastAsia" w:ascii="PingFang SC" w:hAnsi="PingFang SC" w:eastAsia="PingFang SC" w:cs="微软雅黑"/>
          <w:color w:val="000000"/>
        </w:rPr>
        <w:t>区域信息</w:t>
      </w:r>
    </w:p>
    <w:p>
      <w:pPr>
        <w:spacing w:line="23" w:lineRule="atLeast"/>
        <w:rPr>
          <w:rFonts w:ascii="PingFang SC" w:hAnsi="PingFang SC" w:eastAsia="PingFang SC" w:cs="微软雅黑"/>
          <w:color w:val="000000"/>
        </w:rPr>
      </w:pPr>
      <w:r>
        <w:rPr>
          <w:rFonts w:hint="eastAsia" w:ascii="PingFang SC" w:hAnsi="PingFang SC" w:eastAsia="PingFang SC" w:cs="微软雅黑"/>
          <w:color w:val="000000"/>
        </w:rPr>
        <w:t>名称:地图信息</w:t>
      </w:r>
    </w:p>
    <w:p>
      <w:pPr>
        <w:spacing w:line="23" w:lineRule="atLeast"/>
        <w:rPr>
          <w:rFonts w:ascii="PingFang SC" w:hAnsi="PingFang SC" w:eastAsia="PingFang SC" w:cs="微软雅黑"/>
          <w:color w:val="000000"/>
        </w:rPr>
      </w:pPr>
      <w:r>
        <w:rPr>
          <w:rFonts w:hint="eastAsia" w:ascii="PingFang SC" w:hAnsi="PingFang SC" w:eastAsia="PingFang SC" w:cs="微软雅黑"/>
          <w:color w:val="000000"/>
        </w:rPr>
        <w:t>描述:用来储存每一个区域与该区域包含特性的数据集合</w:t>
      </w:r>
    </w:p>
    <w:p>
      <w:pPr>
        <w:spacing w:line="23" w:lineRule="atLeast"/>
        <w:rPr>
          <w:rFonts w:ascii="PingFang SC" w:hAnsi="PingFang SC" w:eastAsia="PingFang SC" w:cs="微软雅黑"/>
          <w:color w:val="000000"/>
        </w:rPr>
      </w:pPr>
      <w:r>
        <w:rPr>
          <w:rFonts w:hint="eastAsia" w:ascii="PingFang SC" w:hAnsi="PingFang SC" w:eastAsia="PingFang SC" w:cs="微软雅黑"/>
          <w:color w:val="000000"/>
        </w:rPr>
        <w:t>定义:区域信息=区域编号+区域名称+区域属性</w:t>
      </w:r>
    </w:p>
    <w:p>
      <w:pPr>
        <w:spacing w:line="23" w:lineRule="atLeast"/>
        <w:rPr>
          <w:rFonts w:ascii="PingFang SC" w:hAnsi="PingFang SC" w:eastAsia="PingFang SC" w:cs="微软雅黑"/>
          <w:color w:val="000000"/>
        </w:rPr>
      </w:pPr>
      <w:r>
        <w:rPr>
          <w:rFonts w:hint="eastAsia" w:ascii="PingFang SC" w:hAnsi="PingFang SC" w:eastAsia="PingFang SC" w:cs="微软雅黑"/>
          <w:color w:val="000000"/>
        </w:rPr>
        <w:t>位置:地图标识</w:t>
      </w:r>
    </w:p>
    <w:p>
      <w:pPr>
        <w:spacing w:line="23" w:lineRule="atLeast"/>
        <w:rPr>
          <w:rFonts w:ascii="PingFang SC" w:hAnsi="PingFang SC" w:eastAsia="PingFang SC" w:cs="微软雅黑"/>
          <w:color w:val="000000"/>
          <w:lang w:bidi="ar"/>
        </w:rPr>
      </w:pPr>
      <w:r>
        <w:rPr>
          <w:rFonts w:hint="eastAsia" w:ascii="PingFang SC" w:hAnsi="PingFang SC" w:eastAsia="PingFang SC" w:cs="微软雅黑"/>
          <w:color w:val="000000"/>
          <w:lang w:bidi="ar"/>
        </w:rPr>
        <w:t>-----------------------------------------------------------</w:t>
      </w:r>
    </w:p>
    <w:p>
      <w:pPr>
        <w:spacing w:line="23" w:lineRule="atLeast"/>
        <w:rPr>
          <w:rFonts w:ascii="PingFang SC" w:hAnsi="PingFang SC" w:eastAsia="PingFang SC" w:cs="微软雅黑"/>
          <w:color w:val="000000"/>
        </w:rPr>
      </w:pPr>
      <w:r>
        <w:rPr>
          <w:rFonts w:hint="eastAsia" w:ascii="PingFang SC" w:hAnsi="PingFang SC" w:eastAsia="PingFang SC" w:cs="微软雅黑"/>
          <w:color w:val="000000"/>
        </w:rPr>
        <w:t>名称:玩家编号</w:t>
      </w:r>
    </w:p>
    <w:p>
      <w:pPr>
        <w:spacing w:line="23" w:lineRule="atLeast"/>
        <w:rPr>
          <w:rFonts w:ascii="PingFang SC" w:hAnsi="PingFang SC" w:eastAsia="PingFang SC" w:cs="微软雅黑"/>
          <w:color w:val="000000"/>
        </w:rPr>
      </w:pPr>
      <w:r>
        <w:rPr>
          <w:rFonts w:hint="eastAsia" w:ascii="PingFang SC" w:hAnsi="PingFang SC" w:eastAsia="PingFang SC" w:cs="微软雅黑"/>
          <w:color w:val="000000"/>
        </w:rPr>
        <w:t>描述:唯一地标识玩家信息中一个特定玩家的关键域</w:t>
      </w:r>
    </w:p>
    <w:p>
      <w:pPr>
        <w:spacing w:line="23" w:lineRule="atLeast"/>
        <w:rPr>
          <w:rFonts w:ascii="PingFang SC" w:hAnsi="PingFang SC" w:eastAsia="PingFang SC" w:cs="微软雅黑"/>
          <w:color w:val="000000"/>
        </w:rPr>
      </w:pPr>
      <w:r>
        <w:rPr>
          <w:rFonts w:hint="eastAsia" w:ascii="PingFang SC" w:hAnsi="PingFang SC" w:eastAsia="PingFang SC" w:cs="微软雅黑"/>
          <w:color w:val="000000"/>
        </w:rPr>
        <w:t>定义:用户编号=</w:t>
      </w:r>
      <w:r>
        <w:rPr>
          <w:rFonts w:ascii="PingFang SC" w:hAnsi="PingFang SC" w:eastAsia="PingFang SC" w:cs="微软雅黑"/>
          <w:color w:val="000000"/>
        </w:rPr>
        <w:t>1{</w:t>
      </w:r>
      <w:r>
        <w:rPr>
          <w:rFonts w:hint="eastAsia" w:ascii="PingFang SC" w:hAnsi="PingFang SC" w:eastAsia="PingFang SC" w:cs="微软雅黑"/>
          <w:color w:val="000000"/>
        </w:rPr>
        <w:t>数字</w:t>
      </w:r>
      <w:r>
        <w:rPr>
          <w:rFonts w:ascii="PingFang SC" w:hAnsi="PingFang SC" w:eastAsia="PingFang SC" w:cs="微软雅黑"/>
          <w:color w:val="000000"/>
        </w:rPr>
        <w:t>}5</w:t>
      </w:r>
    </w:p>
    <w:p>
      <w:pPr>
        <w:spacing w:line="23" w:lineRule="atLeast"/>
        <w:rPr>
          <w:rFonts w:ascii="PingFang SC" w:hAnsi="PingFang SC" w:eastAsia="PingFang SC" w:cs="微软雅黑"/>
          <w:color w:val="000000"/>
        </w:rPr>
      </w:pPr>
      <w:r>
        <w:rPr>
          <w:rFonts w:hint="eastAsia" w:ascii="PingFang SC" w:hAnsi="PingFang SC" w:eastAsia="PingFang SC" w:cs="微软雅黑"/>
          <w:color w:val="000000"/>
        </w:rPr>
        <w:t>位置:玩家信息</w:t>
      </w:r>
    </w:p>
    <w:p>
      <w:pPr>
        <w:spacing w:line="23" w:lineRule="atLeast"/>
        <w:rPr>
          <w:rFonts w:ascii="PingFang SC" w:hAnsi="PingFang SC" w:eastAsia="PingFang SC" w:cs="微软雅黑"/>
          <w:color w:val="000000"/>
          <w:lang w:bidi="ar"/>
        </w:rPr>
      </w:pPr>
      <w:r>
        <w:rPr>
          <w:rFonts w:hint="eastAsia" w:ascii="PingFang SC" w:hAnsi="PingFang SC" w:eastAsia="PingFang SC" w:cs="微软雅黑"/>
          <w:color w:val="000000"/>
          <w:lang w:bidi="ar"/>
        </w:rPr>
        <w:t>-----------------------------------------------------------</w:t>
      </w:r>
    </w:p>
    <w:p>
      <w:pPr>
        <w:spacing w:line="23" w:lineRule="atLeast"/>
        <w:rPr>
          <w:rFonts w:ascii="PingFang SC" w:hAnsi="PingFang SC" w:eastAsia="PingFang SC" w:cs="微软雅黑"/>
          <w:color w:val="000000"/>
        </w:rPr>
      </w:pPr>
      <w:r>
        <w:rPr>
          <w:rFonts w:hint="eastAsia" w:ascii="PingFang SC" w:hAnsi="PingFang SC" w:eastAsia="PingFang SC" w:cs="微软雅黑"/>
          <w:color w:val="000000"/>
        </w:rPr>
        <w:t>名称:角色编号</w:t>
      </w:r>
    </w:p>
    <w:p>
      <w:pPr>
        <w:spacing w:line="23" w:lineRule="atLeast"/>
        <w:rPr>
          <w:rFonts w:ascii="PingFang SC" w:hAnsi="PingFang SC" w:eastAsia="PingFang SC" w:cs="微软雅黑"/>
          <w:color w:val="000000"/>
        </w:rPr>
      </w:pPr>
      <w:r>
        <w:rPr>
          <w:rFonts w:hint="eastAsia" w:ascii="PingFang SC" w:hAnsi="PingFang SC" w:eastAsia="PingFang SC" w:cs="微软雅黑"/>
          <w:color w:val="000000"/>
        </w:rPr>
        <w:t>描述: 唯一地标识角色信息中一个特定角色的关键域</w:t>
      </w:r>
    </w:p>
    <w:p>
      <w:pPr>
        <w:spacing w:line="23" w:lineRule="atLeast"/>
        <w:rPr>
          <w:rFonts w:ascii="PingFang SC" w:hAnsi="PingFang SC" w:eastAsia="PingFang SC" w:cs="微软雅黑"/>
          <w:color w:val="000000"/>
        </w:rPr>
      </w:pPr>
      <w:r>
        <w:rPr>
          <w:rFonts w:hint="eastAsia" w:ascii="PingFang SC" w:hAnsi="PingFang SC" w:eastAsia="PingFang SC" w:cs="微软雅黑"/>
          <w:color w:val="000000"/>
        </w:rPr>
        <w:t>定义:角色编号=1</w:t>
      </w:r>
      <w:r>
        <w:rPr>
          <w:rFonts w:ascii="PingFang SC" w:hAnsi="PingFang SC" w:eastAsia="PingFang SC" w:cs="微软雅黑"/>
          <w:color w:val="000000"/>
        </w:rPr>
        <w:t>{</w:t>
      </w:r>
      <w:r>
        <w:rPr>
          <w:rFonts w:hint="eastAsia" w:ascii="PingFang SC" w:hAnsi="PingFang SC" w:eastAsia="PingFang SC" w:cs="微软雅黑"/>
          <w:color w:val="000000"/>
        </w:rPr>
        <w:t>数字</w:t>
      </w:r>
      <w:r>
        <w:rPr>
          <w:rFonts w:ascii="PingFang SC" w:hAnsi="PingFang SC" w:eastAsia="PingFang SC" w:cs="微软雅黑"/>
          <w:color w:val="000000"/>
        </w:rPr>
        <w:t>}</w:t>
      </w:r>
      <w:r>
        <w:rPr>
          <w:rFonts w:hint="eastAsia" w:ascii="PingFang SC" w:hAnsi="PingFang SC" w:eastAsia="PingFang SC" w:cs="微软雅黑"/>
          <w:color w:val="000000"/>
        </w:rPr>
        <w:t>5</w:t>
      </w:r>
    </w:p>
    <w:p>
      <w:pPr>
        <w:spacing w:line="23" w:lineRule="atLeast"/>
        <w:rPr>
          <w:rFonts w:ascii="PingFang SC" w:hAnsi="PingFang SC" w:eastAsia="PingFang SC" w:cs="微软雅黑"/>
          <w:color w:val="000000"/>
        </w:rPr>
      </w:pPr>
      <w:r>
        <w:rPr>
          <w:rFonts w:hint="eastAsia" w:ascii="PingFang SC" w:hAnsi="PingFang SC" w:eastAsia="PingFang SC" w:cs="微软雅黑"/>
          <w:color w:val="000000"/>
        </w:rPr>
        <w:t>位置:角色信息</w:t>
      </w:r>
    </w:p>
    <w:p>
      <w:pPr>
        <w:spacing w:line="23" w:lineRule="atLeast"/>
        <w:rPr>
          <w:rFonts w:ascii="PingFang SC" w:hAnsi="PingFang SC" w:eastAsia="PingFang SC" w:cs="微软雅黑"/>
          <w:color w:val="000000"/>
          <w:lang w:bidi="ar"/>
        </w:rPr>
      </w:pPr>
      <w:r>
        <w:rPr>
          <w:rFonts w:hint="eastAsia" w:ascii="PingFang SC" w:hAnsi="PingFang SC" w:eastAsia="PingFang SC" w:cs="微软雅黑"/>
          <w:color w:val="000000"/>
          <w:lang w:bidi="ar"/>
        </w:rPr>
        <w:t>-----------------------------------------------------------</w:t>
      </w:r>
    </w:p>
    <w:p>
      <w:pPr>
        <w:spacing w:line="23" w:lineRule="atLeast"/>
        <w:rPr>
          <w:rFonts w:ascii="PingFang SC" w:hAnsi="PingFang SC" w:eastAsia="PingFang SC" w:cs="微软雅黑"/>
          <w:color w:val="000000"/>
        </w:rPr>
      </w:pPr>
      <w:r>
        <w:rPr>
          <w:rFonts w:hint="eastAsia" w:ascii="PingFang SC" w:hAnsi="PingFang SC" w:eastAsia="PingFang SC" w:cs="微软雅黑"/>
          <w:color w:val="000000"/>
        </w:rPr>
        <w:t>名称:区域编号</w:t>
      </w:r>
    </w:p>
    <w:p>
      <w:pPr>
        <w:spacing w:line="23" w:lineRule="atLeast"/>
        <w:rPr>
          <w:rFonts w:ascii="PingFang SC" w:hAnsi="PingFang SC" w:eastAsia="PingFang SC" w:cs="微软雅黑"/>
          <w:color w:val="000000"/>
        </w:rPr>
      </w:pPr>
      <w:r>
        <w:rPr>
          <w:rFonts w:hint="eastAsia" w:ascii="PingFang SC" w:hAnsi="PingFang SC" w:eastAsia="PingFang SC" w:cs="微软雅黑"/>
          <w:color w:val="000000"/>
        </w:rPr>
        <w:t>描述: 唯一地标识区域信息中一个特定区域的关键域</w:t>
      </w:r>
    </w:p>
    <w:p>
      <w:pPr>
        <w:spacing w:line="23" w:lineRule="atLeast"/>
        <w:rPr>
          <w:rFonts w:ascii="PingFang SC" w:hAnsi="PingFang SC" w:eastAsia="PingFang SC" w:cs="微软雅黑"/>
          <w:color w:val="000000"/>
        </w:rPr>
      </w:pPr>
      <w:r>
        <w:rPr>
          <w:rFonts w:hint="eastAsia" w:ascii="PingFang SC" w:hAnsi="PingFang SC" w:eastAsia="PingFang SC" w:cs="微软雅黑"/>
          <w:color w:val="000000"/>
        </w:rPr>
        <w:t>定义:订单编号:1</w:t>
      </w:r>
      <w:r>
        <w:rPr>
          <w:rFonts w:ascii="PingFang SC" w:hAnsi="PingFang SC" w:eastAsia="PingFang SC" w:cs="微软雅黑"/>
          <w:color w:val="000000"/>
        </w:rPr>
        <w:t>{</w:t>
      </w:r>
      <w:r>
        <w:rPr>
          <w:rFonts w:hint="eastAsia" w:ascii="PingFang SC" w:hAnsi="PingFang SC" w:eastAsia="PingFang SC" w:cs="微软雅黑"/>
          <w:color w:val="000000"/>
        </w:rPr>
        <w:t>数字</w:t>
      </w:r>
      <w:r>
        <w:rPr>
          <w:rFonts w:ascii="PingFang SC" w:hAnsi="PingFang SC" w:eastAsia="PingFang SC" w:cs="微软雅黑"/>
          <w:color w:val="000000"/>
        </w:rPr>
        <w:t>}</w:t>
      </w:r>
      <w:r>
        <w:rPr>
          <w:rFonts w:hint="eastAsia" w:ascii="PingFang SC" w:hAnsi="PingFang SC" w:eastAsia="PingFang SC" w:cs="微软雅黑"/>
          <w:color w:val="000000"/>
        </w:rPr>
        <w:t>5</w:t>
      </w:r>
    </w:p>
    <w:p>
      <w:pPr>
        <w:pBdr>
          <w:bottom w:val="single" w:color="auto" w:sz="6" w:space="1"/>
        </w:pBdr>
        <w:spacing w:line="23" w:lineRule="atLeast"/>
        <w:rPr>
          <w:rFonts w:ascii="PingFang SC" w:hAnsi="PingFang SC" w:eastAsia="PingFang SC" w:cs="微软雅黑"/>
          <w:color w:val="000000"/>
        </w:rPr>
      </w:pPr>
      <w:r>
        <w:rPr>
          <w:rFonts w:hint="eastAsia" w:ascii="PingFang SC" w:hAnsi="PingFang SC" w:eastAsia="PingFang SC" w:cs="微软雅黑"/>
          <w:color w:val="000000"/>
        </w:rPr>
        <w:t>位置:区域信息</w:t>
      </w:r>
    </w:p>
    <w:p>
      <w:pPr>
        <w:spacing w:line="23" w:lineRule="atLeast"/>
        <w:rPr>
          <w:rFonts w:ascii="PingFang SC" w:hAnsi="PingFang SC" w:eastAsia="PingFang SC" w:cs="微软雅黑"/>
          <w:color w:val="000000"/>
          <w:lang w:bidi="ar"/>
        </w:rPr>
      </w:pPr>
    </w:p>
    <w:p>
      <w:pPr>
        <w:spacing w:line="23" w:lineRule="atLeast"/>
        <w:rPr>
          <w:rFonts w:ascii="PingFang SC" w:hAnsi="PingFang SC" w:eastAsia="PingFang SC" w:cs="微软雅黑"/>
          <w:color w:val="000000"/>
          <w:lang w:bidi="ar"/>
        </w:rPr>
      </w:pPr>
    </w:p>
    <w:p>
      <w:pPr>
        <w:spacing w:line="23" w:lineRule="atLeast"/>
        <w:rPr>
          <w:rFonts w:ascii="PingFang SC" w:hAnsi="PingFang SC" w:eastAsia="PingFang SC" w:cs="微软雅黑"/>
          <w:color w:val="000000"/>
          <w:lang w:bidi="ar"/>
        </w:rPr>
      </w:pPr>
    </w:p>
    <w:p>
      <w:pPr>
        <w:spacing w:line="23" w:lineRule="atLeast"/>
        <w:rPr>
          <w:rFonts w:ascii="PingFang SC" w:hAnsi="PingFang SC" w:eastAsia="PingFang SC" w:cs="微软雅黑"/>
          <w:b/>
          <w:color w:val="000000"/>
          <w:lang w:bidi="ar"/>
        </w:rPr>
      </w:pPr>
      <w:r>
        <w:rPr>
          <w:rFonts w:hint="eastAsia" w:ascii="PingFang SC" w:hAnsi="PingFang SC" w:eastAsia="PingFang SC" w:cs="微软雅黑"/>
          <w:b/>
          <w:color w:val="000000"/>
          <w:lang w:bidi="ar"/>
        </w:rPr>
        <w:t>基本系统模型:</w:t>
      </w:r>
    </w:p>
    <w:p>
      <w:pPr>
        <w:spacing w:line="23" w:lineRule="atLeast"/>
        <w:rPr>
          <w:rFonts w:ascii="PingFang SC" w:hAnsi="PingFang SC" w:eastAsia="PingFang SC" w:cs="微软雅黑"/>
          <w:color w:val="000000"/>
          <w:lang w:bidi="ar"/>
        </w:rPr>
      </w:pPr>
      <w:r>
        <w:rPr>
          <w:rFonts w:hint="eastAsia" w:ascii="PingFang SC" w:hAnsi="PingFang SC" w:eastAsia="PingFang SC" w:cs="微软雅黑"/>
          <w:color w:val="000000"/>
        </w:rPr>
        <w:drawing>
          <wp:inline distT="0" distB="0" distL="0" distR="0">
            <wp:extent cx="5486400" cy="990600"/>
            <wp:effectExtent l="0" t="0" r="0" b="0"/>
            <wp:docPr id="8" name="图片 8" descr="../../Desktop/160191165F7A82BDDD71AC61656472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Desktop/160191165F7A82BDDD71AC616564728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486400" cy="990600"/>
                    </a:xfrm>
                    <a:prstGeom prst="rect">
                      <a:avLst/>
                    </a:prstGeom>
                    <a:noFill/>
                    <a:ln>
                      <a:noFill/>
                    </a:ln>
                  </pic:spPr>
                </pic:pic>
              </a:graphicData>
            </a:graphic>
          </wp:inline>
        </w:drawing>
      </w:r>
    </w:p>
    <w:p>
      <w:pPr>
        <w:spacing w:line="23" w:lineRule="atLeast"/>
        <w:rPr>
          <w:rFonts w:ascii="PingFang SC" w:hAnsi="PingFang SC" w:eastAsia="PingFang SC" w:cs="微软雅黑"/>
          <w:color w:val="000000"/>
          <w:lang w:bidi="ar"/>
        </w:rPr>
      </w:pPr>
    </w:p>
    <w:p>
      <w:pPr>
        <w:spacing w:line="23" w:lineRule="atLeast"/>
        <w:rPr>
          <w:rFonts w:hint="eastAsia" w:ascii="PingFang SC" w:hAnsi="PingFang SC" w:eastAsia="PingFang SC" w:cs="微软雅黑"/>
          <w:b/>
          <w:color w:val="000000"/>
          <w:lang w:bidi="ar"/>
        </w:rPr>
      </w:pPr>
      <w:r>
        <w:rPr>
          <w:rFonts w:hint="eastAsia" w:ascii="PingFang SC" w:hAnsi="PingFang SC" w:eastAsia="PingFang SC" w:cs="微软雅黑"/>
          <w:b/>
          <w:color w:val="000000"/>
          <w:lang w:bidi="ar"/>
        </w:rPr>
        <w:t>系统流程图:</w:t>
      </w:r>
    </w:p>
    <w:p>
      <w:pPr>
        <w:spacing w:line="23" w:lineRule="atLeast"/>
        <w:rPr>
          <w:rFonts w:hint="eastAsia" w:ascii="PingFang SC" w:hAnsi="PingFang SC" w:eastAsia="PingFang SC" w:cs="微软雅黑"/>
          <w:b/>
          <w:color w:val="000000"/>
          <w:lang w:bidi="ar"/>
        </w:rPr>
      </w:pPr>
      <w:r>
        <w:rPr>
          <w:rFonts w:hint="eastAsia" w:ascii="PingFang SC" w:hAnsi="PingFang SC" w:eastAsia="PingFang SC" w:cs="微软雅黑"/>
          <w:b/>
          <w:color w:val="000000"/>
          <w:lang w:bidi="ar"/>
        </w:rPr>
        <w:t>用户模块:</w:t>
      </w:r>
    </w:p>
    <w:p>
      <w:pPr>
        <w:spacing w:line="23" w:lineRule="atLeast"/>
        <w:rPr>
          <w:rFonts w:hint="eastAsia" w:ascii="PingFang SC" w:hAnsi="PingFang SC" w:eastAsia="PingFang SC" w:cs="微软雅黑"/>
          <w:b/>
          <w:color w:val="000000"/>
          <w:lang w:bidi="ar"/>
        </w:rPr>
      </w:pPr>
      <w:r>
        <w:rPr>
          <w:rFonts w:hint="eastAsia" w:ascii="PingFang SC" w:hAnsi="PingFang SC" w:eastAsia="PingFang SC" w:cs="微软雅黑"/>
          <w:b/>
          <w:color w:val="000000"/>
          <w:bdr w:val="single" w:color="auto" w:sz="4" w:space="0"/>
        </w:rPr>
        <w:drawing>
          <wp:inline distT="0" distB="0" distL="0" distR="0">
            <wp:extent cx="5486400" cy="3441700"/>
            <wp:effectExtent l="0" t="0" r="0" b="0"/>
            <wp:docPr id="3" name="图片 3" descr="../../Downloads/1%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ownloads/1%20(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486400" cy="3441700"/>
                    </a:xfrm>
                    <a:prstGeom prst="rect">
                      <a:avLst/>
                    </a:prstGeom>
                    <a:noFill/>
                    <a:ln>
                      <a:noFill/>
                    </a:ln>
                  </pic:spPr>
                </pic:pic>
              </a:graphicData>
            </a:graphic>
          </wp:inline>
        </w:drawing>
      </w:r>
    </w:p>
    <w:p>
      <w:pPr>
        <w:spacing w:line="23" w:lineRule="atLeast"/>
        <w:rPr>
          <w:rFonts w:hint="eastAsia" w:ascii="PingFang SC" w:hAnsi="PingFang SC" w:eastAsia="PingFang SC" w:cs="微软雅黑"/>
          <w:b/>
          <w:color w:val="000000"/>
          <w:lang w:bidi="ar"/>
        </w:rPr>
      </w:pPr>
      <w:r>
        <w:rPr>
          <w:rFonts w:hint="eastAsia" w:ascii="PingFang SC" w:hAnsi="PingFang SC" w:eastAsia="PingFang SC" w:cs="微软雅黑"/>
          <w:b/>
          <w:color w:val="000000"/>
          <w:lang w:bidi="ar"/>
        </w:rPr>
        <w:t>操作模块:</w:t>
      </w:r>
    </w:p>
    <w:p>
      <w:pPr>
        <w:spacing w:line="23" w:lineRule="atLeast"/>
        <w:rPr>
          <w:rFonts w:hint="eastAsia" w:ascii="PingFang SC" w:hAnsi="PingFang SC" w:eastAsia="PingFang SC" w:cs="微软雅黑"/>
          <w:color w:val="000000"/>
          <w:lang w:bidi="ar"/>
        </w:rPr>
      </w:pPr>
      <w:r>
        <w:rPr>
          <w:rFonts w:ascii="PingFang SC" w:hAnsi="PingFang SC" w:eastAsia="PingFang SC" w:cs="微软雅黑"/>
          <w:color w:val="000000"/>
          <w:bdr w:val="single" w:color="auto" w:sz="4" w:space="0"/>
        </w:rPr>
        <w:drawing>
          <wp:inline distT="0" distB="0" distL="0" distR="0">
            <wp:extent cx="4673600" cy="2730500"/>
            <wp:effectExtent l="0" t="0" r="0" b="0"/>
            <wp:docPr id="4" name="图片 4" descr="../../Downloads/1%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Downloads/1%20(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673600" cy="2730500"/>
                    </a:xfrm>
                    <a:prstGeom prst="rect">
                      <a:avLst/>
                    </a:prstGeom>
                    <a:noFill/>
                    <a:ln>
                      <a:noFill/>
                    </a:ln>
                  </pic:spPr>
                </pic:pic>
              </a:graphicData>
            </a:graphic>
          </wp:inline>
        </w:drawing>
      </w:r>
    </w:p>
    <w:p>
      <w:pPr>
        <w:spacing w:line="23" w:lineRule="atLeast"/>
        <w:rPr>
          <w:rFonts w:hint="eastAsia" w:ascii="PingFang SC" w:hAnsi="PingFang SC" w:eastAsia="PingFang SC" w:cs="微软雅黑"/>
          <w:color w:val="000000"/>
          <w:lang w:bidi="ar"/>
        </w:rPr>
      </w:pPr>
      <w:r>
        <w:rPr>
          <w:rFonts w:hint="eastAsia" w:ascii="PingFang SC" w:hAnsi="PingFang SC" w:eastAsia="PingFang SC" w:cs="微软雅黑"/>
          <w:color w:val="000000"/>
          <w:bdr w:val="single" w:color="auto" w:sz="4" w:space="0"/>
        </w:rPr>
        <w:drawing>
          <wp:inline distT="0" distB="0" distL="0" distR="0">
            <wp:extent cx="5486400" cy="4483100"/>
            <wp:effectExtent l="0" t="0" r="0" b="0"/>
            <wp:docPr id="5" name="图片 5" descr="../../Downloads/1%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Downloads/1%20(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486400" cy="4483100"/>
                    </a:xfrm>
                    <a:prstGeom prst="rect">
                      <a:avLst/>
                    </a:prstGeom>
                    <a:noFill/>
                    <a:ln>
                      <a:noFill/>
                    </a:ln>
                  </pic:spPr>
                </pic:pic>
              </a:graphicData>
            </a:graphic>
          </wp:inline>
        </w:drawing>
      </w:r>
    </w:p>
    <w:p>
      <w:pPr>
        <w:spacing w:line="23" w:lineRule="atLeast"/>
        <w:rPr>
          <w:rFonts w:ascii="PingFang SC" w:hAnsi="PingFang SC" w:eastAsia="PingFang SC" w:cs="微软雅黑"/>
          <w:color w:val="000000"/>
          <w:lang w:bidi="ar"/>
        </w:rPr>
      </w:pPr>
    </w:p>
    <w:p>
      <w:pPr>
        <w:spacing w:line="23" w:lineRule="atLeast"/>
        <w:rPr>
          <w:rFonts w:hint="eastAsia" w:ascii="PingFang SC" w:hAnsi="PingFang SC" w:eastAsia="PingFang SC" w:cs="微软雅黑"/>
          <w:color w:val="000000"/>
          <w:lang w:bidi="ar"/>
        </w:rPr>
      </w:pPr>
    </w:p>
    <w:p>
      <w:pPr>
        <w:spacing w:line="23" w:lineRule="atLeast"/>
        <w:rPr>
          <w:rFonts w:ascii="PingFang SC" w:hAnsi="PingFang SC" w:eastAsia="PingFang SC" w:cs="微软雅黑"/>
          <w:color w:val="000000"/>
          <w:lang w:bidi="ar"/>
        </w:rPr>
      </w:pPr>
    </w:p>
    <w:p>
      <w:pPr>
        <w:spacing w:line="23" w:lineRule="atLeast"/>
        <w:rPr>
          <w:rFonts w:ascii="PingFang SC" w:hAnsi="PingFang SC" w:eastAsia="PingFang SC" w:cs="微软雅黑"/>
          <w:b/>
          <w:color w:val="000000"/>
          <w:lang w:bidi="ar"/>
        </w:rPr>
      </w:pPr>
      <w:r>
        <w:rPr>
          <w:rFonts w:hint="eastAsia" w:ascii="PingFang SC" w:hAnsi="PingFang SC" w:eastAsia="PingFang SC" w:cs="微软雅黑"/>
          <w:b/>
          <w:color w:val="000000"/>
          <w:lang w:bidi="ar"/>
        </w:rPr>
        <w:t>数据流图:</w:t>
      </w:r>
    </w:p>
    <w:p>
      <w:pPr>
        <w:spacing w:line="23" w:lineRule="atLeast"/>
        <w:rPr>
          <w:rFonts w:ascii="PingFang SC" w:hAnsi="PingFang SC" w:eastAsia="PingFang SC" w:cs="微软雅黑"/>
          <w:color w:val="000000"/>
        </w:rPr>
      </w:pPr>
      <w:r>
        <w:rPr>
          <w:rFonts w:ascii="PingFang SC" w:hAnsi="PingFang SC" w:eastAsia="PingFang SC" w:cs="微软雅黑"/>
          <w:color w:val="000000"/>
          <w:bdr w:val="single" w:color="auto" w:sz="4" w:space="0"/>
        </w:rPr>
        <w:drawing>
          <wp:inline distT="0" distB="0" distL="0" distR="0">
            <wp:extent cx="5473700" cy="5435600"/>
            <wp:effectExtent l="0" t="0" r="0" b="0"/>
            <wp:docPr id="7" name="图片 7" descr="../../Desktop/606E13DD3FD6BF0E72133A87085527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Desktop/606E13DD3FD6BF0E72133A870855278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473700" cy="5435600"/>
                    </a:xfrm>
                    <a:prstGeom prst="rect">
                      <a:avLst/>
                    </a:prstGeom>
                    <a:noFill/>
                    <a:ln>
                      <a:noFill/>
                    </a:ln>
                  </pic:spPr>
                </pic:pic>
              </a:graphicData>
            </a:graphic>
          </wp:inline>
        </w:drawing>
      </w:r>
    </w:p>
    <w:p>
      <w:pPr>
        <w:pStyle w:val="3"/>
        <w:rPr>
          <w:rFonts w:ascii="MS Mincho" w:hAnsi="MS Mincho" w:eastAsia="MS Mincho" w:cs="MS Mincho"/>
        </w:rPr>
      </w:pPr>
      <w:bookmarkStart w:id="105" w:name="_Toc511502595"/>
      <w:bookmarkStart w:id="106" w:name="_Toc511668749"/>
      <w:bookmarkStart w:id="107" w:name="_Toc22676"/>
      <w:r>
        <w:rPr>
          <w:rFonts w:hint="eastAsia"/>
        </w:rPr>
        <w:t>6</w:t>
      </w:r>
      <w:r>
        <w:t>.3 与原系统的比较(若有原系统)</w:t>
      </w:r>
      <w:r>
        <w:rPr>
          <w:rFonts w:ascii="MS Mincho" w:hAnsi="MS Mincho" w:eastAsia="MS Mincho" w:cs="MS Mincho"/>
        </w:rPr>
        <w:t> </w:t>
      </w:r>
      <w:bookmarkEnd w:id="105"/>
      <w:bookmarkEnd w:id="106"/>
      <w:bookmarkEnd w:id="107"/>
    </w:p>
    <w:p>
      <w:bookmarkStart w:id="108" w:name="_Toc511550482"/>
      <w:bookmarkStart w:id="109" w:name="_Toc511502596"/>
      <w:r>
        <w:rPr>
          <w:bdr w:val="single" w:color="auto" w:sz="4" w:space="0"/>
        </w:rPr>
        <w:drawing>
          <wp:inline distT="0" distB="0" distL="0" distR="0">
            <wp:extent cx="5486400" cy="3086100"/>
            <wp:effectExtent l="0" t="0" r="0" b="0"/>
            <wp:docPr id="6" name="图片 6" descr="../../Pictures/火焰之纹章：烈火之剑.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Pictures/火焰之纹章：烈火之剑.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486400" cy="3086100"/>
                    </a:xfrm>
                    <a:prstGeom prst="rect">
                      <a:avLst/>
                    </a:prstGeom>
                    <a:noFill/>
                    <a:ln>
                      <a:noFill/>
                    </a:ln>
                  </pic:spPr>
                </pic:pic>
              </a:graphicData>
            </a:graphic>
          </wp:inline>
        </w:drawing>
      </w:r>
      <w:bookmarkEnd w:id="108"/>
    </w:p>
    <w:p>
      <w:r>
        <w:rPr>
          <w:rFonts w:hint="eastAsia"/>
          <w:bdr w:val="single" w:color="auto" w:sz="4" w:space="0"/>
        </w:rPr>
        <w:drawing>
          <wp:inline distT="0" distB="0" distL="0" distR="0">
            <wp:extent cx="5473700" cy="3086100"/>
            <wp:effectExtent l="0" t="0" r="0" b="0"/>
            <wp:docPr id="10" name="图片 10" descr="../../Pictures/火焰之纹章：烈火之剑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Pictures/火焰之纹章：烈火之剑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473700" cy="3086100"/>
                    </a:xfrm>
                    <a:prstGeom prst="rect">
                      <a:avLst/>
                    </a:prstGeom>
                    <a:noFill/>
                    <a:ln>
                      <a:noFill/>
                    </a:ln>
                  </pic:spPr>
                </pic:pic>
              </a:graphicData>
            </a:graphic>
          </wp:inline>
        </w:drawing>
      </w:r>
    </w:p>
    <w:p>
      <w:pPr>
        <w:pStyle w:val="3"/>
        <w:rPr>
          <w:rFonts w:ascii="MS Mincho" w:hAnsi="MS Mincho" w:eastAsia="MS Mincho" w:cs="MS Mincho"/>
        </w:rPr>
      </w:pPr>
      <w:bookmarkStart w:id="110" w:name="_Toc511668750"/>
      <w:bookmarkStart w:id="111" w:name="_Toc10010"/>
      <w:r>
        <w:rPr>
          <w:rFonts w:hint="eastAsia"/>
        </w:rPr>
        <w:t>6</w:t>
      </w:r>
      <w:r>
        <w:t>.4 影响(或要求)</w:t>
      </w:r>
      <w:r>
        <w:rPr>
          <w:rFonts w:ascii="MS Mincho" w:hAnsi="MS Mincho" w:eastAsia="MS Mincho" w:cs="MS Mincho"/>
        </w:rPr>
        <w:t> </w:t>
      </w:r>
      <w:bookmarkEnd w:id="109"/>
      <w:bookmarkEnd w:id="110"/>
      <w:bookmarkEnd w:id="111"/>
    </w:p>
    <w:p>
      <w:pPr>
        <w:pStyle w:val="4"/>
        <w:rPr>
          <w:rFonts w:ascii="MS Mincho" w:hAnsi="MS Mincho" w:eastAsia="MS Mincho" w:cs="MS Mincho"/>
        </w:rPr>
      </w:pPr>
      <w:bookmarkStart w:id="112" w:name="_Toc511668751"/>
      <w:bookmarkStart w:id="113" w:name="_Toc12313"/>
      <w:bookmarkStart w:id="114" w:name="_Toc511502597"/>
      <w:r>
        <w:rPr>
          <w:rFonts w:hint="eastAsia"/>
        </w:rPr>
        <w:t>6</w:t>
      </w:r>
      <w:r>
        <w:t>.4.1 设备</w:t>
      </w:r>
      <w:bookmarkEnd w:id="112"/>
      <w:bookmarkEnd w:id="113"/>
      <w:bookmarkEnd w:id="114"/>
      <w:r>
        <w:rPr>
          <w:rFonts w:ascii="MS Mincho" w:hAnsi="MS Mincho" w:eastAsia="MS Mincho" w:cs="MS Mincho"/>
        </w:rPr>
        <w:tab/>
      </w:r>
    </w:p>
    <w:p>
      <w:r>
        <w:rPr>
          <w:rFonts w:hint="eastAsia"/>
        </w:rPr>
        <w:t>需要有搭载蓝牙功能的安卓手机,以支持联机功能.</w:t>
      </w:r>
    </w:p>
    <w:p>
      <w:pPr>
        <w:pStyle w:val="4"/>
        <w:rPr>
          <w:rFonts w:ascii="MS Mincho" w:hAnsi="MS Mincho" w:eastAsia="MS Mincho" w:cs="MS Mincho"/>
        </w:rPr>
      </w:pPr>
      <w:bookmarkStart w:id="115" w:name="_Toc511502598"/>
      <w:bookmarkStart w:id="116" w:name="_Toc511668752"/>
      <w:bookmarkStart w:id="117" w:name="_Toc15894"/>
      <w:r>
        <w:rPr>
          <w:rFonts w:hint="eastAsia"/>
        </w:rPr>
        <w:t>6</w:t>
      </w:r>
      <w:r>
        <w:t>.4.2 软件</w:t>
      </w:r>
      <w:r>
        <w:rPr>
          <w:rFonts w:ascii="MS Mincho" w:hAnsi="MS Mincho" w:eastAsia="MS Mincho" w:cs="MS Mincho"/>
        </w:rPr>
        <w:t> </w:t>
      </w:r>
      <w:bookmarkEnd w:id="115"/>
      <w:bookmarkEnd w:id="116"/>
      <w:bookmarkEnd w:id="117"/>
    </w:p>
    <w:p>
      <w:pPr>
        <w:spacing w:line="360" w:lineRule="auto"/>
      </w:pPr>
      <w:r>
        <w:rPr>
          <w:rFonts w:hint="eastAsia"/>
        </w:rPr>
        <w:t>为了适应不同的开发人员使用的环境，我们小组统一使用了相同的环境配置以适应所有的软件开发过程.如:虚拟机统一适配WIN10操作系统,办公软件统一OFFICE2016版本,项目管理版本控制工具统一使用</w:t>
      </w:r>
      <w:r>
        <w:t>GIT</w:t>
      </w:r>
      <w:r>
        <w:rPr>
          <w:rFonts w:hint="eastAsia"/>
        </w:rPr>
        <w:t>进行管理.</w:t>
      </w:r>
    </w:p>
    <w:p/>
    <w:p>
      <w:pPr>
        <w:pStyle w:val="4"/>
        <w:rPr>
          <w:rFonts w:ascii="MS Mincho" w:hAnsi="MS Mincho" w:eastAsia="MS Mincho" w:cs="MS Mincho"/>
        </w:rPr>
      </w:pPr>
      <w:bookmarkStart w:id="118" w:name="_Toc511502599"/>
      <w:bookmarkStart w:id="119" w:name="_Toc511668753"/>
      <w:bookmarkStart w:id="120" w:name="_Toc17697"/>
      <w:r>
        <w:rPr>
          <w:rFonts w:hint="eastAsia" w:ascii="Times" w:hAnsi="Times" w:cs="Times"/>
        </w:rPr>
        <w:t>6</w:t>
      </w:r>
      <w:r>
        <w:rPr>
          <w:rFonts w:ascii="Times" w:hAnsi="Times" w:cs="Times"/>
        </w:rPr>
        <w:t>.4.3 运行</w:t>
      </w:r>
      <w:r>
        <w:rPr>
          <w:rFonts w:ascii="MS Mincho" w:hAnsi="MS Mincho" w:eastAsia="MS Mincho" w:cs="MS Mincho"/>
        </w:rPr>
        <w:t> </w:t>
      </w:r>
      <w:bookmarkEnd w:id="118"/>
      <w:bookmarkEnd w:id="119"/>
      <w:bookmarkEnd w:id="120"/>
    </w:p>
    <w:p>
      <w:pPr>
        <w:pStyle w:val="4"/>
        <w:rPr>
          <w:rFonts w:ascii="MS Mincho" w:hAnsi="MS Mincho" w:eastAsia="MS Mincho" w:cs="MS Mincho"/>
        </w:rPr>
      </w:pPr>
      <w:bookmarkStart w:id="121" w:name="_Toc22829"/>
      <w:bookmarkStart w:id="122" w:name="_Toc511502600"/>
      <w:bookmarkStart w:id="123" w:name="_Toc511668754"/>
      <w:r>
        <w:rPr>
          <w:rFonts w:hint="eastAsia" w:ascii="Times" w:hAnsi="Times" w:cs="Times"/>
        </w:rPr>
        <w:t>6</w:t>
      </w:r>
      <w:r>
        <w:rPr>
          <w:rFonts w:ascii="Times" w:hAnsi="Times" w:cs="Times"/>
        </w:rPr>
        <w:t>.4.4 开发</w:t>
      </w:r>
      <w:r>
        <w:rPr>
          <w:rFonts w:ascii="MS Mincho" w:hAnsi="MS Mincho" w:eastAsia="MS Mincho" w:cs="MS Mincho"/>
        </w:rPr>
        <w:t> </w:t>
      </w:r>
      <w:bookmarkEnd w:id="121"/>
      <w:bookmarkEnd w:id="122"/>
      <w:bookmarkEnd w:id="123"/>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coco2dx游戏引擎,MySQL</w:t>
      </w:r>
    </w:p>
    <w:p>
      <w:pPr>
        <w:pStyle w:val="4"/>
        <w:rPr>
          <w:rFonts w:ascii="MS Mincho" w:hAnsi="MS Mincho" w:eastAsia="MS Mincho" w:cs="MS Mincho"/>
        </w:rPr>
      </w:pPr>
      <w:bookmarkStart w:id="124" w:name="_Toc511668755"/>
      <w:bookmarkStart w:id="125" w:name="_Toc11509"/>
      <w:bookmarkStart w:id="126" w:name="_Toc511502601"/>
      <w:r>
        <w:rPr>
          <w:rFonts w:ascii="Times" w:hAnsi="Times" w:cs="Times"/>
        </w:rPr>
        <w:t>6.4.5 环境</w:t>
      </w:r>
      <w:r>
        <w:rPr>
          <w:rFonts w:ascii="MS Mincho" w:hAnsi="MS Mincho" w:eastAsia="MS Mincho" w:cs="MS Mincho"/>
        </w:rPr>
        <w:t> </w:t>
      </w:r>
      <w:bookmarkEnd w:id="124"/>
      <w:bookmarkEnd w:id="125"/>
      <w:bookmarkEnd w:id="126"/>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安卓版本6.0以上</w:t>
      </w:r>
    </w:p>
    <w:p>
      <w:pPr>
        <w:pStyle w:val="4"/>
        <w:rPr>
          <w:rFonts w:ascii="MS Mincho" w:hAnsi="MS Mincho" w:eastAsia="MS Mincho" w:cs="MS Mincho"/>
        </w:rPr>
      </w:pPr>
      <w:bookmarkStart w:id="127" w:name="_Toc511502602"/>
      <w:bookmarkStart w:id="128" w:name="_Toc511668756"/>
      <w:bookmarkStart w:id="129" w:name="_Toc8073"/>
      <w:r>
        <w:t>6.4.6 经费</w:t>
      </w:r>
      <w:r>
        <w:rPr>
          <w:rFonts w:ascii="MS Mincho" w:hAnsi="MS Mincho" w:eastAsia="MS Mincho" w:cs="MS Mincho"/>
        </w:rPr>
        <w:t> </w:t>
      </w:r>
      <w:bookmarkEnd w:id="127"/>
      <w:bookmarkEnd w:id="128"/>
      <w:bookmarkEnd w:id="129"/>
    </w:p>
    <w:tbl>
      <w:tblPr>
        <w:tblStyle w:val="44"/>
        <w:tblW w:w="8522"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2993"/>
        <w:gridCol w:w="2360"/>
        <w:gridCol w:w="3169"/>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Ex>
        <w:tc>
          <w:tcPr>
            <w:tcW w:w="2993" w:type="dxa"/>
            <w:tcBorders>
              <w:bottom w:val="single" w:color="666666" w:themeColor="text1" w:themeTint="99" w:sz="12" w:space="0"/>
              <w:insideH w:val="single" w:sz="12" w:space="0"/>
            </w:tcBorders>
          </w:tcPr>
          <w:p>
            <w:pPr>
              <w:jc w:val="center"/>
              <w:rPr>
                <w:rFonts w:eastAsia="宋体"/>
                <w:b w:val="0"/>
                <w:bCs w:val="0"/>
              </w:rPr>
            </w:pPr>
            <w:r>
              <w:rPr>
                <w:rFonts w:hint="eastAsia" w:eastAsia="宋体"/>
                <w:b/>
                <w:bCs/>
              </w:rPr>
              <w:t>资源</w:t>
            </w:r>
          </w:p>
        </w:tc>
        <w:tc>
          <w:tcPr>
            <w:tcW w:w="2360" w:type="dxa"/>
            <w:tcBorders>
              <w:bottom w:val="single" w:color="666666" w:themeColor="text1" w:themeTint="99" w:sz="12" w:space="0"/>
              <w:insideH w:val="single" w:sz="12" w:space="0"/>
            </w:tcBorders>
          </w:tcPr>
          <w:p>
            <w:pPr>
              <w:jc w:val="center"/>
              <w:rPr>
                <w:rFonts w:eastAsia="宋体"/>
                <w:b w:val="0"/>
                <w:bCs w:val="0"/>
              </w:rPr>
            </w:pPr>
            <w:r>
              <w:rPr>
                <w:rFonts w:hint="eastAsia" w:eastAsia="宋体"/>
                <w:b/>
                <w:bCs/>
              </w:rPr>
              <w:t>支出（单位：元）</w:t>
            </w:r>
          </w:p>
        </w:tc>
        <w:tc>
          <w:tcPr>
            <w:tcW w:w="3169" w:type="dxa"/>
            <w:tcBorders>
              <w:bottom w:val="single" w:color="666666" w:themeColor="text1" w:themeTint="99" w:sz="12" w:space="0"/>
              <w:insideH w:val="single" w:sz="12" w:space="0"/>
            </w:tcBorders>
          </w:tcPr>
          <w:p>
            <w:pPr>
              <w:jc w:val="center"/>
              <w:rPr>
                <w:rFonts w:eastAsia="宋体"/>
                <w:b w:val="0"/>
                <w:bCs w:val="0"/>
              </w:rPr>
            </w:pPr>
            <w:r>
              <w:rPr>
                <w:rFonts w:hint="eastAsia" w:eastAsia="宋体"/>
                <w:b/>
                <w:bCs/>
              </w:rPr>
              <w:t>备注</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Ex>
        <w:tc>
          <w:tcPr>
            <w:tcW w:w="2993" w:type="dxa"/>
          </w:tcPr>
          <w:p>
            <w:pPr>
              <w:rPr>
                <w:rFonts w:eastAsia="宋体"/>
                <w:b w:val="0"/>
                <w:bCs w:val="0"/>
              </w:rPr>
            </w:pPr>
            <w:r>
              <w:rPr>
                <w:rFonts w:hint="eastAsia" w:eastAsia="宋体"/>
                <w:b/>
                <w:bCs/>
              </w:rPr>
              <w:t>开发者工资</w:t>
            </w:r>
          </w:p>
        </w:tc>
        <w:tc>
          <w:tcPr>
            <w:tcW w:w="2360" w:type="dxa"/>
          </w:tcPr>
          <w:p>
            <w:pPr>
              <w:rPr>
                <w:rFonts w:eastAsia="宋体"/>
              </w:rPr>
            </w:pPr>
            <w:r>
              <w:rPr>
                <w:rFonts w:hint="eastAsia" w:eastAsia="宋体"/>
              </w:rPr>
              <w:t>0</w:t>
            </w:r>
          </w:p>
        </w:tc>
        <w:tc>
          <w:tcPr>
            <w:tcW w:w="3169" w:type="dxa"/>
          </w:tcPr>
          <w:p>
            <w:pPr>
              <w:rPr>
                <w:rFonts w:eastAsia="宋体"/>
              </w:rPr>
            </w:pPr>
            <w:r>
              <w:rPr>
                <w:rFonts w:hint="eastAsia" w:eastAsia="宋体"/>
              </w:rPr>
              <w:t>本课程中没有工资</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Ex>
        <w:tc>
          <w:tcPr>
            <w:tcW w:w="2993" w:type="dxa"/>
          </w:tcPr>
          <w:p>
            <w:pPr>
              <w:rPr>
                <w:rFonts w:eastAsia="宋体"/>
                <w:b w:val="0"/>
                <w:bCs w:val="0"/>
              </w:rPr>
            </w:pPr>
            <w:r>
              <w:rPr>
                <w:rFonts w:hint="eastAsia" w:eastAsia="宋体"/>
                <w:b/>
                <w:bCs/>
              </w:rPr>
              <w:t>cocos2dx游戏引擎</w:t>
            </w:r>
          </w:p>
        </w:tc>
        <w:tc>
          <w:tcPr>
            <w:tcW w:w="2360" w:type="dxa"/>
          </w:tcPr>
          <w:p>
            <w:pPr>
              <w:rPr>
                <w:rFonts w:eastAsia="宋体"/>
              </w:rPr>
            </w:pPr>
            <w:r>
              <w:rPr>
                <w:rFonts w:hint="eastAsia" w:eastAsia="宋体"/>
              </w:rPr>
              <w:t>0</w:t>
            </w:r>
          </w:p>
        </w:tc>
        <w:tc>
          <w:tcPr>
            <w:tcW w:w="3169" w:type="dxa"/>
          </w:tcPr>
          <w:p>
            <w:pPr>
              <w:rPr>
                <w:rFonts w:eastAsia="宋体"/>
              </w:rPr>
            </w:pP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Ex>
        <w:tc>
          <w:tcPr>
            <w:tcW w:w="2993" w:type="dxa"/>
          </w:tcPr>
          <w:p>
            <w:pPr>
              <w:rPr>
                <w:rFonts w:eastAsia="宋体"/>
                <w:b w:val="0"/>
                <w:bCs w:val="0"/>
              </w:rPr>
            </w:pPr>
            <w:r>
              <w:rPr>
                <w:rFonts w:hint="eastAsia" w:eastAsia="宋体"/>
                <w:b/>
                <w:bCs/>
              </w:rPr>
              <w:t>MySQL数据库</w:t>
            </w:r>
          </w:p>
        </w:tc>
        <w:tc>
          <w:tcPr>
            <w:tcW w:w="2360" w:type="dxa"/>
          </w:tcPr>
          <w:p>
            <w:pPr>
              <w:rPr>
                <w:rFonts w:eastAsia="宋体"/>
              </w:rPr>
            </w:pPr>
            <w:r>
              <w:rPr>
                <w:rFonts w:hint="eastAsia" w:eastAsia="宋体"/>
              </w:rPr>
              <w:t>0</w:t>
            </w:r>
          </w:p>
        </w:tc>
        <w:tc>
          <w:tcPr>
            <w:tcW w:w="3169" w:type="dxa"/>
          </w:tcPr>
          <w:p>
            <w:pPr>
              <w:rPr>
                <w:rFonts w:eastAsia="宋体"/>
              </w:rPr>
            </w:pP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Ex>
        <w:tc>
          <w:tcPr>
            <w:tcW w:w="2993" w:type="dxa"/>
          </w:tcPr>
          <w:p>
            <w:pPr>
              <w:rPr>
                <w:rFonts w:eastAsia="宋体"/>
                <w:b w:val="0"/>
                <w:bCs w:val="0"/>
              </w:rPr>
            </w:pPr>
            <w:r>
              <w:rPr>
                <w:rFonts w:hint="eastAsia" w:eastAsia="宋体"/>
                <w:b/>
                <w:bCs/>
              </w:rPr>
              <w:t>xcode</w:t>
            </w:r>
          </w:p>
        </w:tc>
        <w:tc>
          <w:tcPr>
            <w:tcW w:w="2360" w:type="dxa"/>
          </w:tcPr>
          <w:p>
            <w:pPr>
              <w:rPr>
                <w:rFonts w:eastAsia="宋体"/>
              </w:rPr>
            </w:pPr>
            <w:r>
              <w:rPr>
                <w:rFonts w:hint="eastAsia" w:eastAsia="宋体"/>
              </w:rPr>
              <w:t>0</w:t>
            </w:r>
          </w:p>
        </w:tc>
        <w:tc>
          <w:tcPr>
            <w:tcW w:w="3169" w:type="dxa"/>
          </w:tcPr>
          <w:p>
            <w:pPr>
              <w:rPr>
                <w:rFonts w:eastAsia="宋体"/>
              </w:rPr>
            </w:pP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Ex>
        <w:tc>
          <w:tcPr>
            <w:tcW w:w="2993" w:type="dxa"/>
          </w:tcPr>
          <w:p>
            <w:pPr>
              <w:rPr>
                <w:rFonts w:eastAsia="宋体"/>
                <w:b w:val="0"/>
                <w:bCs w:val="0"/>
              </w:rPr>
            </w:pPr>
            <w:r>
              <w:rPr>
                <w:rFonts w:hint="eastAsia" w:eastAsia="宋体"/>
                <w:b/>
                <w:bCs/>
              </w:rPr>
              <w:t>DevC++</w:t>
            </w:r>
          </w:p>
        </w:tc>
        <w:tc>
          <w:tcPr>
            <w:tcW w:w="2360" w:type="dxa"/>
          </w:tcPr>
          <w:p>
            <w:pPr>
              <w:rPr>
                <w:rFonts w:eastAsia="宋体"/>
              </w:rPr>
            </w:pPr>
            <w:r>
              <w:rPr>
                <w:rFonts w:hint="eastAsia" w:eastAsia="宋体"/>
              </w:rPr>
              <w:t>0</w:t>
            </w:r>
          </w:p>
        </w:tc>
        <w:tc>
          <w:tcPr>
            <w:tcW w:w="3169" w:type="dxa"/>
          </w:tcPr>
          <w:p>
            <w:pPr>
              <w:rPr>
                <w:rFonts w:eastAsia="宋体"/>
              </w:rPr>
            </w:pP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Ex>
        <w:tc>
          <w:tcPr>
            <w:tcW w:w="2993" w:type="dxa"/>
          </w:tcPr>
          <w:p>
            <w:pPr>
              <w:rPr>
                <w:rFonts w:eastAsia="宋体"/>
                <w:b w:val="0"/>
                <w:bCs w:val="0"/>
              </w:rPr>
            </w:pPr>
            <w:r>
              <w:rPr>
                <w:rFonts w:hint="eastAsia" w:eastAsia="宋体"/>
                <w:b/>
                <w:bCs/>
              </w:rPr>
              <w:t>Data Grip</w:t>
            </w:r>
          </w:p>
        </w:tc>
        <w:tc>
          <w:tcPr>
            <w:tcW w:w="2360" w:type="dxa"/>
          </w:tcPr>
          <w:p>
            <w:pPr>
              <w:rPr>
                <w:rFonts w:eastAsia="宋体"/>
              </w:rPr>
            </w:pPr>
            <w:r>
              <w:rPr>
                <w:rFonts w:hint="eastAsia" w:eastAsia="宋体"/>
              </w:rPr>
              <w:t>0</w:t>
            </w:r>
          </w:p>
        </w:tc>
        <w:tc>
          <w:tcPr>
            <w:tcW w:w="3169" w:type="dxa"/>
          </w:tcPr>
          <w:p>
            <w:pPr>
              <w:rPr>
                <w:rFonts w:eastAsia="宋体"/>
              </w:rPr>
            </w:pPr>
            <w:r>
              <w:rPr>
                <w:rFonts w:hint="eastAsia" w:eastAsia="宋体"/>
              </w:rPr>
              <w:t>学生免费</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Ex>
        <w:tc>
          <w:tcPr>
            <w:tcW w:w="2993" w:type="dxa"/>
          </w:tcPr>
          <w:p>
            <w:pPr>
              <w:rPr>
                <w:rFonts w:eastAsia="宋体"/>
                <w:b w:val="0"/>
                <w:bCs w:val="0"/>
              </w:rPr>
            </w:pPr>
            <w:r>
              <w:rPr>
                <w:rFonts w:hint="eastAsia" w:eastAsia="宋体"/>
                <w:b/>
                <w:bCs/>
              </w:rPr>
              <w:t>photoshop</w:t>
            </w:r>
          </w:p>
        </w:tc>
        <w:tc>
          <w:tcPr>
            <w:tcW w:w="2360" w:type="dxa"/>
          </w:tcPr>
          <w:p>
            <w:pPr>
              <w:rPr>
                <w:rFonts w:eastAsia="宋体"/>
              </w:rPr>
            </w:pPr>
            <w:r>
              <w:rPr>
                <w:rFonts w:hint="eastAsia" w:eastAsia="宋体"/>
              </w:rPr>
              <w:t>0</w:t>
            </w:r>
          </w:p>
        </w:tc>
        <w:tc>
          <w:tcPr>
            <w:tcW w:w="3169" w:type="dxa"/>
          </w:tcPr>
          <w:p>
            <w:pPr>
              <w:rPr>
                <w:rFonts w:eastAsia="宋体"/>
              </w:rPr>
            </w:pP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Ex>
        <w:tc>
          <w:tcPr>
            <w:tcW w:w="2993" w:type="dxa"/>
          </w:tcPr>
          <w:p>
            <w:pPr>
              <w:rPr>
                <w:rFonts w:eastAsia="宋体"/>
                <w:b w:val="0"/>
                <w:bCs w:val="0"/>
              </w:rPr>
            </w:pPr>
            <w:r>
              <w:rPr>
                <w:rFonts w:hint="eastAsia" w:eastAsia="宋体"/>
                <w:b/>
                <w:bCs/>
              </w:rPr>
              <w:t>Axure RP</w:t>
            </w:r>
          </w:p>
        </w:tc>
        <w:tc>
          <w:tcPr>
            <w:tcW w:w="2360" w:type="dxa"/>
          </w:tcPr>
          <w:p>
            <w:pPr>
              <w:rPr>
                <w:rFonts w:eastAsia="宋体"/>
              </w:rPr>
            </w:pPr>
            <w:r>
              <w:rPr>
                <w:rFonts w:hint="eastAsia" w:eastAsia="宋体"/>
              </w:rPr>
              <w:t>870</w:t>
            </w:r>
          </w:p>
        </w:tc>
        <w:tc>
          <w:tcPr>
            <w:tcW w:w="3169" w:type="dxa"/>
          </w:tcPr>
          <w:p>
            <w:pPr>
              <w:rPr>
                <w:rFonts w:eastAsia="宋体"/>
              </w:rPr>
            </w:pPr>
            <w:r>
              <w:rPr>
                <w:rFonts w:hint="eastAsia" w:eastAsia="宋体"/>
              </w:rPr>
              <w:t>3个月</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Ex>
        <w:tc>
          <w:tcPr>
            <w:tcW w:w="2993" w:type="dxa"/>
          </w:tcPr>
          <w:p>
            <w:pPr>
              <w:rPr>
                <w:rFonts w:eastAsia="宋体"/>
                <w:b w:val="0"/>
                <w:bCs w:val="0"/>
              </w:rPr>
            </w:pPr>
            <w:r>
              <w:rPr>
                <w:rFonts w:hint="eastAsia" w:eastAsia="宋体"/>
                <w:b/>
                <w:bCs/>
              </w:rPr>
              <w:t>pro git v2.1.8</w:t>
            </w:r>
          </w:p>
        </w:tc>
        <w:tc>
          <w:tcPr>
            <w:tcW w:w="2360" w:type="dxa"/>
          </w:tcPr>
          <w:p>
            <w:pPr>
              <w:rPr>
                <w:rFonts w:eastAsia="宋体"/>
              </w:rPr>
            </w:pPr>
            <w:r>
              <w:rPr>
                <w:rFonts w:hint="eastAsia" w:eastAsia="宋体"/>
              </w:rPr>
              <w:t>0</w:t>
            </w:r>
          </w:p>
        </w:tc>
        <w:tc>
          <w:tcPr>
            <w:tcW w:w="3169" w:type="dxa"/>
          </w:tcPr>
          <w:p>
            <w:pPr>
              <w:rPr>
                <w:rFonts w:eastAsia="宋体"/>
              </w:rPr>
            </w:pPr>
            <w:r>
              <w:rPr>
                <w:rFonts w:hint="eastAsia" w:eastAsia="宋体"/>
              </w:rPr>
              <w:t>git书籍，免费</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Ex>
        <w:tc>
          <w:tcPr>
            <w:tcW w:w="2993" w:type="dxa"/>
          </w:tcPr>
          <w:p>
            <w:pPr>
              <w:rPr>
                <w:rFonts w:eastAsia="宋体"/>
                <w:b/>
                <w:bCs/>
              </w:rPr>
            </w:pPr>
            <w:r>
              <w:rPr>
                <w:rFonts w:hint="eastAsia" w:eastAsia="宋体"/>
                <w:b/>
                <w:bCs/>
              </w:rPr>
              <w:t>sub</w:t>
            </w:r>
            <w:r>
              <w:rPr>
                <w:rFonts w:eastAsia="宋体"/>
                <w:b/>
                <w:bCs/>
              </w:rPr>
              <w:t>lime text3</w:t>
            </w:r>
          </w:p>
        </w:tc>
        <w:tc>
          <w:tcPr>
            <w:tcW w:w="2360" w:type="dxa"/>
          </w:tcPr>
          <w:p>
            <w:pPr>
              <w:rPr>
                <w:rFonts w:eastAsia="宋体"/>
              </w:rPr>
            </w:pPr>
            <w:r>
              <w:rPr>
                <w:rFonts w:eastAsia="宋体"/>
              </w:rPr>
              <w:t>480</w:t>
            </w:r>
          </w:p>
        </w:tc>
        <w:tc>
          <w:tcPr>
            <w:tcW w:w="3169" w:type="dxa"/>
          </w:tcPr>
          <w:p>
            <w:pPr>
              <w:rPr>
                <w:rFonts w:eastAsia="宋体"/>
              </w:rPr>
            </w:pPr>
          </w:p>
        </w:tc>
      </w:tr>
    </w:tbl>
    <w:p>
      <w:pPr>
        <w:rPr>
          <w:rFonts w:hint="eastAsia"/>
          <w:color w:val="FF0000"/>
        </w:rPr>
      </w:pPr>
    </w:p>
    <w:p>
      <w:pPr>
        <w:pStyle w:val="4"/>
        <w:rPr>
          <w:rFonts w:ascii="MS Mincho" w:hAnsi="MS Mincho" w:eastAsia="MS Mincho" w:cs="MS Mincho"/>
        </w:rPr>
      </w:pPr>
      <w:bookmarkStart w:id="130" w:name="_Toc25845"/>
      <w:bookmarkStart w:id="131" w:name="_Toc511668757"/>
      <w:bookmarkStart w:id="132" w:name="_Toc511502603"/>
      <w:r>
        <w:rPr>
          <w:rFonts w:hint="eastAsia"/>
        </w:rPr>
        <w:t>6</w:t>
      </w:r>
      <w:r>
        <w:t>.5 局限性</w:t>
      </w:r>
      <w:r>
        <w:rPr>
          <w:rFonts w:ascii="MS Mincho" w:hAnsi="MS Mincho" w:eastAsia="MS Mincho" w:cs="MS Mincho"/>
        </w:rPr>
        <w:t> </w:t>
      </w:r>
      <w:bookmarkEnd w:id="130"/>
      <w:bookmarkEnd w:id="131"/>
      <w:bookmarkEnd w:id="132"/>
    </w:p>
    <w:p>
      <w:r>
        <w:rPr>
          <w:rFonts w:hint="eastAsia"/>
        </w:rPr>
        <w:t>没有做联网对战功能,对于不是面对面的玩家而言,无法实现联机,即在地域上有局限性.</w:t>
      </w:r>
    </w:p>
    <w:p>
      <w:r>
        <w:rPr>
          <w:rFonts w:hint="eastAsia"/>
        </w:rPr>
        <w:t>因作画与音乐都是小组自行完成,在品质上无法与专业的比较.</w:t>
      </w:r>
    </w:p>
    <w:p>
      <w:r>
        <w:rPr>
          <w:rFonts w:hint="eastAsia"/>
        </w:rPr>
        <w:t>无法在同样作为移动端的IOS系统上使用,无法使安卓玩家和iOS玩家进行联机.</w:t>
      </w:r>
    </w:p>
    <w:p>
      <w:pPr>
        <w:pStyle w:val="2"/>
        <w:rPr>
          <w:rFonts w:ascii="MS Mincho" w:hAnsi="MS Mincho" w:eastAsia="MS Mincho" w:cs="MS Mincho"/>
        </w:rPr>
      </w:pPr>
      <w:bookmarkStart w:id="133" w:name="_Toc18533"/>
      <w:r>
        <w:rPr>
          <w:rFonts w:hint="eastAsia"/>
        </w:rPr>
        <w:t>7</w:t>
      </w:r>
      <w:r>
        <w:t xml:space="preserve"> 经济可行性(成本----效益分析)</w:t>
      </w:r>
      <w:r>
        <w:rPr>
          <w:rFonts w:ascii="MS Mincho" w:hAnsi="MS Mincho" w:eastAsia="MS Mincho" w:cs="MS Mincho"/>
        </w:rPr>
        <w:t> </w:t>
      </w:r>
      <w:bookmarkEnd w:id="98"/>
      <w:bookmarkEnd w:id="133"/>
    </w:p>
    <w:p>
      <w:pPr>
        <w:pStyle w:val="2"/>
        <w:rPr>
          <w:rFonts w:hint="eastAsia" w:ascii="宋体" w:hAnsi="宋体"/>
        </w:rPr>
      </w:pPr>
      <w:bookmarkStart w:id="134" w:name="_Toc503274437"/>
      <w:bookmarkStart w:id="135" w:name="_Toc8551"/>
      <w:r>
        <w:rPr>
          <w:rFonts w:hint="eastAsia" w:ascii="宋体" w:hAnsi="宋体"/>
        </w:rPr>
        <w:t>7 经济可行性</w:t>
      </w:r>
      <w:bookmarkEnd w:id="134"/>
      <w:bookmarkEnd w:id="135"/>
    </w:p>
    <w:p>
      <w:pPr>
        <w:pStyle w:val="3"/>
        <w:rPr>
          <w:rFonts w:hint="eastAsia" w:ascii="宋体" w:hAnsi="宋体" w:eastAsia="宋体"/>
        </w:rPr>
      </w:pPr>
      <w:r>
        <w:rPr>
          <w:rFonts w:hint="eastAsia" w:ascii="宋体" w:hAnsi="宋体" w:eastAsia="宋体"/>
        </w:rPr>
        <w:t xml:space="preserve"> </w:t>
      </w:r>
      <w:bookmarkStart w:id="136" w:name="_Toc503274438"/>
      <w:bookmarkStart w:id="137" w:name="_Toc28958"/>
      <w:r>
        <w:rPr>
          <w:rFonts w:ascii="宋体" w:hAnsi="宋体" w:eastAsia="宋体"/>
        </w:rPr>
        <w:t>7</w:t>
      </w:r>
      <w:r>
        <w:rPr>
          <w:rFonts w:hint="eastAsia" w:ascii="宋体" w:hAnsi="宋体" w:eastAsia="宋体"/>
        </w:rPr>
        <w:t>.1支出</w:t>
      </w:r>
      <w:bookmarkEnd w:id="136"/>
      <w:bookmarkEnd w:id="137"/>
    </w:p>
    <w:p>
      <w:pPr>
        <w:pStyle w:val="4"/>
        <w:rPr>
          <w:rFonts w:hint="eastAsia" w:ascii="宋体" w:hAnsi="宋体"/>
        </w:rPr>
      </w:pPr>
      <w:bookmarkStart w:id="138" w:name="_Toc503274439"/>
      <w:bookmarkStart w:id="139" w:name="_Toc950"/>
      <w:r>
        <w:rPr>
          <w:rFonts w:ascii="宋体" w:hAnsi="宋体"/>
        </w:rPr>
        <w:t>7</w:t>
      </w:r>
      <w:r>
        <w:rPr>
          <w:rFonts w:hint="eastAsia" w:ascii="宋体" w:hAnsi="宋体"/>
        </w:rPr>
        <w:t>.1.1基本建设投资</w:t>
      </w:r>
      <w:bookmarkEnd w:id="138"/>
      <w:bookmarkEnd w:id="139"/>
    </w:p>
    <w:p>
      <w:pPr>
        <w:spacing w:line="360" w:lineRule="auto"/>
        <w:ind w:firstLine="420"/>
        <w:rPr>
          <w:rFonts w:ascii="宋体" w:hAnsi="宋体"/>
          <w:sz w:val="24"/>
        </w:rPr>
      </w:pPr>
      <w:r>
        <w:rPr>
          <w:rFonts w:hint="eastAsia" w:ascii="宋体" w:hAnsi="宋体"/>
          <w:sz w:val="24"/>
        </w:rPr>
        <w:t>按照每人每周工作11.5小时，以2017年杭州市最低时薪为标准，人工成本共计为7344元。</w:t>
      </w:r>
    </w:p>
    <w:p>
      <w:pPr>
        <w:pStyle w:val="4"/>
        <w:rPr>
          <w:rFonts w:hint="eastAsia" w:ascii="宋体" w:hAnsi="宋体"/>
        </w:rPr>
      </w:pPr>
      <w:bookmarkStart w:id="140" w:name="_Toc20711"/>
      <w:bookmarkStart w:id="141" w:name="_Toc503274440"/>
      <w:r>
        <w:rPr>
          <w:rFonts w:hint="eastAsia" w:ascii="宋体" w:hAnsi="宋体"/>
        </w:rPr>
        <w:t>7.1.2其他一次性支出</w:t>
      </w:r>
      <w:bookmarkEnd w:id="140"/>
      <w:bookmarkEnd w:id="141"/>
    </w:p>
    <w:p>
      <w:pPr>
        <w:spacing w:line="360" w:lineRule="auto"/>
        <w:ind w:firstLine="420"/>
        <w:rPr>
          <w:rFonts w:hint="eastAsia" w:ascii="宋体" w:hAnsi="宋体"/>
          <w:sz w:val="24"/>
        </w:rPr>
      </w:pPr>
      <w:bookmarkStart w:id="142" w:name="_Toc521404145"/>
      <w:r>
        <w:rPr>
          <w:rFonts w:hint="eastAsia" w:ascii="宋体" w:hAnsi="宋体"/>
          <w:sz w:val="24"/>
        </w:rPr>
        <w:t>租用服务器 60元，使用的开发框架都是开源的因此不存在费用的问题，使用的IDE是学生教育版也是免费的，因此除租用服务器外其他支出为0。</w:t>
      </w:r>
    </w:p>
    <w:p>
      <w:pPr>
        <w:pStyle w:val="4"/>
        <w:rPr>
          <w:rFonts w:ascii="宋体" w:hAnsi="宋体"/>
        </w:rPr>
      </w:pPr>
      <w:bookmarkStart w:id="143" w:name="_Toc503274441"/>
      <w:bookmarkStart w:id="144" w:name="_Toc31704"/>
      <w:r>
        <w:rPr>
          <w:rFonts w:ascii="宋体" w:hAnsi="宋体"/>
        </w:rPr>
        <w:t>7</w:t>
      </w:r>
      <w:r>
        <w:rPr>
          <w:rFonts w:hint="eastAsia" w:ascii="宋体" w:hAnsi="宋体"/>
        </w:rPr>
        <w:t>.1.3</w:t>
      </w:r>
      <w:bookmarkEnd w:id="142"/>
      <w:r>
        <w:rPr>
          <w:rFonts w:hint="eastAsia" w:ascii="宋体" w:hAnsi="宋体"/>
        </w:rPr>
        <w:t>代码行估计</w:t>
      </w:r>
      <w:bookmarkEnd w:id="143"/>
      <w:bookmarkEnd w:id="144"/>
      <w:bookmarkStart w:id="145" w:name="_Toc521404146"/>
    </w:p>
    <w:p>
      <w:pPr>
        <w:rPr>
          <w:rFonts w:hint="eastAsia"/>
          <w:sz w:val="24"/>
        </w:rPr>
      </w:pPr>
      <w:r>
        <w:rPr>
          <w:rFonts w:hint="eastAsia"/>
          <w:sz w:val="24"/>
        </w:rPr>
        <w:tab/>
      </w:r>
      <w:r>
        <w:rPr>
          <w:rFonts w:hint="eastAsia"/>
          <w:sz w:val="24"/>
        </w:rPr>
        <w:t>根据现有的类似项目的代码行量，我们估计总的代码行应当在</w:t>
      </w:r>
      <w:r>
        <w:rPr>
          <w:rFonts w:hint="eastAsia"/>
          <w:sz w:val="24"/>
          <w:lang w:val="en-US" w:eastAsia="zh-CN"/>
        </w:rPr>
        <w:t>4</w:t>
      </w:r>
      <w:r>
        <w:rPr>
          <w:rFonts w:hint="eastAsia"/>
          <w:sz w:val="24"/>
        </w:rPr>
        <w:t>k-</w:t>
      </w:r>
      <w:r>
        <w:rPr>
          <w:rFonts w:hint="eastAsia"/>
          <w:sz w:val="24"/>
          <w:lang w:val="en-US" w:eastAsia="zh-CN"/>
        </w:rPr>
        <w:t>5</w:t>
      </w:r>
      <w:r>
        <w:rPr>
          <w:rFonts w:hint="eastAsia"/>
          <w:sz w:val="24"/>
        </w:rPr>
        <w:t>k左右。</w:t>
      </w:r>
    </w:p>
    <w:p>
      <w:pPr>
        <w:pStyle w:val="3"/>
        <w:rPr>
          <w:rFonts w:ascii="宋体" w:hAnsi="宋体" w:eastAsia="宋体"/>
        </w:rPr>
      </w:pPr>
      <w:bookmarkStart w:id="146" w:name="_Toc503274442"/>
      <w:bookmarkStart w:id="147" w:name="_Toc7978"/>
      <w:r>
        <w:rPr>
          <w:rFonts w:ascii="宋体" w:hAnsi="宋体" w:eastAsia="宋体"/>
        </w:rPr>
        <w:t>7</w:t>
      </w:r>
      <w:r>
        <w:rPr>
          <w:rFonts w:hint="eastAsia" w:ascii="宋体" w:hAnsi="宋体" w:eastAsia="宋体"/>
        </w:rPr>
        <w:t>.2收益</w:t>
      </w:r>
      <w:bookmarkEnd w:id="145"/>
      <w:bookmarkEnd w:id="146"/>
      <w:bookmarkEnd w:id="147"/>
    </w:p>
    <w:p>
      <w:pPr>
        <w:rPr>
          <w:rFonts w:hint="eastAsia" w:ascii="宋体" w:hAnsi="宋体"/>
          <w:sz w:val="24"/>
        </w:rPr>
      </w:pPr>
      <w:r>
        <w:rPr>
          <w:rFonts w:ascii="宋体" w:hAnsi="宋体"/>
        </w:rPr>
        <w:tab/>
      </w:r>
      <w:r>
        <w:rPr>
          <w:rFonts w:hint="eastAsia" w:ascii="宋体" w:hAnsi="宋体"/>
          <w:sz w:val="24"/>
        </w:rPr>
        <w:t>因为是课程作业，故此预计的项目收益值为0，不加以考量。</w:t>
      </w:r>
    </w:p>
    <w:p>
      <w:pPr>
        <w:rPr>
          <w:rFonts w:hint="eastAsia" w:ascii="宋体" w:hAnsi="宋体"/>
          <w:sz w:val="24"/>
        </w:rPr>
      </w:pPr>
    </w:p>
    <w:p>
      <w:pPr>
        <w:pStyle w:val="2"/>
      </w:pPr>
      <w:bookmarkStart w:id="148" w:name="_Toc511502613"/>
      <w:bookmarkStart w:id="149" w:name="_Toc30129"/>
      <w:r>
        <w:t>8 技术可行性</w:t>
      </w:r>
      <w:bookmarkEnd w:id="148"/>
      <w:bookmarkEnd w:id="149"/>
      <w:r>
        <w:t xml:space="preserve"> </w:t>
      </w:r>
    </w:p>
    <w:p>
      <w:pPr>
        <w:pStyle w:val="3"/>
      </w:pPr>
      <w:bookmarkStart w:id="150" w:name="_Toc27095"/>
      <w:r>
        <w:rPr>
          <w:rFonts w:hint="eastAsia"/>
        </w:rPr>
        <w:t>8.1代码语言的选择</w:t>
      </w:r>
      <w:bookmarkEnd w:id="150"/>
    </w:p>
    <w:p/>
    <w:p>
      <w:r>
        <w:rPr>
          <w:rFonts w:hint="eastAsia"/>
        </w:rPr>
        <w:t>框架或游戏引擎选择：</w:t>
      </w:r>
    </w:p>
    <w:p>
      <w:pPr>
        <w:rPr>
          <w:shd w:val="clear" w:color="auto" w:fill="FFFFFF"/>
        </w:rPr>
      </w:pPr>
      <w:r>
        <w:rPr>
          <w:rFonts w:hint="eastAsia"/>
          <w:shd w:val="clear" w:color="auto" w:fill="FFFFFF"/>
        </w:rPr>
        <w:t>可选框架或游戏引擎：</w:t>
      </w:r>
      <w:r>
        <w:rPr>
          <w:rFonts w:hint="eastAsia"/>
          <w:shd w:val="clear" w:color="auto" w:fill="FFFFFF"/>
        </w:rPr>
        <w:br w:type="textWrapping"/>
      </w:r>
    </w:p>
    <w:p>
      <w:r>
        <w:rPr>
          <w:rFonts w:hint="eastAsia"/>
          <w:shd w:val="clear" w:color="auto" w:fill="FFFFFF"/>
        </w:rPr>
        <w:t>J2EE(WEB方向)</w:t>
      </w:r>
      <w:r>
        <w:rPr>
          <w:rFonts w:hint="eastAsia"/>
          <w:shd w:val="clear" w:color="auto" w:fill="FFFFFF"/>
        </w:rPr>
        <w:br w:type="textWrapping"/>
      </w:r>
      <w:r>
        <w:rPr>
          <w:rFonts w:hint="eastAsia"/>
          <w:shd w:val="clear" w:color="auto" w:fill="FFFFFF"/>
        </w:rPr>
        <w:t>Java+Apache+Hibernate+MySQL</w:t>
      </w:r>
      <w:r>
        <w:rPr>
          <w:rFonts w:hint="eastAsia"/>
          <w:shd w:val="clear" w:color="auto" w:fill="FFFFFF"/>
        </w:rPr>
        <w:br w:type="textWrapping"/>
      </w:r>
      <w:r>
        <w:rPr>
          <w:rFonts w:hint="eastAsia"/>
          <w:shd w:val="clear" w:color="auto" w:fill="FFFFFF"/>
        </w:rPr>
        <w:t>优点：</w:t>
      </w:r>
      <w:r>
        <w:rPr>
          <w:rFonts w:hint="eastAsia"/>
          <w:shd w:val="clear" w:color="auto" w:fill="FFFFFF"/>
        </w:rPr>
        <w:br w:type="textWrapping"/>
      </w:r>
      <w:r>
        <w:rPr>
          <w:rFonts w:hint="eastAsia"/>
          <w:shd w:val="clear" w:color="auto" w:fill="FFFFFF"/>
        </w:rPr>
        <w:t>1.功能强大</w:t>
      </w:r>
      <w:r>
        <w:rPr>
          <w:rFonts w:hint="eastAsia"/>
          <w:shd w:val="clear" w:color="auto" w:fill="FFFFFF"/>
        </w:rPr>
        <w:br w:type="textWrapping"/>
      </w:r>
      <w:r>
        <w:rPr>
          <w:rFonts w:hint="eastAsia"/>
          <w:shd w:val="clear" w:color="auto" w:fill="FFFFFF"/>
        </w:rPr>
        <w:t>2.开发人员熟悉,有一定技术储备</w:t>
      </w:r>
      <w:r>
        <w:rPr>
          <w:rFonts w:hint="eastAsia"/>
          <w:shd w:val="clear" w:color="auto" w:fill="FFFFFF"/>
        </w:rPr>
        <w:br w:type="textWrapping"/>
      </w:r>
      <w:r>
        <w:rPr>
          <w:rFonts w:hint="eastAsia"/>
          <w:shd w:val="clear" w:color="auto" w:fill="FFFFFF"/>
        </w:rPr>
        <w:t>3.有一些可选控件资源</w:t>
      </w:r>
      <w:r>
        <w:rPr>
          <w:rFonts w:hint="eastAsia"/>
          <w:shd w:val="clear" w:color="auto" w:fill="FFFFFF"/>
        </w:rPr>
        <w:br w:type="textWrapping"/>
      </w:r>
      <w:r>
        <w:rPr>
          <w:rFonts w:hint="eastAsia"/>
          <w:shd w:val="clear" w:color="auto" w:fill="FFFFFF"/>
        </w:rPr>
        <w:t>4.数量级用户量的扩展</w:t>
      </w:r>
      <w:r>
        <w:rPr>
          <w:rFonts w:hint="eastAsia"/>
          <w:shd w:val="clear" w:color="auto" w:fill="FFFFFF"/>
        </w:rPr>
        <w:br w:type="textWrapping"/>
      </w:r>
      <w:r>
        <w:rPr>
          <w:rFonts w:hint="eastAsia"/>
          <w:shd w:val="clear" w:color="auto" w:fill="FFFFFF"/>
        </w:rPr>
        <w:br w:type="textWrapping"/>
      </w:r>
      <w:r>
        <w:rPr>
          <w:rFonts w:hint="eastAsia"/>
          <w:shd w:val="clear" w:color="auto" w:fill="FFFFFF"/>
        </w:rPr>
        <w:t>缺点：</w:t>
      </w:r>
      <w:r>
        <w:rPr>
          <w:rFonts w:hint="eastAsia"/>
          <w:shd w:val="clear" w:color="auto" w:fill="FFFFFF"/>
        </w:rPr>
        <w:br w:type="textWrapping"/>
      </w:r>
      <w:r>
        <w:rPr>
          <w:rFonts w:hint="eastAsia"/>
          <w:shd w:val="clear" w:color="auto" w:fill="FFFFFF"/>
        </w:rPr>
        <w:t>1.需要整体配置和构架</w:t>
      </w:r>
      <w:r>
        <w:rPr>
          <w:rFonts w:hint="eastAsia"/>
          <w:shd w:val="clear" w:color="auto" w:fill="FFFFFF"/>
        </w:rPr>
        <w:br w:type="textWrapping"/>
      </w:r>
      <w:r>
        <w:rPr>
          <w:rFonts w:hint="eastAsia"/>
          <w:shd w:val="clear" w:color="auto" w:fill="FFFFFF"/>
        </w:rPr>
        <w:t>2.UI设计、对Ajax的支持、Web页面风格</w:t>
      </w:r>
      <w:r>
        <w:rPr>
          <w:rFonts w:hint="eastAsia"/>
          <w:shd w:val="clear" w:color="auto" w:fill="FFFFFF"/>
        </w:rPr>
        <w:br w:type="textWrapping"/>
      </w:r>
      <w:r>
        <w:rPr>
          <w:rFonts w:hint="eastAsia"/>
          <w:shd w:val="clear" w:color="auto" w:fill="FFFFFF"/>
        </w:rPr>
        <w:t>3.需要统一个配置、功能模块独立性差,当功能增加或关联度增加时对开发人员的压力较大</w:t>
      </w:r>
      <w:r>
        <w:rPr>
          <w:rFonts w:hint="eastAsia"/>
          <w:shd w:val="clear" w:color="auto" w:fill="FFFFFF"/>
        </w:rPr>
        <w:br w:type="textWrapping"/>
      </w:r>
      <w:r>
        <w:rPr>
          <w:rFonts w:hint="eastAsia"/>
          <w:shd w:val="clear" w:color="auto" w:fill="FFFFFF"/>
        </w:rPr>
        <w:t>4.模版代码、数据库代码、配置代码和模块编码量大</w:t>
      </w:r>
      <w:r>
        <w:rPr>
          <w:rFonts w:hint="eastAsia"/>
          <w:shd w:val="clear" w:color="auto" w:fill="FFFFFF"/>
        </w:rPr>
        <w:br w:type="textWrapping"/>
      </w:r>
    </w:p>
    <w:p>
      <w:pPr>
        <w:rPr>
          <w:shd w:val="clear" w:color="auto" w:fill="FFFFFF"/>
        </w:rPr>
      </w:pPr>
      <w:r>
        <w:rPr>
          <w:rFonts w:hint="eastAsia"/>
          <w:shd w:val="clear" w:color="auto" w:fill="FFFFFF"/>
        </w:rPr>
        <w:t>Unity3D引擎</w:t>
      </w:r>
    </w:p>
    <w:p>
      <w:pPr>
        <w:rPr>
          <w:shd w:val="clear" w:color="auto" w:fill="FFFFFF"/>
        </w:rPr>
      </w:pPr>
      <w:r>
        <w:rPr>
          <w:rFonts w:hint="eastAsia"/>
          <w:shd w:val="clear" w:color="auto" w:fill="FFFFFF"/>
        </w:rPr>
        <w:t>优点:</w:t>
      </w:r>
    </w:p>
    <w:p>
      <w:pPr>
        <w:rPr>
          <w:shd w:val="clear" w:color="auto" w:fill="FFFFFF"/>
        </w:rPr>
      </w:pPr>
      <w:r>
        <w:rPr>
          <w:shd w:val="clear" w:color="auto" w:fill="FFFFFF"/>
        </w:rPr>
        <w:t>1.开发速度优势</w:t>
      </w:r>
    </w:p>
    <w:p>
      <w:pPr>
        <w:rPr>
          <w:shd w:val="clear" w:color="auto" w:fill="FFFFFF"/>
        </w:rPr>
      </w:pPr>
      <w:r>
        <w:rPr>
          <w:shd w:val="clear" w:color="auto" w:fill="FFFFFF"/>
        </w:rPr>
        <w:t>2.编辑器开发功能</w:t>
      </w:r>
      <w:r>
        <w:rPr>
          <w:rFonts w:hint="eastAsia"/>
          <w:shd w:val="clear" w:color="auto" w:fill="FFFFFF"/>
        </w:rPr>
        <w:t>全面</w:t>
      </w:r>
    </w:p>
    <w:p>
      <w:pPr>
        <w:rPr>
          <w:shd w:val="clear" w:color="auto" w:fill="FFFFFF"/>
        </w:rPr>
      </w:pPr>
      <w:r>
        <w:rPr>
          <w:shd w:val="clear" w:color="auto" w:fill="FFFFFF"/>
        </w:rPr>
        <w:t>3.</w:t>
      </w:r>
      <w:r>
        <w:rPr>
          <w:rFonts w:hint="eastAsia"/>
          <w:shd w:val="clear" w:color="auto" w:fill="FFFFFF"/>
        </w:rPr>
        <w:t>有丰富的学习资料与教程</w:t>
      </w:r>
    </w:p>
    <w:p>
      <w:pPr>
        <w:rPr>
          <w:shd w:val="clear" w:color="auto" w:fill="FFFFFF"/>
        </w:rPr>
      </w:pPr>
      <w:r>
        <w:rPr>
          <w:rFonts w:hint="eastAsia"/>
          <w:shd w:val="clear" w:color="auto" w:fill="FFFFFF"/>
        </w:rPr>
        <w:t>缺点：</w:t>
      </w:r>
    </w:p>
    <w:p>
      <w:pPr>
        <w:rPr>
          <w:shd w:val="clear" w:color="auto" w:fill="FFFFFF"/>
        </w:rPr>
      </w:pPr>
      <w:r>
        <w:rPr>
          <w:rFonts w:hint="eastAsia"/>
          <w:shd w:val="clear" w:color="auto" w:fill="FFFFFF"/>
        </w:rPr>
        <w:t>1.需要学习C#语言,小组成员相对不熟悉.</w:t>
      </w:r>
    </w:p>
    <w:p>
      <w:pPr>
        <w:rPr>
          <w:shd w:val="clear" w:color="auto" w:fill="FFFFFF"/>
        </w:rPr>
      </w:pPr>
      <w:r>
        <w:rPr>
          <w:rFonts w:hint="eastAsia"/>
          <w:shd w:val="clear" w:color="auto" w:fill="FFFFFF"/>
        </w:rPr>
        <w:t>2.</w:t>
      </w:r>
      <w:r>
        <w:rPr>
          <w:shd w:val="clear" w:color="auto" w:fill="FFFFFF"/>
        </w:rPr>
        <w:t>基于Mono的运行环境</w:t>
      </w:r>
      <w:r>
        <w:rPr>
          <w:rFonts w:hint="eastAsia"/>
          <w:shd w:val="clear" w:color="auto" w:fill="FFFFFF"/>
        </w:rPr>
        <w:t>,使得</w:t>
      </w:r>
      <w:r>
        <w:rPr>
          <w:shd w:val="clear" w:color="auto" w:fill="FFFFFF"/>
        </w:rPr>
        <w:t>初始化时间过长。对于</w:t>
      </w:r>
      <w:r>
        <w:rPr>
          <w:rFonts w:hint="eastAsia"/>
          <w:shd w:val="clear" w:color="auto" w:fill="FFFFFF"/>
        </w:rPr>
        <w:t>本</w:t>
      </w:r>
      <w:r>
        <w:rPr>
          <w:shd w:val="clear" w:color="auto" w:fill="FFFFFF"/>
        </w:rPr>
        <w:t>组的</w:t>
      </w:r>
      <w:r>
        <w:rPr>
          <w:rFonts w:hint="eastAsia"/>
          <w:shd w:val="clear" w:color="auto" w:fill="FFFFFF"/>
        </w:rPr>
        <w:t>小型</w:t>
      </w:r>
      <w:r>
        <w:rPr>
          <w:shd w:val="clear" w:color="auto" w:fill="FFFFFF"/>
        </w:rPr>
        <w:t>游戏来说，</w:t>
      </w:r>
      <w:r>
        <w:rPr>
          <w:rFonts w:hint="eastAsia"/>
          <w:shd w:val="clear" w:color="auto" w:fill="FFFFFF"/>
        </w:rPr>
        <w:t>无法体</w:t>
      </w:r>
      <w:r>
        <w:rPr>
          <w:shd w:val="clear" w:color="auto" w:fill="FFFFFF"/>
        </w:rPr>
        <w:t>现优势。</w:t>
      </w:r>
    </w:p>
    <w:p>
      <w:pPr>
        <w:rPr>
          <w:shd w:val="clear" w:color="auto" w:fill="FFFFFF"/>
        </w:rPr>
      </w:pPr>
    </w:p>
    <w:p>
      <w:pPr>
        <w:rPr>
          <w:shd w:val="clear" w:color="auto" w:fill="FFFFFF"/>
        </w:rPr>
      </w:pPr>
      <w:r>
        <w:rPr>
          <w:shd w:val="clear" w:color="auto" w:fill="FFFFFF"/>
        </w:rPr>
        <w:t>Cocos2D-X</w:t>
      </w:r>
      <w:r>
        <w:rPr>
          <w:rFonts w:hint="eastAsia"/>
          <w:shd w:val="clear" w:color="auto" w:fill="FFFFFF"/>
        </w:rPr>
        <w:t>引擎(与主流游戏引擎Unity3D做对比)</w:t>
      </w:r>
    </w:p>
    <w:p>
      <w:pPr>
        <w:rPr>
          <w:shd w:val="clear" w:color="auto" w:fill="FFFFFF"/>
        </w:rPr>
      </w:pPr>
      <w:r>
        <w:rPr>
          <w:shd w:val="clear" w:color="auto" w:fill="FFFFFF"/>
        </w:rPr>
        <w:t>优点</w:t>
      </w:r>
      <w:r>
        <w:rPr>
          <w:rFonts w:hint="eastAsia"/>
          <w:shd w:val="clear" w:color="auto" w:fill="FFFFFF"/>
        </w:rPr>
        <w:t>:</w:t>
      </w:r>
    </w:p>
    <w:p>
      <w:pPr>
        <w:rPr>
          <w:shd w:val="clear" w:color="auto" w:fill="FFFFFF"/>
        </w:rPr>
      </w:pPr>
      <w:r>
        <w:rPr>
          <w:rFonts w:hint="eastAsia"/>
          <w:shd w:val="clear" w:color="auto" w:fill="FFFFFF"/>
        </w:rPr>
        <w:t>1.</w:t>
      </w:r>
      <w:r>
        <w:rPr>
          <w:shd w:val="clear" w:color="auto" w:fill="FFFFFF"/>
        </w:rPr>
        <w:t>与Unity3D相比Cocos2D-X的APK包要</w:t>
      </w:r>
      <w:r>
        <w:rPr>
          <w:rFonts w:hint="eastAsia"/>
          <w:shd w:val="clear" w:color="auto" w:fill="FFFFFF"/>
        </w:rPr>
        <w:t>小了近10倍,更符合本游</w:t>
      </w:r>
      <w:r>
        <w:rPr>
          <w:shd w:val="clear" w:color="auto" w:fill="FFFFFF"/>
        </w:rPr>
        <w:t>戏</w:t>
      </w:r>
      <w:r>
        <w:rPr>
          <w:rFonts w:hint="eastAsia"/>
          <w:shd w:val="clear" w:color="auto" w:fill="FFFFFF"/>
        </w:rPr>
        <w:t>作</w:t>
      </w:r>
      <w:r>
        <w:rPr>
          <w:shd w:val="clear" w:color="auto" w:fill="FFFFFF"/>
        </w:rPr>
        <w:t>为</w:t>
      </w:r>
      <w:r>
        <w:rPr>
          <w:rFonts w:hint="eastAsia"/>
          <w:shd w:val="clear" w:color="auto" w:fill="FFFFFF"/>
        </w:rPr>
        <w:t>小型游</w:t>
      </w:r>
      <w:r>
        <w:rPr>
          <w:shd w:val="clear" w:color="auto" w:fill="FFFFFF"/>
        </w:rPr>
        <w:t>戏</w:t>
      </w:r>
      <w:r>
        <w:rPr>
          <w:rFonts w:hint="eastAsia"/>
          <w:shd w:val="clear" w:color="auto" w:fill="FFFFFF"/>
        </w:rPr>
        <w:t>的定位</w:t>
      </w:r>
    </w:p>
    <w:p>
      <w:pPr>
        <w:rPr>
          <w:shd w:val="clear" w:color="auto" w:fill="FFFFFF"/>
        </w:rPr>
      </w:pPr>
      <w:r>
        <w:rPr>
          <w:shd w:val="clear" w:color="auto" w:fill="FFFFFF"/>
        </w:rPr>
        <w:t>2、Cocos2D-X是采用纯</w:t>
      </w:r>
      <w:r>
        <w:rPr>
          <w:rFonts w:hint="eastAsia"/>
          <w:shd w:val="clear" w:color="auto" w:fill="FFFFFF"/>
        </w:rPr>
        <w:t>C++</w:t>
      </w:r>
      <w:r>
        <w:rPr>
          <w:shd w:val="clear" w:color="auto" w:fill="FFFFFF"/>
        </w:rPr>
        <w:t>实现</w:t>
      </w:r>
      <w:r>
        <w:rPr>
          <w:rFonts w:hint="eastAsia"/>
          <w:shd w:val="clear" w:color="auto" w:fill="FFFFFF"/>
        </w:rPr>
        <w:t>,</w:t>
      </w:r>
      <w:r>
        <w:rPr>
          <w:shd w:val="clear" w:color="auto" w:fill="FFFFFF"/>
        </w:rPr>
        <w:t>比Unity3D每次启动</w:t>
      </w:r>
      <w:r>
        <w:rPr>
          <w:rFonts w:hint="eastAsia"/>
          <w:shd w:val="clear" w:color="auto" w:fill="FFFFFF"/>
        </w:rPr>
        <w:t>都需</w:t>
      </w:r>
      <w:r>
        <w:rPr>
          <w:shd w:val="clear" w:color="auto" w:fill="FFFFFF"/>
        </w:rPr>
        <w:t>加载Mono框架</w:t>
      </w:r>
      <w:r>
        <w:rPr>
          <w:rFonts w:hint="eastAsia"/>
          <w:shd w:val="clear" w:color="auto" w:fill="FFFFFF"/>
        </w:rPr>
        <w:t>和</w:t>
      </w:r>
      <w:r>
        <w:rPr>
          <w:shd w:val="clear" w:color="auto" w:fill="FFFFFF"/>
        </w:rPr>
        <w:t>Unity3D引擎，再加载.Net Assembly需要快很多</w:t>
      </w:r>
      <w:r>
        <w:rPr>
          <w:rFonts w:hint="eastAsia"/>
          <w:shd w:val="clear" w:color="auto" w:fill="FFFFFF"/>
        </w:rPr>
        <w:t>,在小型游</w:t>
      </w:r>
      <w:r>
        <w:rPr>
          <w:shd w:val="clear" w:color="auto" w:fill="FFFFFF"/>
        </w:rPr>
        <w:t>戏</w:t>
      </w:r>
      <w:r>
        <w:rPr>
          <w:rFonts w:hint="eastAsia"/>
          <w:shd w:val="clear" w:color="auto" w:fill="FFFFFF"/>
        </w:rPr>
        <w:t>的</w:t>
      </w:r>
      <w:r>
        <w:rPr>
          <w:shd w:val="clear" w:color="auto" w:fill="FFFFFF"/>
        </w:rPr>
        <w:t>层</w:t>
      </w:r>
      <w:r>
        <w:rPr>
          <w:rFonts w:hint="eastAsia"/>
          <w:shd w:val="clear" w:color="auto" w:fill="FFFFFF"/>
        </w:rPr>
        <w:t>面,加</w:t>
      </w:r>
      <w:r>
        <w:rPr>
          <w:shd w:val="clear" w:color="auto" w:fill="FFFFFF"/>
        </w:rPr>
        <w:t>载过长时间</w:t>
      </w:r>
      <w:r>
        <w:rPr>
          <w:rFonts w:hint="eastAsia"/>
          <w:shd w:val="clear" w:color="auto" w:fill="FFFFFF"/>
        </w:rPr>
        <w:t>会使用</w:t>
      </w:r>
      <w:r>
        <w:rPr>
          <w:shd w:val="clear" w:color="auto" w:fill="FFFFFF"/>
        </w:rPr>
        <w:t>户</w:t>
      </w:r>
      <w:r>
        <w:rPr>
          <w:rFonts w:hint="eastAsia"/>
          <w:shd w:val="clear" w:color="auto" w:fill="FFFFFF"/>
        </w:rPr>
        <w:t>体</w:t>
      </w:r>
      <w:r>
        <w:rPr>
          <w:shd w:val="clear" w:color="auto" w:fill="FFFFFF"/>
        </w:rPr>
        <w:t>验变</w:t>
      </w:r>
      <w:r>
        <w:rPr>
          <w:rFonts w:hint="eastAsia"/>
          <w:shd w:val="clear" w:color="auto" w:fill="FFFFFF"/>
        </w:rPr>
        <w:t>差</w:t>
      </w:r>
    </w:p>
    <w:p>
      <w:pPr>
        <w:rPr>
          <w:shd w:val="clear" w:color="auto" w:fill="FFFFFF"/>
        </w:rPr>
      </w:pPr>
      <w:r>
        <w:rPr>
          <w:shd w:val="clear" w:color="auto" w:fill="FFFFFF"/>
        </w:rPr>
        <w:t>3.中国游戏多出自Cocos2D-</w:t>
      </w:r>
      <w:r>
        <w:rPr>
          <w:rFonts w:hint="eastAsia"/>
          <w:shd w:val="clear" w:color="auto" w:fill="FFFFFF"/>
        </w:rPr>
        <w:t>X,</w:t>
      </w:r>
      <w:r>
        <w:rPr>
          <w:shd w:val="clear" w:color="auto" w:fill="FFFFFF"/>
        </w:rPr>
        <w:t>C2D对中国用户</w:t>
      </w:r>
      <w:r>
        <w:rPr>
          <w:rFonts w:hint="eastAsia"/>
          <w:shd w:val="clear" w:color="auto" w:fill="FFFFFF"/>
        </w:rPr>
        <w:t>有优势</w:t>
      </w:r>
      <w:r>
        <w:rPr>
          <w:shd w:val="clear" w:color="auto" w:fill="FFFFFF"/>
        </w:rPr>
        <w:t>。</w:t>
      </w:r>
      <w:r>
        <w:rPr>
          <w:rFonts w:hint="eastAsia"/>
          <w:shd w:val="clear" w:color="auto" w:fill="FFFFFF"/>
        </w:rPr>
        <w:t>在</w:t>
      </w:r>
      <w:r>
        <w:rPr>
          <w:shd w:val="clear" w:color="auto" w:fill="FFFFFF"/>
        </w:rPr>
        <w:t>社区</w:t>
      </w:r>
      <w:r>
        <w:rPr>
          <w:rFonts w:hint="eastAsia"/>
          <w:shd w:val="clear" w:color="auto" w:fill="FFFFFF"/>
        </w:rPr>
        <w:t>上</w:t>
      </w:r>
      <w:r>
        <w:rPr>
          <w:shd w:val="clear" w:color="auto" w:fill="FFFFFF"/>
        </w:rPr>
        <w:t>，</w:t>
      </w:r>
      <w:r>
        <w:rPr>
          <w:rFonts w:hint="eastAsia"/>
          <w:shd w:val="clear" w:color="auto" w:fill="FFFFFF"/>
        </w:rPr>
        <w:t>能更加获得想要的资料与解答.</w:t>
      </w:r>
      <w:r>
        <w:rPr>
          <w:shd w:val="clear" w:color="auto" w:fill="FFFFFF"/>
        </w:rPr>
        <w:t xml:space="preserve"> </w:t>
      </w:r>
      <w:r>
        <w:rPr>
          <w:shd w:val="clear" w:color="auto" w:fill="FFFFFF"/>
        </w:rPr>
        <w:br w:type="textWrapping"/>
      </w:r>
      <w:r>
        <w:rPr>
          <w:shd w:val="clear" w:color="auto" w:fill="FFFFFF"/>
        </w:rPr>
        <w:t>4.Unity3D要收费</w:t>
      </w:r>
      <w:r>
        <w:rPr>
          <w:rFonts w:hint="eastAsia"/>
          <w:shd w:val="clear" w:color="auto" w:fill="FFFFFF"/>
        </w:rPr>
        <w:t>,而</w:t>
      </w:r>
      <w:r>
        <w:rPr>
          <w:shd w:val="clear" w:color="auto" w:fill="FFFFFF"/>
        </w:rPr>
        <w:t>Cocos2D-X免费、开源,遇到问题可以研究源码或</w:t>
      </w:r>
      <w:r>
        <w:rPr>
          <w:rFonts w:hint="eastAsia"/>
          <w:shd w:val="clear" w:color="auto" w:fill="FFFFFF"/>
        </w:rPr>
        <w:t>在</w:t>
      </w:r>
      <w:r>
        <w:rPr>
          <w:shd w:val="clear" w:color="auto" w:fill="FFFFFF"/>
        </w:rPr>
        <w:t>社区</w:t>
      </w:r>
      <w:r>
        <w:rPr>
          <w:rFonts w:hint="eastAsia"/>
          <w:shd w:val="clear" w:color="auto" w:fill="FFFFFF"/>
        </w:rPr>
        <w:t>寻找答案.</w:t>
      </w:r>
    </w:p>
    <w:p>
      <w:pPr>
        <w:rPr>
          <w:shd w:val="clear" w:color="auto" w:fill="FFFFFF"/>
        </w:rPr>
      </w:pPr>
      <w:r>
        <w:rPr>
          <w:rFonts w:hint="eastAsia"/>
          <w:shd w:val="clear" w:color="auto" w:fill="FFFFFF"/>
        </w:rPr>
        <w:t>缺点:</w:t>
      </w:r>
    </w:p>
    <w:p>
      <w:pPr>
        <w:rPr>
          <w:shd w:val="clear" w:color="auto" w:fill="FFFFFF"/>
        </w:rPr>
      </w:pPr>
      <w:r>
        <w:rPr>
          <w:rFonts w:hint="eastAsia"/>
          <w:shd w:val="clear" w:color="auto" w:fill="FFFFFF"/>
        </w:rPr>
        <w:t>2.无法制作3D游戏</w:t>
      </w:r>
    </w:p>
    <w:p>
      <w:pPr>
        <w:rPr>
          <w:shd w:val="clear" w:color="auto" w:fill="FFFFFF"/>
        </w:rPr>
      </w:pPr>
      <w:r>
        <w:rPr>
          <w:rFonts w:hint="eastAsia"/>
          <w:shd w:val="clear" w:color="auto" w:fill="FFFFFF"/>
        </w:rPr>
        <w:t>2.与Unity的参数可视化不同,</w:t>
      </w:r>
      <w:r>
        <w:rPr>
          <w:shd w:val="clear" w:color="auto" w:fill="FFFFFF"/>
        </w:rPr>
        <w:t xml:space="preserve"> </w:t>
      </w:r>
      <w:r>
        <w:rPr>
          <w:rFonts w:hint="eastAsia"/>
          <w:shd w:val="clear" w:color="auto" w:fill="FFFFFF"/>
        </w:rPr>
        <w:t>Cocos2D-X引擎</w:t>
      </w:r>
      <w:r>
        <w:rPr>
          <w:shd w:val="clear" w:color="auto" w:fill="FFFFFF"/>
        </w:rPr>
        <w:t>对程序的能力要求相对高一些</w:t>
      </w:r>
    </w:p>
    <w:p>
      <w:pPr>
        <w:rPr>
          <w:shd w:val="clear" w:color="auto" w:fill="FFFFFF"/>
        </w:rPr>
      </w:pPr>
    </w:p>
    <w:p>
      <w:r>
        <w:rPr>
          <w:rFonts w:hint="eastAsia"/>
        </w:rPr>
        <w:t>语言选择：</w:t>
      </w:r>
    </w:p>
    <w:p>
      <w:r>
        <w:rPr>
          <w:rFonts w:hint="eastAsia"/>
        </w:rPr>
        <w:t>对于Web项目的开发 Python、Java是两个主流的语言方向选择.</w:t>
      </w:r>
    </w:p>
    <w:p>
      <w:pPr>
        <w:rPr>
          <w:shd w:val="clear" w:color="auto" w:fill="FFFFFF"/>
        </w:rPr>
      </w:pPr>
      <w:r>
        <w:rPr>
          <w:rFonts w:hint="eastAsia"/>
        </w:rPr>
        <w:t>若采取游戏引擎,Unity3D需要掌握C#语言,</w:t>
      </w:r>
      <w:r>
        <w:rPr>
          <w:shd w:val="clear" w:color="auto" w:fill="FFFFFF"/>
        </w:rPr>
        <w:t xml:space="preserve"> Cocos2D-X</w:t>
      </w:r>
      <w:r>
        <w:rPr>
          <w:rFonts w:hint="eastAsia"/>
          <w:shd w:val="clear" w:color="auto" w:fill="FFFFFF"/>
        </w:rPr>
        <w:t>需要掌握C++、</w:t>
      </w:r>
      <w:r>
        <w:rPr>
          <w:shd w:val="clear" w:color="auto" w:fill="FFFFFF"/>
        </w:rPr>
        <w:t>JavaScript</w:t>
      </w:r>
      <w:r>
        <w:rPr>
          <w:rFonts w:hint="eastAsia"/>
          <w:shd w:val="clear" w:color="auto" w:fill="FFFFFF"/>
        </w:rPr>
        <w:t>或Lua语言.</w:t>
      </w:r>
    </w:p>
    <w:tbl>
      <w:tblPr>
        <w:tblStyle w:val="29"/>
        <w:tblW w:w="863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23"/>
        <w:gridCol w:w="730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23" w:type="dxa"/>
          </w:tcPr>
          <w:p>
            <w:pPr>
              <w:rPr>
                <w:rFonts w:eastAsia="宋体"/>
                <w:sz w:val="20"/>
                <w:szCs w:val="20"/>
              </w:rPr>
            </w:pPr>
            <w:r>
              <w:rPr>
                <w:rFonts w:hint="eastAsia" w:eastAsia="宋体"/>
                <w:sz w:val="20"/>
                <w:szCs w:val="20"/>
              </w:rPr>
              <w:t>C++</w:t>
            </w:r>
          </w:p>
        </w:tc>
        <w:tc>
          <w:tcPr>
            <w:tcW w:w="7307" w:type="dxa"/>
          </w:tcPr>
          <w:p>
            <w:pPr>
              <w:rPr>
                <w:rFonts w:eastAsia="宋体"/>
                <w:sz w:val="20"/>
                <w:szCs w:val="20"/>
              </w:rPr>
            </w:pPr>
            <w:r>
              <w:rPr>
                <w:rFonts w:hint="eastAsia" w:eastAsia="宋体"/>
                <w:sz w:val="20"/>
                <w:szCs w:val="20"/>
              </w:rPr>
              <w:t>可以快速调用封装好的功能,熟练应用上手慢,学习难度大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7" w:hRule="atLeast"/>
        </w:trPr>
        <w:tc>
          <w:tcPr>
            <w:tcW w:w="1323" w:type="dxa"/>
          </w:tcPr>
          <w:p>
            <w:pPr>
              <w:rPr>
                <w:rFonts w:eastAsia="宋体"/>
                <w:sz w:val="20"/>
                <w:szCs w:val="20"/>
              </w:rPr>
            </w:pPr>
            <w:r>
              <w:rPr>
                <w:rFonts w:eastAsia="宋体"/>
                <w:sz w:val="20"/>
                <w:szCs w:val="20"/>
                <w:shd w:val="clear" w:color="auto" w:fill="FFFFFF"/>
              </w:rPr>
              <w:t>JavaScript</w:t>
            </w:r>
          </w:p>
        </w:tc>
        <w:tc>
          <w:tcPr>
            <w:tcW w:w="7307" w:type="dxa"/>
          </w:tcPr>
          <w:p>
            <w:pPr>
              <w:rPr>
                <w:rFonts w:eastAsia="宋体"/>
                <w:sz w:val="20"/>
                <w:szCs w:val="20"/>
              </w:rPr>
            </w:pPr>
            <w:r>
              <w:rPr>
                <w:rFonts w:hint="eastAsia" w:eastAsia="宋体"/>
                <w:sz w:val="20"/>
                <w:szCs w:val="20"/>
              </w:rPr>
              <w:t>与Lua相比,可以更好的做好面向对象,易于后期维护更新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23" w:type="dxa"/>
          </w:tcPr>
          <w:p>
            <w:pPr>
              <w:rPr>
                <w:rFonts w:eastAsia="宋体"/>
                <w:sz w:val="20"/>
                <w:szCs w:val="20"/>
              </w:rPr>
            </w:pPr>
            <w:r>
              <w:rPr>
                <w:rFonts w:hint="eastAsia" w:eastAsia="宋体"/>
                <w:sz w:val="20"/>
                <w:szCs w:val="20"/>
              </w:rPr>
              <w:t>Lua</w:t>
            </w:r>
          </w:p>
        </w:tc>
        <w:tc>
          <w:tcPr>
            <w:tcW w:w="7307" w:type="dxa"/>
          </w:tcPr>
          <w:p>
            <w:pPr>
              <w:rPr>
                <w:rFonts w:eastAsia="Times New Roman"/>
                <w:sz w:val="24"/>
                <w:szCs w:val="24"/>
              </w:rPr>
            </w:pPr>
            <w:r>
              <w:rPr>
                <w:rFonts w:hint="eastAsia" w:eastAsia="宋体"/>
                <w:sz w:val="20"/>
                <w:szCs w:val="20"/>
              </w:rPr>
              <w:t>易与C/C++进行交互,在运行效率上优于JS,学习起来比较容易上手,适合</w:t>
            </w:r>
            <w:r>
              <w:rPr>
                <w:rFonts w:ascii="MS Mincho" w:hAnsi="MS Mincho" w:eastAsia="MS Mincho" w:cs="MS Mincho"/>
                <w:color w:val="1A1A1A"/>
                <w:sz w:val="23"/>
                <w:szCs w:val="23"/>
                <w:shd w:val="clear" w:color="auto" w:fill="FFFFFF"/>
              </w:rPr>
              <w:t>短平快的</w:t>
            </w:r>
            <w:r>
              <w:rPr>
                <w:rFonts w:hint="eastAsia" w:ascii="MS Mincho" w:hAnsi="MS Mincho" w:eastAsia="MS Mincho" w:cs="MS Mincho"/>
                <w:color w:val="1A1A1A"/>
                <w:sz w:val="23"/>
                <w:szCs w:val="23"/>
                <w:shd w:val="clear" w:color="auto" w:fill="FFFFFF"/>
              </w:rPr>
              <w:t>小型</w:t>
            </w:r>
            <w:r>
              <w:rPr>
                <w:rFonts w:ascii="MS Mincho" w:hAnsi="MS Mincho" w:eastAsia="MS Mincho" w:cs="MS Mincho"/>
                <w:color w:val="1A1A1A"/>
                <w:sz w:val="23"/>
                <w:szCs w:val="23"/>
                <w:shd w:val="clear" w:color="auto" w:fill="FFFFFF"/>
              </w:rPr>
              <w:t>游</w:t>
            </w:r>
            <w:r>
              <w:rPr>
                <w:rFonts w:ascii="宋体" w:hAnsi="宋体" w:eastAsia="宋体" w:cs="宋体"/>
                <w:color w:val="1A1A1A"/>
                <w:sz w:val="23"/>
                <w:szCs w:val="23"/>
                <w:shd w:val="clear" w:color="auto" w:fill="FFFFFF"/>
              </w:rPr>
              <w:t>戏</w:t>
            </w:r>
          </w:p>
        </w:tc>
      </w:tr>
    </w:tbl>
    <w:p/>
    <w:p>
      <w:r>
        <w:rPr>
          <w:rFonts w:hint="eastAsia"/>
        </w:rPr>
        <w:t>框架或引擎开发必然能够加快开发的进度和效率已经准确度.</w:t>
      </w:r>
    </w:p>
    <w:p/>
    <w:p>
      <w:r>
        <w:rPr>
          <w:rFonts w:hint="eastAsia"/>
        </w:rPr>
        <w:t>根据小组人力,成本,语言熟悉度与游戏类型方面综合考虑,决定在安卓平台上开发,并采用</w:t>
      </w:r>
      <w:r>
        <w:rPr>
          <w:shd w:val="clear" w:color="auto" w:fill="FFFFFF"/>
        </w:rPr>
        <w:t>Cocos2D-X</w:t>
      </w:r>
      <w:r>
        <w:rPr>
          <w:rFonts w:hint="eastAsia"/>
          <w:shd w:val="clear" w:color="auto" w:fill="FFFFFF"/>
        </w:rPr>
        <w:t xml:space="preserve">游戏引擎,将Lua语言作为开发语言. </w:t>
      </w:r>
    </w:p>
    <w:p/>
    <w:p>
      <w:pPr>
        <w:pStyle w:val="3"/>
      </w:pPr>
      <w:bookmarkStart w:id="151" w:name="_Toc15012"/>
      <w:r>
        <w:rPr>
          <w:rFonts w:hint="eastAsia"/>
        </w:rPr>
        <w:t>8.2数据库的选择</w:t>
      </w:r>
      <w:bookmarkEnd w:id="151"/>
    </w:p>
    <w:p>
      <w:r>
        <w:rPr>
          <w:rFonts w:hint="eastAsia"/>
        </w:rPr>
        <w:t>SQLserver</w:t>
      </w:r>
    </w:p>
    <w:p>
      <w:r>
        <w:rPr>
          <w:rFonts w:hint="eastAsia"/>
        </w:rPr>
        <w:t>优点：</w:t>
      </w:r>
    </w:p>
    <w:p>
      <w:r>
        <w:rPr>
          <w:rFonts w:hint="eastAsia"/>
        </w:rPr>
        <w:t>1、</w:t>
      </w:r>
      <w:r>
        <w:t>易用性、适合分布式组织的可伸缩性、用于决策支持的数据仓库功能、与许多其他服务器软件紧密关联的集成性、良好的性价比等。</w:t>
      </w:r>
    </w:p>
    <w:p>
      <w:r>
        <w:rPr>
          <w:rFonts w:hint="eastAsia"/>
        </w:rPr>
        <w:t>2、</w:t>
      </w:r>
      <w:r>
        <w:t>为数据管理与分析带来了灵活性，允许单位在快速变化的环境中从容响应，从而获得竞争优势。从数据管理和分析角度看，将原始数据转化为商业智能和充分利用Web带来的机会非常重要。</w:t>
      </w:r>
    </w:p>
    <w:p/>
    <w:p>
      <w:pPr>
        <w:rPr>
          <w:rFonts w:ascii="宋体" w:hAnsi="宋体"/>
        </w:rPr>
      </w:pPr>
      <w:r>
        <w:rPr>
          <w:rFonts w:hint="eastAsia" w:ascii="宋体" w:hAnsi="宋体"/>
        </w:rPr>
        <w:t>缺点：</w:t>
      </w:r>
    </w:p>
    <w:p>
      <w:r>
        <w:rPr>
          <w:rFonts w:hint="eastAsia"/>
        </w:rPr>
        <w:t>1、SQL</w:t>
      </w:r>
      <w:r>
        <w:t>server</w:t>
      </w:r>
      <w:r>
        <w:rPr>
          <w:rFonts w:hint="eastAsia"/>
        </w:rPr>
        <w:t>只能在windows系统上使用</w:t>
      </w:r>
    </w:p>
    <w:p>
      <w:pPr>
        <w:rPr>
          <w:rFonts w:ascii="Times New Roman" w:hAnsi="Times New Roman" w:eastAsia="Times New Roman" w:cs="Times New Roman"/>
          <w:kern w:val="0"/>
        </w:rPr>
      </w:pPr>
      <w:r>
        <w:rPr>
          <w:rFonts w:hint="eastAsia" w:ascii="MS Mincho" w:hAnsi="MS Mincho" w:eastAsia="MS Mincho" w:cs="MS Mincho"/>
          <w:color w:val="222222"/>
          <w:kern w:val="0"/>
          <w:szCs w:val="21"/>
          <w:shd w:val="clear" w:color="auto" w:fill="FFFFFF"/>
        </w:rPr>
        <w:t>2、</w:t>
      </w:r>
      <w:r>
        <w:rPr>
          <w:rFonts w:ascii="MS Mincho" w:hAnsi="MS Mincho" w:eastAsia="MS Mincho" w:cs="MS Mincho"/>
          <w:color w:val="222222"/>
          <w:kern w:val="0"/>
          <w:szCs w:val="21"/>
          <w:shd w:val="clear" w:color="auto" w:fill="FFFFFF"/>
        </w:rPr>
        <w:t>伸</w:t>
      </w:r>
      <w:r>
        <w:rPr>
          <w:rFonts w:cs="宋体"/>
          <w:color w:val="222222"/>
          <w:kern w:val="0"/>
          <w:szCs w:val="21"/>
          <w:shd w:val="clear" w:color="auto" w:fill="FFFFFF"/>
        </w:rPr>
        <w:t>缩</w:t>
      </w:r>
      <w:r>
        <w:rPr>
          <w:rFonts w:ascii="MS Mincho" w:hAnsi="MS Mincho" w:eastAsia="MS Mincho" w:cs="MS Mincho"/>
          <w:color w:val="222222"/>
          <w:kern w:val="0"/>
          <w:szCs w:val="21"/>
          <w:shd w:val="clear" w:color="auto" w:fill="FFFFFF"/>
        </w:rPr>
        <w:t>性并行性</w:t>
      </w:r>
      <w:r>
        <w:rPr>
          <w:rFonts w:ascii="Tahoma" w:hAnsi="Tahoma" w:eastAsia="Times New Roman" w:cs="Tahoma"/>
          <w:color w:val="222222"/>
          <w:kern w:val="0"/>
          <w:szCs w:val="21"/>
          <w:shd w:val="clear" w:color="auto" w:fill="FFFFFF"/>
        </w:rPr>
        <w:t xml:space="preserve"> </w:t>
      </w:r>
      <w:r>
        <w:rPr>
          <w:rFonts w:ascii="MS Mincho" w:hAnsi="MS Mincho" w:eastAsia="MS Mincho" w:cs="MS Mincho"/>
          <w:color w:val="222222"/>
          <w:kern w:val="0"/>
          <w:szCs w:val="21"/>
          <w:shd w:val="clear" w:color="auto" w:fill="FFFFFF"/>
        </w:rPr>
        <w:t>：</w:t>
      </w:r>
      <w:r>
        <w:rPr>
          <w:rFonts w:ascii="Tahoma" w:hAnsi="Tahoma" w:eastAsia="Times New Roman" w:cs="Tahoma"/>
          <w:color w:val="222222"/>
          <w:kern w:val="0"/>
          <w:szCs w:val="21"/>
          <w:shd w:val="clear" w:color="auto" w:fill="FFFFFF"/>
        </w:rPr>
        <w:t xml:space="preserve">SQL server </w:t>
      </w:r>
      <w:r>
        <w:rPr>
          <w:rFonts w:ascii="MS Mincho" w:hAnsi="MS Mincho" w:eastAsia="MS Mincho" w:cs="MS Mincho"/>
          <w:color w:val="222222"/>
          <w:kern w:val="0"/>
          <w:szCs w:val="21"/>
          <w:shd w:val="clear" w:color="auto" w:fill="FFFFFF"/>
        </w:rPr>
        <w:t>并行</w:t>
      </w:r>
      <w:r>
        <w:rPr>
          <w:rFonts w:cs="宋体"/>
          <w:color w:val="222222"/>
          <w:kern w:val="0"/>
          <w:szCs w:val="21"/>
          <w:shd w:val="clear" w:color="auto" w:fill="FFFFFF"/>
        </w:rPr>
        <w:t>实</w:t>
      </w:r>
      <w:r>
        <w:rPr>
          <w:rFonts w:ascii="MS Mincho" w:hAnsi="MS Mincho" w:eastAsia="MS Mincho" w:cs="MS Mincho"/>
          <w:color w:val="222222"/>
          <w:kern w:val="0"/>
          <w:szCs w:val="21"/>
          <w:shd w:val="clear" w:color="auto" w:fill="FFFFFF"/>
        </w:rPr>
        <w:t>施和共存模型并成熟</w:t>
      </w:r>
      <w:r>
        <w:rPr>
          <w:rFonts w:cs="宋体"/>
          <w:color w:val="222222"/>
          <w:kern w:val="0"/>
          <w:szCs w:val="21"/>
          <w:shd w:val="clear" w:color="auto" w:fill="FFFFFF"/>
        </w:rPr>
        <w:t>难处</w:t>
      </w:r>
      <w:r>
        <w:rPr>
          <w:rFonts w:ascii="MS Mincho" w:hAnsi="MS Mincho" w:eastAsia="MS Mincho" w:cs="MS Mincho"/>
          <w:color w:val="222222"/>
          <w:kern w:val="0"/>
          <w:szCs w:val="21"/>
          <w:shd w:val="clear" w:color="auto" w:fill="FFFFFF"/>
        </w:rPr>
        <w:t>理日益增多用</w:t>
      </w:r>
      <w:r>
        <w:rPr>
          <w:rFonts w:cs="宋体"/>
          <w:color w:val="222222"/>
          <w:kern w:val="0"/>
          <w:szCs w:val="21"/>
          <w:shd w:val="clear" w:color="auto" w:fill="FFFFFF"/>
        </w:rPr>
        <w:t>户</w:t>
      </w:r>
      <w:r>
        <w:rPr>
          <w:rFonts w:ascii="MS Mincho" w:hAnsi="MS Mincho" w:eastAsia="MS Mincho" w:cs="MS Mincho"/>
          <w:color w:val="222222"/>
          <w:kern w:val="0"/>
          <w:szCs w:val="21"/>
          <w:shd w:val="clear" w:color="auto" w:fill="FFFFFF"/>
        </w:rPr>
        <w:t>数和数据卷伸</w:t>
      </w:r>
      <w:r>
        <w:rPr>
          <w:rFonts w:cs="宋体"/>
          <w:color w:val="222222"/>
          <w:kern w:val="0"/>
          <w:szCs w:val="21"/>
          <w:shd w:val="clear" w:color="auto" w:fill="FFFFFF"/>
        </w:rPr>
        <w:t>缩</w:t>
      </w:r>
      <w:r>
        <w:rPr>
          <w:rFonts w:ascii="MS Mincho" w:hAnsi="MS Mincho" w:eastAsia="MS Mincho" w:cs="MS Mincho"/>
          <w:color w:val="222222"/>
          <w:kern w:val="0"/>
          <w:szCs w:val="21"/>
          <w:shd w:val="clear" w:color="auto" w:fill="FFFFFF"/>
        </w:rPr>
        <w:t>性有限。</w:t>
      </w:r>
    </w:p>
    <w:p>
      <w:pPr>
        <w:rPr>
          <w:rFonts w:ascii="Times New Roman" w:hAnsi="Times New Roman" w:eastAsia="Times New Roman" w:cs="Times New Roman"/>
          <w:kern w:val="0"/>
        </w:rPr>
      </w:pPr>
      <w:r>
        <w:rPr>
          <w:rFonts w:hint="eastAsia" w:ascii="MS Mincho" w:hAnsi="MS Mincho" w:eastAsia="MS Mincho" w:cs="MS Mincho"/>
          <w:color w:val="222222"/>
          <w:kern w:val="0"/>
          <w:szCs w:val="21"/>
          <w:shd w:val="clear" w:color="auto" w:fill="FFFFFF"/>
        </w:rPr>
        <w:t>3、</w:t>
      </w:r>
      <w:r>
        <w:rPr>
          <w:rFonts w:ascii="MS Mincho" w:hAnsi="MS Mincho" w:eastAsia="MS Mincho" w:cs="MS Mincho"/>
          <w:color w:val="222222"/>
          <w:kern w:val="0"/>
          <w:szCs w:val="21"/>
          <w:shd w:val="clear" w:color="auto" w:fill="FFFFFF"/>
        </w:rPr>
        <w:t>安全性：没有</w:t>
      </w:r>
      <w:r>
        <w:rPr>
          <w:rFonts w:cs="宋体"/>
          <w:color w:val="222222"/>
          <w:kern w:val="0"/>
          <w:szCs w:val="21"/>
          <w:shd w:val="clear" w:color="auto" w:fill="FFFFFF"/>
        </w:rPr>
        <w:t>获</w:t>
      </w:r>
      <w:r>
        <w:rPr>
          <w:rFonts w:ascii="MS Mincho" w:hAnsi="MS Mincho" w:eastAsia="MS Mincho" w:cs="MS Mincho"/>
          <w:color w:val="222222"/>
          <w:kern w:val="0"/>
          <w:szCs w:val="21"/>
          <w:shd w:val="clear" w:color="auto" w:fill="FFFFFF"/>
        </w:rPr>
        <w:t>得任何安全</w:t>
      </w:r>
      <w:r>
        <w:rPr>
          <w:rFonts w:cs="宋体"/>
          <w:color w:val="222222"/>
          <w:kern w:val="0"/>
          <w:szCs w:val="21"/>
          <w:shd w:val="clear" w:color="auto" w:fill="FFFFFF"/>
        </w:rPr>
        <w:t>证书</w:t>
      </w:r>
      <w:r>
        <w:rPr>
          <w:rFonts w:ascii="MS Mincho" w:hAnsi="MS Mincho" w:eastAsia="MS Mincho" w:cs="MS Mincho"/>
          <w:color w:val="222222"/>
          <w:kern w:val="0"/>
          <w:szCs w:val="21"/>
          <w:shd w:val="clear" w:color="auto" w:fill="FFFFFF"/>
        </w:rPr>
        <w:t>。</w:t>
      </w:r>
    </w:p>
    <w:p>
      <w:pPr>
        <w:rPr>
          <w:rFonts w:ascii="Times New Roman" w:hAnsi="Times New Roman" w:eastAsia="Times New Roman" w:cs="Times New Roman"/>
          <w:kern w:val="0"/>
        </w:rPr>
      </w:pPr>
      <w:r>
        <w:rPr>
          <w:rFonts w:hint="eastAsia" w:ascii="MS Mincho" w:hAnsi="MS Mincho" w:eastAsia="MS Mincho" w:cs="MS Mincho"/>
          <w:color w:val="222222"/>
          <w:kern w:val="0"/>
          <w:szCs w:val="21"/>
          <w:shd w:val="clear" w:color="auto" w:fill="FFFFFF"/>
        </w:rPr>
        <w:t>4、</w:t>
      </w:r>
      <w:r>
        <w:rPr>
          <w:rFonts w:ascii="MS Mincho" w:hAnsi="MS Mincho" w:eastAsia="MS Mincho" w:cs="MS Mincho"/>
          <w:color w:val="222222"/>
          <w:kern w:val="0"/>
          <w:szCs w:val="21"/>
          <w:shd w:val="clear" w:color="auto" w:fill="FFFFFF"/>
        </w:rPr>
        <w:t>性能</w:t>
      </w:r>
      <w:r>
        <w:rPr>
          <w:rFonts w:ascii="Tahoma" w:hAnsi="Tahoma" w:eastAsia="Times New Roman" w:cs="Tahoma"/>
          <w:color w:val="222222"/>
          <w:kern w:val="0"/>
          <w:szCs w:val="21"/>
          <w:shd w:val="clear" w:color="auto" w:fill="FFFFFF"/>
        </w:rPr>
        <w:t xml:space="preserve"> </w:t>
      </w:r>
      <w:r>
        <w:rPr>
          <w:rFonts w:ascii="MS Mincho" w:hAnsi="MS Mincho" w:eastAsia="MS Mincho" w:cs="MS Mincho"/>
          <w:color w:val="222222"/>
          <w:kern w:val="0"/>
          <w:szCs w:val="21"/>
          <w:shd w:val="clear" w:color="auto" w:fill="FFFFFF"/>
        </w:rPr>
        <w:t>：</w:t>
      </w:r>
      <w:r>
        <w:rPr>
          <w:rFonts w:ascii="Tahoma" w:hAnsi="Tahoma" w:eastAsia="Times New Roman" w:cs="Tahoma"/>
          <w:color w:val="222222"/>
          <w:kern w:val="0"/>
          <w:szCs w:val="21"/>
          <w:shd w:val="clear" w:color="auto" w:fill="FFFFFF"/>
        </w:rPr>
        <w:t xml:space="preserve">SQL Server </w:t>
      </w:r>
      <w:r>
        <w:rPr>
          <w:rFonts w:ascii="MS Mincho" w:hAnsi="MS Mincho" w:eastAsia="MS Mincho" w:cs="MS Mincho"/>
          <w:color w:val="222222"/>
          <w:kern w:val="0"/>
          <w:szCs w:val="21"/>
          <w:shd w:val="clear" w:color="auto" w:fill="FFFFFF"/>
        </w:rPr>
        <w:t>多用</w:t>
      </w:r>
      <w:r>
        <w:rPr>
          <w:rFonts w:cs="宋体"/>
          <w:color w:val="222222"/>
          <w:kern w:val="0"/>
          <w:szCs w:val="21"/>
          <w:shd w:val="clear" w:color="auto" w:fill="FFFFFF"/>
        </w:rPr>
        <w:t>户时</w:t>
      </w:r>
      <w:r>
        <w:rPr>
          <w:rFonts w:ascii="MS Mincho" w:hAnsi="MS Mincho" w:eastAsia="MS Mincho" w:cs="MS Mincho"/>
          <w:color w:val="222222"/>
          <w:kern w:val="0"/>
          <w:szCs w:val="21"/>
          <w:shd w:val="clear" w:color="auto" w:fill="FFFFFF"/>
        </w:rPr>
        <w:t>性能佳</w:t>
      </w:r>
      <w:r>
        <w:rPr>
          <w:rFonts w:ascii="Tahoma" w:hAnsi="Tahoma" w:eastAsia="Times New Roman" w:cs="Tahoma"/>
          <w:color w:val="222222"/>
          <w:kern w:val="0"/>
          <w:szCs w:val="21"/>
          <w:shd w:val="clear" w:color="auto" w:fill="FFFFFF"/>
        </w:rPr>
        <w:t xml:space="preserve"> </w:t>
      </w:r>
      <w:r>
        <w:rPr>
          <w:rFonts w:ascii="MS Mincho" w:hAnsi="MS Mincho" w:eastAsia="MS Mincho" w:cs="MS Mincho"/>
          <w:color w:val="222222"/>
          <w:kern w:val="0"/>
          <w:szCs w:val="21"/>
          <w:shd w:val="clear" w:color="auto" w:fill="FFFFFF"/>
        </w:rPr>
        <w:t>。</w:t>
      </w:r>
    </w:p>
    <w:p>
      <w:pPr>
        <w:pStyle w:val="42"/>
        <w:ind w:left="360" w:firstLine="0" w:firstLineChars="0"/>
        <w:rPr>
          <w:rFonts w:ascii="宋体" w:hAnsi="宋体"/>
        </w:rPr>
      </w:pPr>
    </w:p>
    <w:p>
      <w:pPr>
        <w:rPr>
          <w:rFonts w:ascii="宋体" w:hAnsi="宋体"/>
        </w:rPr>
      </w:pPr>
      <w:r>
        <w:rPr>
          <w:rFonts w:ascii="宋体" w:hAnsi="宋体"/>
        </w:rPr>
        <w:t>MySql</w:t>
      </w:r>
      <w:r>
        <w:rPr>
          <w:rFonts w:ascii="宋体" w:hAnsi="宋体"/>
        </w:rPr>
        <w:br w:type="textWrapping"/>
      </w:r>
      <w:r>
        <w:rPr>
          <w:rFonts w:ascii="宋体" w:hAnsi="宋体"/>
        </w:rPr>
        <w:t>优点：</w:t>
      </w:r>
      <w:r>
        <w:rPr>
          <w:rFonts w:ascii="宋体" w:hAnsi="宋体"/>
        </w:rPr>
        <w:br w:type="textWrapping"/>
      </w:r>
      <w:r>
        <w:rPr>
          <w:rFonts w:hint="eastAsia" w:ascii="宋体" w:hAnsi="宋体"/>
        </w:rPr>
        <w:t>1、</w:t>
      </w:r>
      <w:r>
        <w:rPr>
          <w:rFonts w:ascii="宋体" w:hAnsi="宋体"/>
        </w:rPr>
        <w:t>体积小、速度快、总体拥有成本低，开源。</w:t>
      </w:r>
      <w:r>
        <w:rPr>
          <w:rFonts w:ascii="宋体" w:hAnsi="宋体"/>
        </w:rPr>
        <w:br w:type="textWrapping"/>
      </w:r>
      <w:r>
        <w:rPr>
          <w:rFonts w:hint="eastAsia" w:ascii="宋体" w:hAnsi="宋体"/>
        </w:rPr>
        <w:t>2、</w:t>
      </w:r>
      <w:r>
        <w:rPr>
          <w:rFonts w:ascii="宋体" w:hAnsi="宋体"/>
        </w:rPr>
        <w:t>支持多种操作系统。</w:t>
      </w:r>
      <w:r>
        <w:rPr>
          <w:rFonts w:ascii="宋体" w:hAnsi="宋体"/>
        </w:rPr>
        <w:br w:type="textWrapping"/>
      </w:r>
      <w:r>
        <w:rPr>
          <w:rFonts w:ascii="宋体" w:hAnsi="宋体"/>
        </w:rPr>
        <w:t>是开源数据库，提供的接口支持多种语言连接操作</w:t>
      </w:r>
      <w:r>
        <w:rPr>
          <w:rFonts w:ascii="宋体" w:hAnsi="宋体"/>
        </w:rPr>
        <w:br w:type="textWrapping"/>
      </w:r>
      <w:r>
        <w:rPr>
          <w:rFonts w:hint="eastAsia" w:ascii="宋体" w:hAnsi="宋体"/>
        </w:rPr>
        <w:t>3、</w:t>
      </w:r>
      <w:r>
        <w:rPr>
          <w:rFonts w:ascii="宋体" w:hAnsi="宋体"/>
        </w:rPr>
        <w:t>MySql的核心程序采用完全的多线程编程。线程是轻量级的进程，它可以灵活地为用户提供服务，而不过多的系统资源。用多线程和C语言实现的MySql能很容易充分利用CPU。</w:t>
      </w:r>
      <w:r>
        <w:rPr>
          <w:rFonts w:ascii="宋体" w:hAnsi="宋体"/>
        </w:rPr>
        <w:br w:type="textWrapping"/>
      </w:r>
      <w:r>
        <w:rPr>
          <w:rFonts w:hint="eastAsia" w:ascii="宋体" w:hAnsi="宋体"/>
        </w:rPr>
        <w:t>4、</w:t>
      </w:r>
      <w:r>
        <w:rPr>
          <w:rFonts w:ascii="宋体" w:hAnsi="宋体"/>
        </w:rPr>
        <w:t>MySql有一个非常灵活而且安全的权限和口令系统。当客户与MySql服务器连接时，他们之间所有的口令传送被加密，而且MySql支持主机认证；</w:t>
      </w:r>
      <w:r>
        <w:rPr>
          <w:rFonts w:ascii="宋体" w:hAnsi="宋体"/>
        </w:rPr>
        <w:br w:type="textWrapping"/>
      </w:r>
      <w:r>
        <w:rPr>
          <w:rFonts w:ascii="宋体" w:hAnsi="宋体"/>
        </w:rPr>
        <w:t>支持ODBC for Windows， 支持所有的ODBC 2.5函数和其他许多函数， 可以用Access连接MySql服务器， 使得应用被扩展。</w:t>
      </w:r>
      <w:r>
        <w:rPr>
          <w:rFonts w:ascii="宋体" w:hAnsi="宋体"/>
        </w:rPr>
        <w:br w:type="textWrapping"/>
      </w:r>
      <w:r>
        <w:rPr>
          <w:rFonts w:ascii="宋体" w:hAnsi="宋体"/>
        </w:rPr>
        <w:t>支持大型的数据库， 可以方便地支持上千万条记录的数据库。作为一个开放源代码的数据库，可以针对不同的应用进行相应的修改。</w:t>
      </w:r>
      <w:r>
        <w:rPr>
          <w:rFonts w:ascii="宋体" w:hAnsi="宋体"/>
        </w:rPr>
        <w:br w:type="textWrapping"/>
      </w:r>
      <w:r>
        <w:rPr>
          <w:rFonts w:ascii="宋体" w:hAnsi="宋体"/>
        </w:rPr>
        <w:t>拥有一个非常快速而且稳定的基于线程的内存分配系统，可以持续使用面不必担心其稳定性。 </w:t>
      </w:r>
      <w:r>
        <w:rPr>
          <w:rFonts w:ascii="宋体" w:hAnsi="宋体"/>
        </w:rPr>
        <w:br w:type="textWrapping"/>
      </w:r>
      <w:r>
        <w:rPr>
          <w:rFonts w:hint="eastAsia" w:ascii="宋体" w:hAnsi="宋体"/>
        </w:rPr>
        <w:t>5、</w:t>
      </w:r>
      <w:r>
        <w:rPr>
          <w:rFonts w:ascii="宋体" w:hAnsi="宋体"/>
        </w:rPr>
        <w:t>MySQL同时提供高度多样性，能够提供很多不同的使用者介面，包括命令行客户端操作，网页浏览器，以及各式各样的程序语言介面，例如C+，Perl，Java，PHP，以及Python。你可以使用事先包装好的客户端，或者干脆自己写一个合适的应用程序。MySQL可用于Unix，Windows，以及OS/2等平台，因此它可以用在个人电脑或者是服务器上；</w:t>
      </w:r>
      <w:r>
        <w:rPr>
          <w:rFonts w:ascii="宋体" w:hAnsi="宋体"/>
        </w:rPr>
        <w:br w:type="textWrapping"/>
      </w:r>
      <w:r>
        <w:rPr>
          <w:rFonts w:ascii="宋体" w:hAnsi="宋体"/>
        </w:rPr>
        <w:br w:type="textWrapping"/>
      </w:r>
      <w:r>
        <w:rPr>
          <w:rFonts w:ascii="宋体" w:hAnsi="宋体"/>
        </w:rPr>
        <w:t>缺点：</w:t>
      </w:r>
      <w:r>
        <w:rPr>
          <w:rFonts w:ascii="宋体" w:hAnsi="宋体"/>
        </w:rPr>
        <w:br w:type="textWrapping"/>
      </w:r>
      <w:r>
        <w:rPr>
          <w:rFonts w:hint="eastAsia" w:ascii="宋体" w:hAnsi="宋体"/>
        </w:rPr>
        <w:t>1、</w:t>
      </w:r>
      <w:r>
        <w:rPr>
          <w:rFonts w:ascii="宋体" w:hAnsi="宋体"/>
        </w:rPr>
        <w:t>不支持热备份；</w:t>
      </w:r>
      <w:r>
        <w:rPr>
          <w:rFonts w:ascii="宋体" w:hAnsi="宋体"/>
        </w:rPr>
        <w:br w:type="textWrapping"/>
      </w:r>
      <w:r>
        <w:rPr>
          <w:rFonts w:ascii="宋体" w:hAnsi="宋体"/>
        </w:rPr>
        <w:t>MySQL最大的缺点是其安全系统，主要是复杂而非标准，另外只有到调用mysqladmin来重读用户权限时才发生改变。</w:t>
      </w:r>
    </w:p>
    <w:p>
      <w:pPr>
        <w:rPr>
          <w:rFonts w:ascii="宋体" w:hAnsi="宋体"/>
        </w:rPr>
      </w:pPr>
    </w:p>
    <w:p>
      <w:pPr>
        <w:rPr>
          <w:rFonts w:ascii="宋体" w:hAnsi="宋体"/>
        </w:rPr>
      </w:pPr>
      <w:r>
        <w:rPr>
          <w:rFonts w:ascii="宋体" w:hAnsi="宋体"/>
        </w:rPr>
        <w:t>Oracle</w:t>
      </w:r>
      <w:r>
        <w:rPr>
          <w:rFonts w:ascii="宋体" w:hAnsi="宋体"/>
        </w:rPr>
        <w:br w:type="textWrapping"/>
      </w:r>
      <w:r>
        <w:rPr>
          <w:rFonts w:ascii="宋体" w:hAnsi="宋体"/>
        </w:rPr>
        <w:t>优点：</w:t>
      </w:r>
      <w:r>
        <w:rPr>
          <w:rFonts w:ascii="宋体" w:hAnsi="宋体"/>
        </w:rPr>
        <w:br w:type="textWrapping"/>
      </w:r>
      <w:r>
        <w:rPr>
          <w:rFonts w:hint="eastAsia" w:ascii="宋体" w:hAnsi="宋体"/>
        </w:rPr>
        <w:t>1、</w:t>
      </w:r>
      <w:r>
        <w:rPr>
          <w:rFonts w:ascii="宋体" w:hAnsi="宋体"/>
        </w:rPr>
        <w:t>开放性：Oracle 能所有主流平台上运行（包括 windows）完全支持所有工业标准采用完全开放策略使客户选择适合解决方案对开发商全力支持。</w:t>
      </w:r>
      <w:r>
        <w:rPr>
          <w:rFonts w:ascii="宋体" w:hAnsi="宋体"/>
        </w:rPr>
        <w:br w:type="textWrapping"/>
      </w:r>
      <w:r>
        <w:rPr>
          <w:rFonts w:hint="eastAsia" w:ascii="宋体" w:hAnsi="宋体"/>
        </w:rPr>
        <w:t>2、</w:t>
      </w:r>
      <w:r>
        <w:rPr>
          <w:rFonts w:ascii="宋体" w:hAnsi="宋体"/>
        </w:rPr>
        <w:t>可伸缩性,并行性：Oracle 并行服务器通过使组结点共享同簇工作来扩展windownt能力提供高用性和高伸缩性簇解决方案windowsNT能满足需要用户把数据库移UNIXOracle并行服务器对各种UNIX平台集群机制都有着相当高集成度。</w:t>
      </w:r>
      <w:r>
        <w:rPr>
          <w:rFonts w:ascii="宋体" w:hAnsi="宋体"/>
        </w:rPr>
        <w:br w:type="textWrapping"/>
      </w:r>
      <w:r>
        <w:rPr>
          <w:rFonts w:hint="eastAsia" w:ascii="宋体" w:hAnsi="宋体"/>
        </w:rPr>
        <w:t>3、</w:t>
      </w:r>
      <w:r>
        <w:rPr>
          <w:rFonts w:ascii="宋体" w:hAnsi="宋体"/>
        </w:rPr>
        <w:t>安全性：获得最高认证级别的ISO标准认证。  </w:t>
      </w:r>
      <w:r>
        <w:rPr>
          <w:rFonts w:ascii="宋体" w:hAnsi="宋体"/>
        </w:rPr>
        <w:br w:type="textWrapping"/>
      </w:r>
      <w:r>
        <w:rPr>
          <w:rFonts w:ascii="宋体" w:hAnsi="宋体"/>
        </w:rPr>
        <w:t>性能：Oracle 性能高 保持开放平台下TPC-D和TPC-C世界记录。</w:t>
      </w:r>
      <w:r>
        <w:rPr>
          <w:rFonts w:ascii="宋体" w:hAnsi="宋体"/>
        </w:rPr>
        <w:br w:type="textWrapping"/>
      </w:r>
      <w:r>
        <w:rPr>
          <w:rFonts w:ascii="宋体" w:hAnsi="宋体"/>
        </w:rPr>
        <w:t>客户端支持及应用模式：Oracle 多层次网络计算支持多种工业标准用ODBC、JDBC、OCI等网络客户连接 </w:t>
      </w:r>
      <w:r>
        <w:rPr>
          <w:rFonts w:ascii="宋体" w:hAnsi="宋体"/>
        </w:rPr>
        <w:br w:type="textWrapping"/>
      </w:r>
      <w:r>
        <w:rPr>
          <w:rFonts w:ascii="宋体" w:hAnsi="宋体"/>
        </w:rPr>
        <w:t>使用风险：Oracle 长时间开发经验完全向下兼容得广泛应用地风险低 </w:t>
      </w:r>
      <w:r>
        <w:rPr>
          <w:rFonts w:ascii="宋体" w:hAnsi="宋体"/>
        </w:rPr>
        <w:br w:type="textWrapping"/>
      </w:r>
      <w:r>
        <w:rPr>
          <w:rFonts w:ascii="宋体" w:hAnsi="宋体"/>
        </w:rPr>
        <w:br w:type="textWrapping"/>
      </w:r>
      <w:r>
        <w:rPr>
          <w:rFonts w:ascii="宋体" w:hAnsi="宋体"/>
        </w:rPr>
        <w:t>缺点：</w:t>
      </w:r>
      <w:r>
        <w:rPr>
          <w:rFonts w:ascii="宋体" w:hAnsi="宋体"/>
        </w:rPr>
        <w:br w:type="textWrapping"/>
      </w:r>
      <w:r>
        <w:rPr>
          <w:rFonts w:ascii="宋体" w:hAnsi="宋体"/>
        </w:rPr>
        <w:t>对硬件的要求很高。</w:t>
      </w:r>
      <w:r>
        <w:rPr>
          <w:rFonts w:ascii="宋体" w:hAnsi="宋体"/>
        </w:rPr>
        <w:br w:type="textWrapping"/>
      </w:r>
      <w:r>
        <w:rPr>
          <w:rFonts w:ascii="宋体" w:hAnsi="宋体"/>
        </w:rPr>
        <w:t>价格比较昂贵。</w:t>
      </w:r>
      <w:r>
        <w:rPr>
          <w:rFonts w:ascii="宋体" w:hAnsi="宋体"/>
        </w:rPr>
        <w:br w:type="textWrapping"/>
      </w:r>
      <w:r>
        <w:rPr>
          <w:rFonts w:ascii="宋体" w:hAnsi="宋体"/>
        </w:rPr>
        <w:t>管理维护麻烦一些。</w:t>
      </w:r>
      <w:r>
        <w:rPr>
          <w:rFonts w:ascii="宋体" w:hAnsi="宋体"/>
        </w:rPr>
        <w:br w:type="textWrapping"/>
      </w:r>
      <w:r>
        <w:rPr>
          <w:rFonts w:ascii="宋体" w:hAnsi="宋体"/>
        </w:rPr>
        <w:t>操作比较复杂，需要技术含量较高。</w:t>
      </w:r>
    </w:p>
    <w:p>
      <w:pPr>
        <w:rPr>
          <w:rFonts w:ascii="宋体" w:hAnsi="宋体"/>
        </w:rPr>
      </w:pPr>
    </w:p>
    <w:p>
      <w:pPr>
        <w:pStyle w:val="2"/>
        <w:rPr>
          <w:rFonts w:hint="eastAsia"/>
        </w:rPr>
      </w:pPr>
      <w:bookmarkStart w:id="152" w:name="_Toc17195"/>
      <w:bookmarkStart w:id="153" w:name="_Toc511502614"/>
      <w:r>
        <w:rPr>
          <w:rFonts w:hint="eastAsia"/>
        </w:rPr>
        <w:t>9操作可行性</w:t>
      </w:r>
      <w:bookmarkEnd w:id="152"/>
      <w:bookmarkEnd w:id="153"/>
    </w:p>
    <w:p>
      <w:pPr>
        <w:pStyle w:val="22"/>
        <w:keepNext w:val="0"/>
        <w:keepLines w:val="0"/>
        <w:widowControl/>
        <w:suppressLineNumbers w:val="0"/>
        <w:spacing w:before="0" w:beforeAutospacing="0" w:after="0" w:afterAutospacing="0"/>
        <w:ind w:left="0" w:right="0"/>
        <w:rPr>
          <w:rFonts w:hint="eastAsia" w:ascii="宋体" w:hAnsi="宋体" w:eastAsia="宋体" w:cs="宋体"/>
          <w:sz w:val="24"/>
          <w:szCs w:val="24"/>
        </w:rPr>
      </w:pPr>
      <w:r>
        <w:rPr>
          <w:rFonts w:hint="eastAsia" w:ascii="宋体" w:hAnsi="宋体" w:eastAsia="宋体" w:cs="宋体"/>
          <w:sz w:val="24"/>
          <w:szCs w:val="24"/>
          <w:lang w:eastAsia="zh-CN"/>
        </w:rPr>
        <w:t>在分析实际的操作可行性中，我们考虑了很多具体的实现方案。</w:t>
      </w:r>
    </w:p>
    <w:p>
      <w:pPr>
        <w:pStyle w:val="22"/>
        <w:keepNext w:val="0"/>
        <w:keepLines w:val="0"/>
        <w:widowControl/>
        <w:suppressLineNumbers w:val="0"/>
        <w:spacing w:before="0" w:beforeAutospacing="0" w:after="0" w:afterAutospacing="0"/>
        <w:ind w:left="0" w:right="0"/>
        <w:rPr>
          <w:rFonts w:hint="eastAsia" w:ascii="宋体" w:hAnsi="宋体" w:eastAsia="宋体" w:cs="宋体"/>
          <w:sz w:val="24"/>
          <w:szCs w:val="24"/>
        </w:rPr>
      </w:pPr>
      <w:r>
        <w:rPr>
          <w:rFonts w:hint="eastAsia" w:ascii="宋体" w:hAnsi="宋体" w:eastAsia="宋体" w:cs="宋体"/>
          <w:sz w:val="24"/>
          <w:szCs w:val="24"/>
          <w:lang w:eastAsia="zh-CN"/>
        </w:rPr>
        <w:t>游戏用户最早的简略游戏流程为：</w:t>
      </w:r>
    </w:p>
    <w:p>
      <w:pPr>
        <w:pStyle w:val="22"/>
        <w:keepNext w:val="0"/>
        <w:keepLines w:val="0"/>
        <w:widowControl/>
        <w:suppressLineNumbers w:val="0"/>
        <w:spacing w:before="0" w:beforeAutospacing="0" w:after="0" w:afterAutospacing="0"/>
        <w:ind w:left="0" w:right="0"/>
        <w:rPr>
          <w:rFonts w:hint="eastAsia" w:ascii="宋体" w:hAnsi="宋体" w:eastAsia="宋体" w:cs="宋体"/>
          <w:sz w:val="24"/>
          <w:szCs w:val="24"/>
        </w:rPr>
      </w:pPr>
      <w:r>
        <w:rPr>
          <w:rFonts w:hint="eastAsia" w:ascii="宋体" w:hAnsi="宋体" w:eastAsia="宋体" w:cs="宋体"/>
          <w:sz w:val="24"/>
          <w:szCs w:val="24"/>
          <w:lang w:eastAsia="zh-CN"/>
        </w:rPr>
        <w:t>打开游戏</w:t>
      </w:r>
      <w:r>
        <w:rPr>
          <w:rFonts w:hint="eastAsia" w:ascii="宋体" w:hAnsi="宋体" w:eastAsia="宋体" w:cs="宋体"/>
          <w:sz w:val="24"/>
          <w:szCs w:val="24"/>
          <w:lang w:val="en-US"/>
        </w:rPr>
        <w:t>-&gt;</w:t>
      </w:r>
      <w:r>
        <w:rPr>
          <w:rFonts w:hint="eastAsia" w:ascii="宋体" w:hAnsi="宋体" w:eastAsia="宋体" w:cs="宋体"/>
          <w:sz w:val="24"/>
          <w:szCs w:val="24"/>
          <w:lang w:eastAsia="zh-CN"/>
        </w:rPr>
        <w:t>主菜单</w:t>
      </w:r>
    </w:p>
    <w:p>
      <w:pPr>
        <w:keepNext w:val="0"/>
        <w:keepLines w:val="0"/>
        <w:widowControl/>
        <w:numPr>
          <w:ilvl w:val="0"/>
          <w:numId w:val="3"/>
        </w:numPr>
        <w:suppressLineNumbers w:val="0"/>
        <w:spacing w:before="0" w:beforeAutospacing="0" w:after="0" w:afterAutospacing="0"/>
        <w:ind w:left="540" w:hanging="360"/>
        <w:textAlignment w:val="center"/>
        <w:rPr>
          <w:rFonts w:hint="eastAsia" w:ascii="宋体" w:hAnsi="宋体" w:eastAsia="宋体" w:cs="宋体"/>
          <w:sz w:val="24"/>
          <w:szCs w:val="24"/>
        </w:rPr>
      </w:pPr>
      <w:r>
        <w:rPr>
          <w:rFonts w:hint="eastAsia" w:ascii="宋体" w:hAnsi="宋体" w:eastAsia="宋体" w:cs="宋体"/>
          <w:sz w:val="24"/>
          <w:szCs w:val="24"/>
          <w:lang w:eastAsia="zh-CN"/>
        </w:rPr>
        <w:t>进入游戏：创建战局</w:t>
      </w:r>
      <w:r>
        <w:rPr>
          <w:rFonts w:hint="eastAsia" w:ascii="宋体" w:hAnsi="宋体" w:eastAsia="宋体" w:cs="宋体"/>
          <w:sz w:val="24"/>
          <w:szCs w:val="24"/>
          <w:lang w:val="en-US"/>
        </w:rPr>
        <w:t>-&gt;</w:t>
      </w:r>
      <w:r>
        <w:rPr>
          <w:rFonts w:hint="eastAsia" w:ascii="宋体" w:hAnsi="宋体" w:eastAsia="宋体" w:cs="宋体"/>
          <w:sz w:val="24"/>
          <w:szCs w:val="24"/>
          <w:lang w:eastAsia="zh-CN"/>
        </w:rPr>
        <w:t>邀请好友</w:t>
      </w:r>
      <w:r>
        <w:rPr>
          <w:rFonts w:hint="eastAsia" w:ascii="宋体" w:hAnsi="宋体" w:eastAsia="宋体" w:cs="宋体"/>
          <w:sz w:val="24"/>
          <w:szCs w:val="24"/>
          <w:lang w:val="en-US"/>
        </w:rPr>
        <w:t>-&gt;</w:t>
      </w:r>
      <w:r>
        <w:rPr>
          <w:rFonts w:hint="eastAsia" w:ascii="宋体" w:hAnsi="宋体" w:eastAsia="宋体" w:cs="宋体"/>
          <w:sz w:val="24"/>
          <w:szCs w:val="24"/>
          <w:lang w:eastAsia="zh-CN"/>
        </w:rPr>
        <w:t>选择对战类型</w:t>
      </w:r>
      <w:r>
        <w:rPr>
          <w:rFonts w:hint="eastAsia" w:ascii="宋体" w:hAnsi="宋体" w:eastAsia="宋体" w:cs="宋体"/>
          <w:sz w:val="24"/>
          <w:szCs w:val="24"/>
          <w:lang w:val="en-US"/>
        </w:rPr>
        <w:t>-&gt;</w:t>
      </w:r>
      <w:r>
        <w:rPr>
          <w:rFonts w:hint="eastAsia" w:ascii="宋体" w:hAnsi="宋体" w:eastAsia="宋体" w:cs="宋体"/>
          <w:sz w:val="24"/>
          <w:szCs w:val="24"/>
          <w:lang w:eastAsia="zh-CN"/>
        </w:rPr>
        <w:t>进入对战</w:t>
      </w:r>
    </w:p>
    <w:p>
      <w:pPr>
        <w:keepNext w:val="0"/>
        <w:keepLines w:val="0"/>
        <w:widowControl/>
        <w:numPr>
          <w:ilvl w:val="0"/>
          <w:numId w:val="3"/>
        </w:numPr>
        <w:suppressLineNumbers w:val="0"/>
        <w:spacing w:before="0" w:beforeAutospacing="0" w:after="0" w:afterAutospacing="0"/>
        <w:ind w:left="540" w:hanging="360"/>
        <w:textAlignment w:val="center"/>
        <w:rPr>
          <w:rFonts w:hint="eastAsia" w:ascii="宋体" w:hAnsi="宋体" w:eastAsia="宋体" w:cs="宋体"/>
          <w:sz w:val="24"/>
          <w:szCs w:val="24"/>
        </w:rPr>
      </w:pPr>
      <w:r>
        <w:rPr>
          <w:rFonts w:hint="eastAsia" w:ascii="宋体" w:hAnsi="宋体" w:eastAsia="宋体" w:cs="宋体"/>
          <w:sz w:val="24"/>
          <w:szCs w:val="24"/>
          <w:lang w:eastAsia="zh-CN"/>
        </w:rPr>
        <w:t>个人资料：记录当前玩家各个游戏类型战局的历史记录和积分。</w:t>
      </w:r>
    </w:p>
    <w:p>
      <w:pPr>
        <w:pStyle w:val="22"/>
        <w:keepNext w:val="0"/>
        <w:keepLines w:val="0"/>
        <w:widowControl/>
        <w:suppressLineNumbers w:val="0"/>
        <w:spacing w:before="0" w:beforeAutospacing="0" w:after="0" w:afterAutospacing="0"/>
        <w:ind w:left="0" w:right="0"/>
        <w:rPr>
          <w:rFonts w:hint="eastAsia" w:ascii="宋体" w:hAnsi="宋体" w:eastAsia="宋体" w:cs="宋体"/>
          <w:sz w:val="24"/>
          <w:szCs w:val="24"/>
        </w:rPr>
      </w:pPr>
      <w:r>
        <w:rPr>
          <w:rFonts w:hint="eastAsia" w:ascii="宋体" w:hAnsi="宋体" w:eastAsia="宋体" w:cs="宋体"/>
          <w:sz w:val="24"/>
          <w:szCs w:val="24"/>
          <w:lang w:eastAsia="zh-CN"/>
        </w:rPr>
        <w:t>对战开始</w:t>
      </w:r>
      <w:r>
        <w:rPr>
          <w:rFonts w:hint="eastAsia" w:ascii="宋体" w:hAnsi="宋体" w:eastAsia="宋体" w:cs="宋体"/>
          <w:sz w:val="24"/>
          <w:szCs w:val="24"/>
          <w:lang w:val="en-US"/>
        </w:rPr>
        <w:t>-&gt;</w:t>
      </w:r>
      <w:r>
        <w:rPr>
          <w:rFonts w:hint="eastAsia" w:ascii="宋体" w:hAnsi="宋体" w:eastAsia="宋体" w:cs="宋体"/>
          <w:sz w:val="24"/>
          <w:szCs w:val="24"/>
          <w:lang w:eastAsia="zh-CN"/>
        </w:rPr>
        <w:t>选择个体</w:t>
      </w:r>
    </w:p>
    <w:p>
      <w:pPr>
        <w:keepNext w:val="0"/>
        <w:keepLines w:val="0"/>
        <w:widowControl/>
        <w:numPr>
          <w:ilvl w:val="0"/>
          <w:numId w:val="4"/>
        </w:numPr>
        <w:suppressLineNumbers w:val="0"/>
        <w:spacing w:before="0" w:beforeAutospacing="0" w:after="0" w:afterAutospacing="0"/>
        <w:ind w:left="540" w:hanging="360"/>
        <w:textAlignment w:val="center"/>
        <w:rPr>
          <w:rFonts w:hint="eastAsia" w:ascii="宋体" w:hAnsi="宋体" w:eastAsia="宋体" w:cs="宋体"/>
          <w:sz w:val="24"/>
          <w:szCs w:val="24"/>
        </w:rPr>
      </w:pPr>
      <w:r>
        <w:rPr>
          <w:rFonts w:hint="eastAsia" w:ascii="宋体" w:hAnsi="宋体" w:eastAsia="宋体" w:cs="宋体"/>
          <w:sz w:val="24"/>
          <w:szCs w:val="24"/>
          <w:lang w:val="en-US"/>
        </w:rPr>
        <w:t>IF-&gt;</w:t>
      </w:r>
      <w:r>
        <w:rPr>
          <w:rFonts w:hint="eastAsia" w:ascii="宋体" w:hAnsi="宋体" w:eastAsia="宋体" w:cs="宋体"/>
          <w:sz w:val="24"/>
          <w:szCs w:val="24"/>
          <w:lang w:eastAsia="zh-CN"/>
        </w:rPr>
        <w:t>在攻击范围内有可以攻击的目标</w:t>
      </w:r>
      <w:r>
        <w:rPr>
          <w:rFonts w:hint="eastAsia" w:ascii="宋体" w:hAnsi="宋体" w:eastAsia="宋体" w:cs="宋体"/>
          <w:sz w:val="24"/>
          <w:szCs w:val="24"/>
          <w:lang w:val="en-US"/>
        </w:rPr>
        <w:t>-&gt;</w:t>
      </w:r>
      <w:r>
        <w:rPr>
          <w:rFonts w:hint="eastAsia" w:ascii="宋体" w:hAnsi="宋体" w:eastAsia="宋体" w:cs="宋体"/>
          <w:sz w:val="24"/>
          <w:szCs w:val="24"/>
          <w:lang w:eastAsia="zh-CN"/>
        </w:rPr>
        <w:t>不操作或者进行攻击</w:t>
      </w:r>
      <w:r>
        <w:rPr>
          <w:rFonts w:hint="eastAsia" w:ascii="宋体" w:hAnsi="宋体" w:eastAsia="宋体" w:cs="宋体"/>
          <w:sz w:val="24"/>
          <w:szCs w:val="24"/>
          <w:lang w:val="en-US"/>
        </w:rPr>
        <w:t>/</w:t>
      </w:r>
      <w:r>
        <w:rPr>
          <w:rFonts w:hint="eastAsia" w:ascii="宋体" w:hAnsi="宋体" w:eastAsia="宋体" w:cs="宋体"/>
          <w:sz w:val="24"/>
          <w:szCs w:val="24"/>
          <w:lang w:eastAsia="zh-CN"/>
        </w:rPr>
        <w:t>移动操作</w:t>
      </w:r>
    </w:p>
    <w:p>
      <w:pPr>
        <w:keepNext w:val="0"/>
        <w:keepLines w:val="0"/>
        <w:widowControl/>
        <w:numPr>
          <w:ilvl w:val="0"/>
          <w:numId w:val="4"/>
        </w:numPr>
        <w:suppressLineNumbers w:val="0"/>
        <w:spacing w:before="0" w:beforeAutospacing="0" w:after="0" w:afterAutospacing="0"/>
        <w:ind w:left="540" w:hanging="360"/>
        <w:textAlignment w:val="center"/>
        <w:rPr>
          <w:rFonts w:hint="eastAsia" w:ascii="宋体" w:hAnsi="宋体" w:eastAsia="宋体" w:cs="宋体"/>
          <w:sz w:val="24"/>
          <w:szCs w:val="24"/>
        </w:rPr>
      </w:pPr>
      <w:r>
        <w:rPr>
          <w:rFonts w:hint="eastAsia" w:ascii="宋体" w:hAnsi="宋体" w:eastAsia="宋体" w:cs="宋体"/>
          <w:sz w:val="24"/>
          <w:szCs w:val="24"/>
          <w:lang w:val="en-US"/>
        </w:rPr>
        <w:t>IF-&gt;</w:t>
      </w:r>
      <w:r>
        <w:rPr>
          <w:rFonts w:hint="eastAsia" w:ascii="宋体" w:hAnsi="宋体" w:eastAsia="宋体" w:cs="宋体"/>
          <w:sz w:val="24"/>
          <w:szCs w:val="24"/>
          <w:lang w:eastAsia="zh-CN"/>
        </w:rPr>
        <w:t>在攻击范围内没有可攻击的目标</w:t>
      </w:r>
      <w:r>
        <w:rPr>
          <w:rFonts w:hint="eastAsia" w:ascii="宋体" w:hAnsi="宋体" w:eastAsia="宋体" w:cs="宋体"/>
          <w:sz w:val="24"/>
          <w:szCs w:val="24"/>
          <w:lang w:val="en-US"/>
        </w:rPr>
        <w:t>-&gt;</w:t>
      </w:r>
      <w:r>
        <w:rPr>
          <w:rFonts w:hint="eastAsia" w:ascii="宋体" w:hAnsi="宋体" w:eastAsia="宋体" w:cs="宋体"/>
          <w:sz w:val="24"/>
          <w:szCs w:val="24"/>
          <w:lang w:eastAsia="zh-CN"/>
        </w:rPr>
        <w:t>不操作或者进行移动操作</w:t>
      </w:r>
    </w:p>
    <w:p>
      <w:pPr>
        <w:pStyle w:val="22"/>
        <w:keepNext w:val="0"/>
        <w:keepLines w:val="0"/>
        <w:widowControl/>
        <w:suppressLineNumbers w:val="0"/>
        <w:spacing w:before="0" w:beforeAutospacing="0" w:after="0" w:afterAutospacing="0"/>
        <w:ind w:left="0" w:right="0"/>
        <w:rPr>
          <w:rFonts w:hint="eastAsia" w:ascii="宋体" w:hAnsi="宋体" w:eastAsia="宋体" w:cs="宋体"/>
          <w:sz w:val="24"/>
          <w:szCs w:val="24"/>
        </w:rPr>
      </w:pPr>
      <w:r>
        <w:rPr>
          <w:rFonts w:hint="eastAsia" w:ascii="宋体" w:hAnsi="宋体" w:eastAsia="宋体" w:cs="宋体"/>
          <w:sz w:val="24"/>
          <w:szCs w:val="24"/>
          <w:lang w:eastAsia="zh-CN"/>
        </w:rPr>
        <w:t>做完本回合部署点击按钮结束回合。</w:t>
      </w:r>
    </w:p>
    <w:p>
      <w:pPr>
        <w:pStyle w:val="22"/>
        <w:keepNext w:val="0"/>
        <w:keepLines w:val="0"/>
        <w:widowControl/>
        <w:suppressLineNumbers w:val="0"/>
        <w:spacing w:before="0" w:beforeAutospacing="0" w:after="0" w:afterAutospacing="0"/>
        <w:ind w:left="0" w:right="0"/>
        <w:rPr>
          <w:rFonts w:hint="eastAsia" w:ascii="宋体" w:hAnsi="宋体" w:eastAsia="宋体" w:cs="宋体"/>
          <w:sz w:val="24"/>
          <w:szCs w:val="24"/>
        </w:rPr>
      </w:pPr>
      <w:r>
        <w:rPr>
          <w:rFonts w:hint="eastAsia" w:ascii="宋体" w:hAnsi="宋体" w:eastAsia="宋体" w:cs="宋体"/>
          <w:sz w:val="24"/>
          <w:szCs w:val="24"/>
          <w:lang w:eastAsia="zh-CN"/>
        </w:rPr>
        <w:t>当一方完成全部获胜条件则游戏结束，游戏总结，更新双方战局记录和评分。</w:t>
      </w:r>
    </w:p>
    <w:p>
      <w:pPr>
        <w:pStyle w:val="22"/>
        <w:keepNext w:val="0"/>
        <w:keepLines w:val="0"/>
        <w:widowControl/>
        <w:suppressLineNumbers w:val="0"/>
        <w:spacing w:before="0" w:beforeAutospacing="0" w:after="0" w:afterAutospacing="0"/>
        <w:ind w:left="0" w:right="0"/>
        <w:rPr>
          <w:rFonts w:hint="eastAsia" w:ascii="宋体" w:hAnsi="宋体" w:eastAsia="宋体" w:cs="宋体"/>
          <w:sz w:val="24"/>
          <w:szCs w:val="24"/>
        </w:rPr>
      </w:pPr>
      <w:r>
        <w:rPr>
          <w:rFonts w:hint="eastAsia" w:ascii="宋体" w:hAnsi="宋体" w:eastAsia="宋体" w:cs="宋体"/>
          <w:sz w:val="24"/>
          <w:szCs w:val="24"/>
          <w:lang w:eastAsia="zh-CN"/>
        </w:rPr>
        <w:t> </w:t>
      </w:r>
    </w:p>
    <w:p>
      <w:pPr>
        <w:pStyle w:val="22"/>
        <w:keepNext w:val="0"/>
        <w:keepLines w:val="0"/>
        <w:widowControl/>
        <w:suppressLineNumbers w:val="0"/>
        <w:spacing w:before="0" w:beforeAutospacing="0" w:after="0" w:afterAutospacing="0"/>
        <w:ind w:left="0" w:right="0"/>
        <w:rPr>
          <w:rFonts w:hint="eastAsia" w:ascii="宋体" w:hAnsi="宋体" w:eastAsia="宋体" w:cs="宋体"/>
          <w:sz w:val="24"/>
          <w:szCs w:val="24"/>
        </w:rPr>
      </w:pPr>
      <w:r>
        <w:rPr>
          <w:rFonts w:hint="eastAsia" w:ascii="宋体" w:hAnsi="宋体" w:eastAsia="宋体" w:cs="宋体"/>
          <w:sz w:val="24"/>
          <w:szCs w:val="24"/>
          <w:lang w:eastAsia="zh-CN"/>
        </w:rPr>
        <w:t>方案一：</w:t>
      </w:r>
    </w:p>
    <w:p>
      <w:pPr>
        <w:pStyle w:val="22"/>
        <w:keepNext w:val="0"/>
        <w:keepLines w:val="0"/>
        <w:widowControl/>
        <w:suppressLineNumbers w:val="0"/>
        <w:spacing w:before="0" w:beforeAutospacing="0" w:after="0" w:afterAutospacing="0"/>
        <w:ind w:left="0" w:right="0"/>
        <w:rPr>
          <w:rFonts w:hint="eastAsia" w:ascii="宋体" w:hAnsi="宋体" w:eastAsia="宋体" w:cs="宋体"/>
          <w:sz w:val="24"/>
          <w:szCs w:val="24"/>
        </w:rPr>
      </w:pPr>
      <w:r>
        <w:rPr>
          <w:rFonts w:hint="eastAsia" w:ascii="宋体" w:hAnsi="宋体" w:eastAsia="宋体" w:cs="宋体"/>
          <w:sz w:val="24"/>
          <w:szCs w:val="24"/>
          <w:lang w:eastAsia="zh-CN"/>
        </w:rPr>
        <w:t>目标软件为</w:t>
      </w:r>
      <w:r>
        <w:rPr>
          <w:rFonts w:hint="eastAsia" w:ascii="宋体" w:hAnsi="宋体" w:eastAsia="宋体" w:cs="宋体"/>
          <w:sz w:val="24"/>
          <w:szCs w:val="24"/>
          <w:lang w:val="en-US"/>
        </w:rPr>
        <w:t>PC</w:t>
      </w:r>
      <w:r>
        <w:rPr>
          <w:rFonts w:hint="eastAsia" w:ascii="宋体" w:hAnsi="宋体" w:eastAsia="宋体" w:cs="宋体"/>
          <w:sz w:val="24"/>
          <w:szCs w:val="24"/>
          <w:lang w:eastAsia="zh-CN"/>
        </w:rPr>
        <w:t>网页游戏，用户在网页上申请账号进行随机匹配对局。</w:t>
      </w:r>
    </w:p>
    <w:p>
      <w:pPr>
        <w:pStyle w:val="22"/>
        <w:keepNext w:val="0"/>
        <w:keepLines w:val="0"/>
        <w:widowControl/>
        <w:suppressLineNumbers w:val="0"/>
        <w:spacing w:before="0" w:beforeAutospacing="0" w:after="0" w:afterAutospacing="0"/>
        <w:ind w:left="0" w:right="0"/>
        <w:rPr>
          <w:rFonts w:hint="eastAsia" w:ascii="宋体" w:hAnsi="宋体" w:eastAsia="宋体" w:cs="宋体"/>
          <w:sz w:val="24"/>
          <w:szCs w:val="24"/>
        </w:rPr>
      </w:pPr>
      <w:r>
        <w:rPr>
          <w:rFonts w:hint="eastAsia" w:ascii="宋体" w:hAnsi="宋体" w:eastAsia="宋体" w:cs="宋体"/>
          <w:sz w:val="24"/>
          <w:szCs w:val="24"/>
          <w:lang w:eastAsia="zh-CN"/>
        </w:rPr>
        <w:t>解决了的问题：</w:t>
      </w:r>
    </w:p>
    <w:p>
      <w:pPr>
        <w:keepNext w:val="0"/>
        <w:keepLines w:val="0"/>
        <w:widowControl/>
        <w:numPr>
          <w:ilvl w:val="0"/>
          <w:numId w:val="5"/>
        </w:numPr>
        <w:suppressLineNumbers w:val="0"/>
        <w:spacing w:before="0" w:beforeAutospacing="0" w:after="0" w:afterAutospacing="0"/>
        <w:ind w:left="540" w:hanging="360"/>
        <w:textAlignment w:val="center"/>
        <w:rPr>
          <w:rFonts w:hint="eastAsia" w:ascii="宋体" w:hAnsi="宋体" w:eastAsia="宋体" w:cs="宋体"/>
          <w:sz w:val="24"/>
          <w:szCs w:val="24"/>
        </w:rPr>
      </w:pPr>
      <w:r>
        <w:rPr>
          <w:rFonts w:hint="eastAsia" w:ascii="宋体" w:hAnsi="宋体" w:eastAsia="宋体" w:cs="宋体"/>
          <w:b w:val="0"/>
          <w:i w:val="0"/>
          <w:sz w:val="24"/>
          <w:szCs w:val="24"/>
          <w:lang w:eastAsia="zh-CN"/>
        </w:rPr>
        <w:t>玩家打开游戏更加方便，可以随时在网上随机匹配对局。</w:t>
      </w:r>
    </w:p>
    <w:p>
      <w:pPr>
        <w:keepNext w:val="0"/>
        <w:keepLines w:val="0"/>
        <w:widowControl/>
        <w:numPr>
          <w:ilvl w:val="0"/>
          <w:numId w:val="5"/>
        </w:numPr>
        <w:suppressLineNumbers w:val="0"/>
        <w:spacing w:before="0" w:beforeAutospacing="0" w:after="0" w:afterAutospacing="0"/>
        <w:ind w:left="540" w:hanging="360"/>
        <w:textAlignment w:val="center"/>
        <w:rPr>
          <w:rFonts w:hint="eastAsia" w:ascii="宋体" w:hAnsi="宋体" w:eastAsia="宋体" w:cs="宋体"/>
          <w:sz w:val="24"/>
          <w:szCs w:val="24"/>
        </w:rPr>
      </w:pPr>
      <w:r>
        <w:rPr>
          <w:rFonts w:hint="eastAsia" w:ascii="宋体" w:hAnsi="宋体" w:eastAsia="宋体" w:cs="宋体"/>
          <w:b w:val="0"/>
          <w:i w:val="0"/>
          <w:sz w:val="24"/>
          <w:szCs w:val="24"/>
          <w:lang w:eastAsia="zh-CN"/>
        </w:rPr>
        <w:t>在网络上可以方便联系客服进行询问。</w:t>
      </w:r>
    </w:p>
    <w:p>
      <w:pPr>
        <w:keepNext w:val="0"/>
        <w:keepLines w:val="0"/>
        <w:widowControl/>
        <w:numPr>
          <w:ilvl w:val="0"/>
          <w:numId w:val="6"/>
        </w:numPr>
        <w:suppressLineNumbers w:val="0"/>
        <w:spacing w:before="0" w:beforeAutospacing="0" w:after="0" w:afterAutospacing="0"/>
        <w:ind w:left="540" w:hanging="360"/>
        <w:textAlignment w:val="center"/>
        <w:rPr>
          <w:rFonts w:hint="eastAsia" w:ascii="宋体" w:hAnsi="宋体" w:eastAsia="宋体" w:cs="宋体"/>
          <w:sz w:val="24"/>
          <w:szCs w:val="24"/>
        </w:rPr>
      </w:pPr>
      <w:r>
        <w:rPr>
          <w:rFonts w:hint="eastAsia" w:ascii="宋体" w:hAnsi="宋体" w:eastAsia="宋体" w:cs="宋体"/>
          <w:b w:val="0"/>
          <w:i w:val="0"/>
          <w:sz w:val="24"/>
          <w:szCs w:val="24"/>
          <w:lang w:eastAsia="zh-CN"/>
        </w:rPr>
        <w:t>网上可以根据不同玩家的分值进行全服的排名。</w:t>
      </w:r>
    </w:p>
    <w:p>
      <w:pPr>
        <w:keepNext w:val="0"/>
        <w:keepLines w:val="0"/>
        <w:widowControl/>
        <w:numPr>
          <w:ilvl w:val="0"/>
          <w:numId w:val="6"/>
        </w:numPr>
        <w:suppressLineNumbers w:val="0"/>
        <w:spacing w:before="0" w:beforeAutospacing="0" w:after="0" w:afterAutospacing="0"/>
        <w:ind w:left="540" w:hanging="360"/>
        <w:textAlignment w:val="center"/>
        <w:rPr>
          <w:rFonts w:hint="eastAsia" w:ascii="宋体" w:hAnsi="宋体" w:eastAsia="宋体" w:cs="宋体"/>
          <w:sz w:val="24"/>
          <w:szCs w:val="24"/>
        </w:rPr>
      </w:pPr>
      <w:r>
        <w:rPr>
          <w:rFonts w:hint="eastAsia" w:ascii="宋体" w:hAnsi="宋体" w:eastAsia="宋体" w:cs="宋体"/>
          <w:b w:val="0"/>
          <w:i w:val="0"/>
          <w:sz w:val="24"/>
          <w:szCs w:val="24"/>
          <w:lang w:eastAsia="zh-CN"/>
        </w:rPr>
        <w:t>可以智能将分值相近的玩家优先匹配。</w:t>
      </w:r>
    </w:p>
    <w:p>
      <w:pPr>
        <w:pStyle w:val="22"/>
        <w:keepNext w:val="0"/>
        <w:keepLines w:val="0"/>
        <w:widowControl/>
        <w:suppressLineNumbers w:val="0"/>
        <w:spacing w:before="0" w:beforeAutospacing="0" w:after="0" w:afterAutospacing="0"/>
        <w:ind w:left="0" w:right="0"/>
        <w:rPr>
          <w:rFonts w:hint="eastAsia" w:ascii="宋体" w:hAnsi="宋体" w:eastAsia="宋体" w:cs="宋体"/>
          <w:sz w:val="24"/>
          <w:szCs w:val="24"/>
        </w:rPr>
      </w:pPr>
      <w:r>
        <w:rPr>
          <w:rFonts w:hint="eastAsia" w:ascii="宋体" w:hAnsi="宋体" w:eastAsia="宋体" w:cs="宋体"/>
          <w:sz w:val="24"/>
          <w:szCs w:val="24"/>
          <w:lang w:eastAsia="zh-CN"/>
        </w:rPr>
        <w:t>衍生出的问题：</w:t>
      </w:r>
    </w:p>
    <w:p>
      <w:pPr>
        <w:keepNext w:val="0"/>
        <w:keepLines w:val="0"/>
        <w:widowControl/>
        <w:numPr>
          <w:ilvl w:val="0"/>
          <w:numId w:val="7"/>
        </w:numPr>
        <w:suppressLineNumbers w:val="0"/>
        <w:spacing w:before="0" w:beforeAutospacing="0" w:after="0" w:afterAutospacing="0"/>
        <w:ind w:left="540" w:hanging="360"/>
        <w:textAlignment w:val="center"/>
        <w:rPr>
          <w:rFonts w:hint="eastAsia" w:ascii="宋体" w:hAnsi="宋体" w:eastAsia="宋体" w:cs="宋体"/>
          <w:sz w:val="24"/>
          <w:szCs w:val="24"/>
        </w:rPr>
      </w:pPr>
      <w:r>
        <w:rPr>
          <w:rFonts w:hint="eastAsia" w:ascii="宋体" w:hAnsi="宋体" w:eastAsia="宋体" w:cs="宋体"/>
          <w:b w:val="0"/>
          <w:i w:val="0"/>
          <w:sz w:val="24"/>
          <w:szCs w:val="24"/>
          <w:lang w:eastAsia="zh-CN"/>
        </w:rPr>
        <w:t>网络存储不甚稳定，容易造成数据流失。</w:t>
      </w:r>
    </w:p>
    <w:p>
      <w:pPr>
        <w:keepNext w:val="0"/>
        <w:keepLines w:val="0"/>
        <w:widowControl/>
        <w:numPr>
          <w:ilvl w:val="0"/>
          <w:numId w:val="7"/>
        </w:numPr>
        <w:suppressLineNumbers w:val="0"/>
        <w:spacing w:before="0" w:beforeAutospacing="0" w:after="0" w:afterAutospacing="0"/>
        <w:ind w:left="540" w:hanging="360"/>
        <w:textAlignment w:val="center"/>
        <w:rPr>
          <w:rFonts w:hint="eastAsia" w:ascii="宋体" w:hAnsi="宋体" w:eastAsia="宋体" w:cs="宋体"/>
          <w:sz w:val="24"/>
          <w:szCs w:val="24"/>
        </w:rPr>
      </w:pPr>
      <w:r>
        <w:rPr>
          <w:rFonts w:hint="eastAsia" w:ascii="宋体" w:hAnsi="宋体" w:eastAsia="宋体" w:cs="宋体"/>
          <w:b w:val="0"/>
          <w:i w:val="0"/>
          <w:sz w:val="24"/>
          <w:szCs w:val="24"/>
          <w:lang w:eastAsia="zh-CN"/>
        </w:rPr>
        <w:t>大量一次性账号占据存储空间。</w:t>
      </w:r>
    </w:p>
    <w:p>
      <w:pPr>
        <w:pStyle w:val="22"/>
        <w:keepNext w:val="0"/>
        <w:keepLines w:val="0"/>
        <w:widowControl/>
        <w:suppressLineNumbers w:val="0"/>
        <w:spacing w:before="0" w:beforeAutospacing="0" w:after="0" w:afterAutospacing="0"/>
        <w:ind w:left="0" w:right="0"/>
        <w:rPr>
          <w:rFonts w:hint="eastAsia" w:ascii="宋体" w:hAnsi="宋体" w:eastAsia="宋体" w:cs="宋体"/>
          <w:sz w:val="24"/>
          <w:szCs w:val="24"/>
        </w:rPr>
      </w:pPr>
      <w:r>
        <w:rPr>
          <w:rFonts w:hint="eastAsia" w:ascii="宋体" w:hAnsi="宋体" w:eastAsia="宋体" w:cs="宋体"/>
          <w:sz w:val="24"/>
          <w:szCs w:val="24"/>
          <w:lang w:eastAsia="zh-CN"/>
        </w:rPr>
        <w:t> </w:t>
      </w:r>
    </w:p>
    <w:p>
      <w:pPr>
        <w:pStyle w:val="22"/>
        <w:keepNext w:val="0"/>
        <w:keepLines w:val="0"/>
        <w:widowControl/>
        <w:suppressLineNumbers w:val="0"/>
        <w:spacing w:before="0" w:beforeAutospacing="0" w:after="0" w:afterAutospacing="0"/>
        <w:ind w:left="0" w:right="0"/>
        <w:rPr>
          <w:rFonts w:hint="eastAsia" w:ascii="宋体" w:hAnsi="宋体" w:eastAsia="宋体" w:cs="宋体"/>
          <w:sz w:val="24"/>
          <w:szCs w:val="24"/>
        </w:rPr>
      </w:pPr>
      <w:r>
        <w:rPr>
          <w:rFonts w:hint="eastAsia" w:ascii="宋体" w:hAnsi="宋体" w:eastAsia="宋体" w:cs="宋体"/>
          <w:sz w:val="24"/>
          <w:szCs w:val="24"/>
          <w:lang w:eastAsia="zh-CN"/>
        </w:rPr>
        <w:t>方案二：</w:t>
      </w:r>
    </w:p>
    <w:p>
      <w:pPr>
        <w:pStyle w:val="22"/>
        <w:keepNext w:val="0"/>
        <w:keepLines w:val="0"/>
        <w:widowControl/>
        <w:suppressLineNumbers w:val="0"/>
        <w:spacing w:before="0" w:beforeAutospacing="0" w:after="0" w:afterAutospacing="0"/>
        <w:ind w:left="0" w:right="0"/>
        <w:rPr>
          <w:rFonts w:hint="eastAsia" w:ascii="宋体" w:hAnsi="宋体" w:eastAsia="宋体" w:cs="宋体"/>
          <w:sz w:val="24"/>
          <w:szCs w:val="24"/>
        </w:rPr>
      </w:pPr>
      <w:r>
        <w:rPr>
          <w:rFonts w:hint="eastAsia" w:ascii="宋体" w:hAnsi="宋体" w:eastAsia="宋体" w:cs="宋体"/>
          <w:sz w:val="24"/>
          <w:szCs w:val="24"/>
          <w:lang w:eastAsia="zh-CN"/>
        </w:rPr>
        <w:t>目标软件为</w:t>
      </w:r>
      <w:r>
        <w:rPr>
          <w:rFonts w:hint="eastAsia" w:ascii="宋体" w:hAnsi="宋体" w:eastAsia="宋体" w:cs="宋体"/>
          <w:sz w:val="24"/>
          <w:szCs w:val="24"/>
          <w:lang w:val="en-US"/>
        </w:rPr>
        <w:t>PC</w:t>
      </w:r>
      <w:r>
        <w:rPr>
          <w:rFonts w:hint="eastAsia" w:ascii="宋体" w:hAnsi="宋体" w:eastAsia="宋体" w:cs="宋体"/>
          <w:sz w:val="24"/>
          <w:szCs w:val="24"/>
          <w:lang w:eastAsia="zh-CN"/>
        </w:rPr>
        <w:t>客户端游戏，继承方案一所有功能。</w:t>
      </w:r>
    </w:p>
    <w:p>
      <w:pPr>
        <w:pStyle w:val="22"/>
        <w:keepNext w:val="0"/>
        <w:keepLines w:val="0"/>
        <w:widowControl/>
        <w:suppressLineNumbers w:val="0"/>
        <w:spacing w:before="0" w:beforeAutospacing="0" w:after="0" w:afterAutospacing="0"/>
        <w:ind w:left="0" w:right="0"/>
        <w:rPr>
          <w:rFonts w:hint="eastAsia" w:ascii="宋体" w:hAnsi="宋体" w:eastAsia="宋体" w:cs="宋体"/>
          <w:sz w:val="24"/>
          <w:szCs w:val="24"/>
        </w:rPr>
      </w:pPr>
      <w:r>
        <w:rPr>
          <w:rFonts w:hint="eastAsia" w:ascii="宋体" w:hAnsi="宋体" w:eastAsia="宋体" w:cs="宋体"/>
          <w:sz w:val="24"/>
          <w:szCs w:val="24"/>
          <w:lang w:eastAsia="zh-CN"/>
        </w:rPr>
        <w:t>解决了的问题：</w:t>
      </w:r>
    </w:p>
    <w:p>
      <w:pPr>
        <w:keepNext w:val="0"/>
        <w:keepLines w:val="0"/>
        <w:widowControl/>
        <w:numPr>
          <w:ilvl w:val="0"/>
          <w:numId w:val="8"/>
        </w:numPr>
        <w:suppressLineNumbers w:val="0"/>
        <w:spacing w:before="0" w:beforeAutospacing="0" w:after="0" w:afterAutospacing="0"/>
        <w:ind w:left="540" w:hanging="360"/>
        <w:textAlignment w:val="center"/>
        <w:rPr>
          <w:rFonts w:hint="eastAsia" w:ascii="宋体" w:hAnsi="宋体" w:eastAsia="宋体" w:cs="宋体"/>
          <w:sz w:val="24"/>
          <w:szCs w:val="24"/>
        </w:rPr>
      </w:pPr>
      <w:r>
        <w:rPr>
          <w:rFonts w:hint="eastAsia" w:ascii="宋体" w:hAnsi="宋体" w:eastAsia="宋体" w:cs="宋体"/>
          <w:b w:val="0"/>
          <w:i w:val="0"/>
          <w:sz w:val="24"/>
          <w:szCs w:val="24"/>
          <w:lang w:eastAsia="zh-CN"/>
        </w:rPr>
        <w:t>数据存储较为稳定，可以进行添加好友和好友匹配对局等操作。</w:t>
      </w:r>
    </w:p>
    <w:p>
      <w:pPr>
        <w:keepNext w:val="0"/>
        <w:keepLines w:val="0"/>
        <w:widowControl/>
        <w:numPr>
          <w:ilvl w:val="0"/>
          <w:numId w:val="8"/>
        </w:numPr>
        <w:suppressLineNumbers w:val="0"/>
        <w:spacing w:before="0" w:beforeAutospacing="0" w:after="0" w:afterAutospacing="0"/>
        <w:ind w:left="540" w:hanging="360"/>
        <w:textAlignment w:val="center"/>
        <w:rPr>
          <w:rFonts w:hint="eastAsia" w:ascii="宋体" w:hAnsi="宋体" w:eastAsia="宋体" w:cs="宋体"/>
          <w:sz w:val="24"/>
          <w:szCs w:val="24"/>
        </w:rPr>
      </w:pPr>
      <w:r>
        <w:rPr>
          <w:rFonts w:hint="eastAsia" w:ascii="宋体" w:hAnsi="宋体" w:eastAsia="宋体" w:cs="宋体"/>
          <w:b w:val="0"/>
          <w:i w:val="0"/>
          <w:sz w:val="24"/>
          <w:szCs w:val="24"/>
          <w:lang w:eastAsia="zh-CN"/>
        </w:rPr>
        <w:t>可以按时清理久未在线的马甲号。</w:t>
      </w:r>
    </w:p>
    <w:p>
      <w:pPr>
        <w:pStyle w:val="22"/>
        <w:keepNext w:val="0"/>
        <w:keepLines w:val="0"/>
        <w:widowControl/>
        <w:suppressLineNumbers w:val="0"/>
        <w:spacing w:before="0" w:beforeAutospacing="0" w:after="0" w:afterAutospacing="0"/>
        <w:ind w:left="0" w:right="0"/>
        <w:rPr>
          <w:rFonts w:hint="eastAsia" w:ascii="宋体" w:hAnsi="宋体" w:eastAsia="宋体" w:cs="宋体"/>
          <w:sz w:val="24"/>
          <w:szCs w:val="24"/>
        </w:rPr>
      </w:pPr>
      <w:r>
        <w:rPr>
          <w:rFonts w:hint="eastAsia" w:ascii="宋体" w:hAnsi="宋体" w:eastAsia="宋体" w:cs="宋体"/>
          <w:sz w:val="24"/>
          <w:szCs w:val="24"/>
          <w:lang w:eastAsia="zh-CN"/>
        </w:rPr>
        <w:t>衍生出的问题：</w:t>
      </w:r>
    </w:p>
    <w:p>
      <w:pPr>
        <w:keepNext w:val="0"/>
        <w:keepLines w:val="0"/>
        <w:widowControl/>
        <w:numPr>
          <w:ilvl w:val="0"/>
          <w:numId w:val="9"/>
        </w:numPr>
        <w:suppressLineNumbers w:val="0"/>
        <w:spacing w:before="0" w:beforeAutospacing="0" w:after="0" w:afterAutospacing="0"/>
        <w:ind w:left="540" w:hanging="360"/>
        <w:textAlignment w:val="center"/>
        <w:rPr>
          <w:rFonts w:hint="eastAsia" w:ascii="宋体" w:hAnsi="宋体" w:eastAsia="宋体" w:cs="宋体"/>
          <w:sz w:val="24"/>
          <w:szCs w:val="24"/>
        </w:rPr>
      </w:pPr>
      <w:r>
        <w:rPr>
          <w:rFonts w:hint="eastAsia" w:ascii="宋体" w:hAnsi="宋体" w:eastAsia="宋体" w:cs="宋体"/>
          <w:b w:val="0"/>
          <w:i w:val="0"/>
          <w:sz w:val="24"/>
          <w:szCs w:val="24"/>
          <w:lang w:eastAsia="zh-CN"/>
        </w:rPr>
        <w:t>沙盘类游戏在</w:t>
      </w:r>
      <w:r>
        <w:rPr>
          <w:rFonts w:hint="eastAsia" w:ascii="宋体" w:hAnsi="宋体" w:eastAsia="宋体" w:cs="宋体"/>
          <w:b w:val="0"/>
          <w:i w:val="0"/>
          <w:sz w:val="24"/>
          <w:szCs w:val="24"/>
          <w:lang w:val="en-US"/>
        </w:rPr>
        <w:t>PC</w:t>
      </w:r>
      <w:r>
        <w:rPr>
          <w:rFonts w:hint="eastAsia" w:ascii="宋体" w:hAnsi="宋体" w:eastAsia="宋体" w:cs="宋体"/>
          <w:b w:val="0"/>
          <w:i w:val="0"/>
          <w:sz w:val="24"/>
          <w:szCs w:val="24"/>
          <w:lang w:eastAsia="zh-CN"/>
        </w:rPr>
        <w:t>端上操作较为繁琐，不能简便的拖拽地图，了解战局全貌。</w:t>
      </w:r>
    </w:p>
    <w:p>
      <w:pPr>
        <w:keepNext w:val="0"/>
        <w:keepLines w:val="0"/>
        <w:widowControl/>
        <w:numPr>
          <w:ilvl w:val="0"/>
          <w:numId w:val="9"/>
        </w:numPr>
        <w:suppressLineNumbers w:val="0"/>
        <w:spacing w:before="0" w:beforeAutospacing="0" w:after="0" w:afterAutospacing="0"/>
        <w:ind w:left="540" w:hanging="360"/>
        <w:textAlignment w:val="center"/>
        <w:rPr>
          <w:rFonts w:hint="eastAsia" w:ascii="宋体" w:hAnsi="宋体" w:eastAsia="宋体" w:cs="宋体"/>
          <w:sz w:val="24"/>
          <w:szCs w:val="24"/>
        </w:rPr>
      </w:pPr>
      <w:r>
        <w:rPr>
          <w:rFonts w:hint="eastAsia" w:ascii="宋体" w:hAnsi="宋体" w:eastAsia="宋体" w:cs="宋体"/>
          <w:b w:val="0"/>
          <w:i w:val="0"/>
          <w:sz w:val="24"/>
          <w:szCs w:val="24"/>
          <w:lang w:eastAsia="zh-CN"/>
        </w:rPr>
        <w:t>沙盘类游戏用时较长，需要对战时精神集中，不能一心二用，对玩家日常行动限制较大，在现今快节奏社会，</w:t>
      </w:r>
      <w:r>
        <w:rPr>
          <w:rFonts w:hint="eastAsia" w:ascii="宋体" w:hAnsi="宋体" w:cs="宋体"/>
          <w:b w:val="0"/>
          <w:i w:val="0"/>
          <w:sz w:val="24"/>
          <w:szCs w:val="24"/>
          <w:lang w:val="en-US" w:eastAsia="zh-CN"/>
        </w:rPr>
        <w:t>长时间固定座位游戏对玩家限制较大。</w:t>
      </w:r>
    </w:p>
    <w:p>
      <w:pPr>
        <w:keepNext w:val="0"/>
        <w:keepLines w:val="0"/>
        <w:widowControl/>
        <w:numPr>
          <w:ilvl w:val="0"/>
          <w:numId w:val="0"/>
        </w:numPr>
        <w:suppressLineNumbers w:val="0"/>
        <w:tabs>
          <w:tab w:val="left" w:pos="720"/>
        </w:tabs>
        <w:spacing w:before="0" w:beforeAutospacing="0" w:after="0" w:afterAutospacing="0"/>
        <w:jc w:val="both"/>
        <w:textAlignment w:val="center"/>
        <w:rPr>
          <w:rFonts w:hint="eastAsia" w:ascii="宋体" w:hAnsi="宋体" w:cs="宋体"/>
          <w:b w:val="0"/>
          <w:i w:val="0"/>
          <w:sz w:val="24"/>
          <w:szCs w:val="24"/>
          <w:lang w:val="en-US" w:eastAsia="zh-CN"/>
        </w:rPr>
      </w:pPr>
    </w:p>
    <w:p>
      <w:pPr>
        <w:pStyle w:val="22"/>
        <w:keepNext w:val="0"/>
        <w:keepLines w:val="0"/>
        <w:widowControl/>
        <w:suppressLineNumbers w:val="0"/>
        <w:spacing w:before="0" w:beforeAutospacing="0" w:after="0" w:afterAutospacing="0"/>
        <w:ind w:left="0" w:right="0"/>
        <w:rPr>
          <w:rFonts w:hint="eastAsia" w:ascii="宋体" w:hAnsi="宋体" w:eastAsia="宋体" w:cs="宋体"/>
          <w:sz w:val="24"/>
          <w:szCs w:val="24"/>
        </w:rPr>
      </w:pPr>
      <w:r>
        <w:rPr>
          <w:rFonts w:hint="eastAsia" w:ascii="宋体" w:hAnsi="宋体" w:eastAsia="宋体" w:cs="宋体"/>
          <w:sz w:val="24"/>
          <w:szCs w:val="24"/>
          <w:lang w:eastAsia="zh-CN"/>
        </w:rPr>
        <w:t>方案三：</w:t>
      </w:r>
    </w:p>
    <w:p>
      <w:pPr>
        <w:pStyle w:val="22"/>
        <w:keepNext w:val="0"/>
        <w:keepLines w:val="0"/>
        <w:widowControl/>
        <w:suppressLineNumbers w:val="0"/>
        <w:spacing w:before="0" w:beforeAutospacing="0" w:after="0" w:afterAutospacing="0"/>
        <w:ind w:left="0" w:right="0"/>
        <w:rPr>
          <w:rFonts w:hint="eastAsia" w:ascii="宋体" w:hAnsi="宋体" w:eastAsia="宋体" w:cs="宋体"/>
          <w:sz w:val="24"/>
          <w:szCs w:val="24"/>
        </w:rPr>
      </w:pPr>
      <w:r>
        <w:rPr>
          <w:rFonts w:hint="eastAsia" w:ascii="宋体" w:hAnsi="宋体" w:eastAsia="宋体" w:cs="宋体"/>
          <w:sz w:val="24"/>
          <w:szCs w:val="24"/>
          <w:lang w:eastAsia="zh-CN"/>
        </w:rPr>
        <w:t>将游戏做为手机安卓端游戏，利用</w:t>
      </w:r>
      <w:r>
        <w:rPr>
          <w:rFonts w:hint="eastAsia" w:ascii="宋体" w:hAnsi="宋体" w:eastAsia="宋体" w:cs="宋体"/>
          <w:sz w:val="24"/>
          <w:szCs w:val="24"/>
          <w:lang w:val="en-US"/>
        </w:rPr>
        <w:t>cocos2D</w:t>
      </w:r>
      <w:r>
        <w:rPr>
          <w:rFonts w:hint="eastAsia" w:ascii="宋体" w:hAnsi="宋体" w:eastAsia="宋体" w:cs="宋体"/>
          <w:sz w:val="24"/>
          <w:szCs w:val="24"/>
          <w:lang w:eastAsia="zh-CN"/>
        </w:rPr>
        <w:t>引擎进行开发。</w:t>
      </w:r>
    </w:p>
    <w:p>
      <w:pPr>
        <w:pStyle w:val="22"/>
        <w:keepNext w:val="0"/>
        <w:keepLines w:val="0"/>
        <w:widowControl/>
        <w:suppressLineNumbers w:val="0"/>
        <w:spacing w:before="0" w:beforeAutospacing="0" w:after="0" w:afterAutospacing="0"/>
        <w:ind w:left="0" w:right="0"/>
        <w:rPr>
          <w:rFonts w:hint="eastAsia" w:ascii="宋体" w:hAnsi="宋体" w:eastAsia="宋体" w:cs="宋体"/>
          <w:sz w:val="24"/>
          <w:szCs w:val="24"/>
          <w:lang w:eastAsia="zh-CN"/>
        </w:rPr>
      </w:pPr>
    </w:p>
    <w:p>
      <w:pPr>
        <w:pStyle w:val="22"/>
        <w:keepNext w:val="0"/>
        <w:keepLines w:val="0"/>
        <w:widowControl/>
        <w:suppressLineNumbers w:val="0"/>
        <w:spacing w:before="0" w:beforeAutospacing="0" w:after="0" w:afterAutospacing="0"/>
        <w:ind w:left="0" w:right="0"/>
        <w:rPr>
          <w:rFonts w:hint="eastAsia" w:ascii="宋体" w:hAnsi="宋体" w:eastAsia="宋体" w:cs="宋体"/>
          <w:sz w:val="24"/>
          <w:szCs w:val="24"/>
        </w:rPr>
      </w:pPr>
      <w:r>
        <w:rPr>
          <w:rFonts w:hint="eastAsia" w:ascii="宋体" w:hAnsi="宋体" w:eastAsia="宋体" w:cs="宋体"/>
          <w:sz w:val="24"/>
          <w:szCs w:val="24"/>
          <w:lang w:eastAsia="zh-CN"/>
        </w:rPr>
        <w:t>实施方案：</w:t>
      </w:r>
    </w:p>
    <w:p>
      <w:pPr>
        <w:pStyle w:val="22"/>
        <w:keepNext w:val="0"/>
        <w:keepLines w:val="0"/>
        <w:widowControl/>
        <w:suppressLineNumbers w:val="0"/>
        <w:spacing w:before="0" w:beforeAutospacing="0" w:after="0" w:afterAutospacing="0"/>
        <w:ind w:left="0" w:right="0"/>
        <w:rPr>
          <w:rFonts w:hint="eastAsia" w:ascii="宋体" w:hAnsi="宋体" w:eastAsia="宋体" w:cs="宋体"/>
          <w:sz w:val="24"/>
          <w:szCs w:val="24"/>
        </w:rPr>
      </w:pPr>
      <w:r>
        <w:rPr>
          <w:rFonts w:hint="eastAsia" w:ascii="宋体" w:hAnsi="宋体" w:eastAsia="宋体" w:cs="宋体"/>
          <w:sz w:val="24"/>
          <w:szCs w:val="24"/>
          <w:lang w:eastAsia="zh-CN"/>
        </w:rPr>
        <w:t>针对上述方案，我们提出了新的实施方案，将游戏定位为手机游戏，手机相比电脑将更加方便携带，并且适应更多场合进行对战。有利于游戏用户的增加。</w:t>
      </w:r>
    </w:p>
    <w:p>
      <w:pPr>
        <w:pStyle w:val="22"/>
        <w:keepNext w:val="0"/>
        <w:keepLines w:val="0"/>
        <w:widowControl/>
        <w:suppressLineNumbers w:val="0"/>
        <w:spacing w:before="0" w:beforeAutospacing="0" w:after="0" w:afterAutospacing="0"/>
        <w:ind w:left="0" w:right="0"/>
        <w:rPr>
          <w:rFonts w:hint="eastAsia" w:ascii="宋体" w:hAnsi="宋体" w:eastAsia="宋体" w:cs="宋体"/>
          <w:sz w:val="24"/>
          <w:szCs w:val="24"/>
        </w:rPr>
      </w:pPr>
      <w:r>
        <w:rPr>
          <w:rFonts w:hint="eastAsia" w:ascii="宋体" w:hAnsi="宋体" w:eastAsia="宋体" w:cs="宋体"/>
          <w:sz w:val="24"/>
          <w:szCs w:val="24"/>
          <w:lang w:eastAsia="zh-CN"/>
        </w:rPr>
        <w:t>游戏设定为蓝牙连接对战模式，用户可以自主选择对战对象，方便进行相关沟通。游戏将实现对战双方数据同步，使得游戏拥有更强的连贯性，提高用户的游戏体验。</w:t>
      </w:r>
    </w:p>
    <w:p>
      <w:pPr>
        <w:pStyle w:val="22"/>
        <w:keepNext w:val="0"/>
        <w:keepLines w:val="0"/>
        <w:widowControl/>
        <w:suppressLineNumbers w:val="0"/>
        <w:spacing w:before="0" w:beforeAutospacing="0" w:after="0" w:afterAutospacing="0"/>
        <w:ind w:left="0" w:right="0"/>
        <w:rPr>
          <w:rFonts w:hint="eastAsia" w:ascii="宋体" w:hAnsi="宋体" w:eastAsia="宋体" w:cs="宋体"/>
          <w:sz w:val="24"/>
          <w:szCs w:val="24"/>
        </w:rPr>
      </w:pPr>
      <w:r>
        <w:rPr>
          <w:rFonts w:hint="eastAsia" w:ascii="宋体" w:hAnsi="宋体" w:eastAsia="宋体" w:cs="宋体"/>
          <w:sz w:val="24"/>
          <w:szCs w:val="24"/>
          <w:lang w:eastAsia="zh-CN"/>
        </w:rPr>
        <w:t>针对上述新方案的确定，分析其技术可行性所谈及到的关键内容，我们小组对其还处于陌生阶段，而要完成项目所涉及到的关键点，就需要我们对这些技术有很好的掌握以及能够熟练地运用这些框架和技术。</w:t>
      </w:r>
    </w:p>
    <w:p>
      <w:pPr>
        <w:pStyle w:val="22"/>
        <w:keepNext w:val="0"/>
        <w:keepLines w:val="0"/>
        <w:widowControl/>
        <w:suppressLineNumbers w:val="0"/>
        <w:spacing w:before="0" w:beforeAutospacing="0" w:after="0" w:afterAutospacing="0"/>
        <w:ind w:left="0" w:right="0"/>
        <w:rPr>
          <w:rFonts w:hint="eastAsia" w:ascii="宋体" w:hAnsi="宋体" w:eastAsia="宋体" w:cs="宋体"/>
          <w:sz w:val="24"/>
          <w:szCs w:val="24"/>
        </w:rPr>
      </w:pPr>
      <w:r>
        <w:rPr>
          <w:rFonts w:hint="eastAsia" w:ascii="宋体" w:hAnsi="宋体" w:eastAsia="宋体" w:cs="宋体"/>
          <w:sz w:val="24"/>
          <w:szCs w:val="24"/>
          <w:lang w:eastAsia="zh-CN"/>
        </w:rPr>
        <w:t>因此我们在项目开展的过程中，就应当自己抽出额外的时间去学习相应的技术以及应用框架，这部分的时间是不算在项目工时中的。当真正进行开发时，再加以强化这些技术的实现和增强个人熟练度。</w:t>
      </w:r>
    </w:p>
    <w:p>
      <w:pPr>
        <w:pStyle w:val="22"/>
        <w:keepNext w:val="0"/>
        <w:keepLines w:val="0"/>
        <w:widowControl/>
        <w:suppressLineNumbers w:val="0"/>
        <w:spacing w:before="0" w:beforeAutospacing="0" w:after="0" w:afterAutospacing="0"/>
        <w:ind w:left="0" w:right="0"/>
        <w:rPr>
          <w:rFonts w:hint="eastAsia" w:ascii="宋体" w:hAnsi="宋体" w:eastAsia="宋体" w:cs="宋体"/>
          <w:sz w:val="24"/>
          <w:szCs w:val="24"/>
        </w:rPr>
      </w:pPr>
      <w:r>
        <w:rPr>
          <w:rFonts w:hint="eastAsia" w:ascii="宋体" w:hAnsi="宋体" w:eastAsia="宋体" w:cs="宋体"/>
          <w:sz w:val="24"/>
          <w:szCs w:val="24"/>
          <w:lang w:eastAsia="zh-CN"/>
        </w:rPr>
        <w:t>同时经过小组内的一致讨论，将这些技术掌握的任务进行了合理的分配。项目经理刘雨霏作为统筹人，需要掌握上述技术的基本实现，胡方正掌握</w:t>
      </w:r>
      <w:r>
        <w:rPr>
          <w:rFonts w:hint="eastAsia" w:ascii="宋体" w:hAnsi="宋体" w:eastAsia="宋体" w:cs="宋体"/>
          <w:sz w:val="24"/>
          <w:szCs w:val="24"/>
          <w:lang w:val="en-US"/>
        </w:rPr>
        <w:t>cocos2D</w:t>
      </w:r>
      <w:r>
        <w:rPr>
          <w:rFonts w:hint="eastAsia" w:ascii="宋体" w:hAnsi="宋体" w:eastAsia="宋体" w:cs="宋体"/>
          <w:sz w:val="24"/>
          <w:szCs w:val="24"/>
          <w:lang w:eastAsia="zh-CN"/>
        </w:rPr>
        <w:t>的基本应用和数据库的连接存储问题，同时管理好服务器的内容。杨智麟需要了解</w:t>
      </w:r>
      <w:r>
        <w:rPr>
          <w:rFonts w:hint="eastAsia" w:ascii="宋体" w:hAnsi="宋体" w:eastAsia="宋体" w:cs="宋体"/>
          <w:sz w:val="24"/>
          <w:szCs w:val="24"/>
          <w:lang w:val="en-US"/>
        </w:rPr>
        <w:t>cocos2D</w:t>
      </w:r>
      <w:r>
        <w:rPr>
          <w:rFonts w:hint="eastAsia" w:ascii="宋体" w:hAnsi="宋体" w:eastAsia="宋体" w:cs="宋体"/>
          <w:sz w:val="24"/>
          <w:szCs w:val="24"/>
          <w:lang w:eastAsia="zh-CN"/>
        </w:rPr>
        <w:t>在</w:t>
      </w:r>
      <w:r>
        <w:rPr>
          <w:rFonts w:hint="eastAsia" w:ascii="宋体" w:hAnsi="宋体" w:eastAsia="宋体" w:cs="宋体"/>
          <w:sz w:val="24"/>
          <w:szCs w:val="24"/>
          <w:lang w:val="en-US"/>
        </w:rPr>
        <w:t>UI</w:t>
      </w:r>
      <w:r>
        <w:rPr>
          <w:rFonts w:hint="eastAsia" w:ascii="宋体" w:hAnsi="宋体" w:eastAsia="宋体" w:cs="宋体"/>
          <w:sz w:val="24"/>
          <w:szCs w:val="24"/>
          <w:lang w:eastAsia="zh-CN"/>
        </w:rPr>
        <w:t>设计上的应用效果，使其与基本操作连接，并且对用户蓝牙对战进行实现。</w:t>
      </w:r>
    </w:p>
    <w:p>
      <w:pPr>
        <w:pStyle w:val="22"/>
        <w:keepNext w:val="0"/>
        <w:keepLines w:val="0"/>
        <w:widowControl/>
        <w:suppressLineNumbers w:val="0"/>
        <w:spacing w:before="0" w:beforeAutospacing="0" w:after="0" w:afterAutospacing="0"/>
        <w:ind w:left="0" w:right="0"/>
        <w:rPr>
          <w:rFonts w:hint="eastAsia" w:ascii="宋体" w:hAnsi="宋体" w:eastAsia="宋体" w:cs="宋体"/>
          <w:sz w:val="24"/>
          <w:szCs w:val="24"/>
        </w:rPr>
      </w:pPr>
      <w:r>
        <w:rPr>
          <w:rFonts w:hint="eastAsia" w:ascii="宋体" w:hAnsi="宋体" w:eastAsia="宋体" w:cs="宋体"/>
          <w:sz w:val="24"/>
          <w:szCs w:val="24"/>
          <w:lang w:eastAsia="zh-CN"/>
        </w:rPr>
        <w:t>经过上述分析，我们认为虽然使用这些较为先进的框架以及技术会在前期学习的时候耗费较多的精力以及时间，但是长远来看，对整个项目的开发以及后期扩展维护是极为方便有利的，并且我小组的三名成员在代码能力上都具有较好的基础，学习能力较强，故此操作上完全可行。</w:t>
      </w:r>
    </w:p>
    <w:p>
      <w:pPr>
        <w:keepNext w:val="0"/>
        <w:keepLines w:val="0"/>
        <w:widowControl/>
        <w:numPr>
          <w:ilvl w:val="0"/>
          <w:numId w:val="0"/>
        </w:numPr>
        <w:suppressLineNumbers w:val="0"/>
        <w:spacing w:before="0" w:beforeAutospacing="0" w:after="0" w:afterAutospacing="0"/>
        <w:jc w:val="both"/>
        <w:textAlignment w:val="center"/>
        <w:rPr>
          <w:rFonts w:hint="eastAsia" w:ascii="宋体" w:hAnsi="宋体" w:cs="宋体"/>
          <w:b w:val="0"/>
          <w:i w:val="0"/>
          <w:sz w:val="24"/>
          <w:szCs w:val="24"/>
          <w:lang w:val="en-US" w:eastAsia="zh-CN"/>
        </w:rPr>
      </w:pPr>
    </w:p>
    <w:p/>
    <w:p>
      <w:pPr>
        <w:pStyle w:val="2"/>
      </w:pPr>
      <w:bookmarkStart w:id="154" w:name="_Toc28864"/>
      <w:bookmarkStart w:id="155" w:name="_Toc511502615"/>
      <w:r>
        <w:t>10 法律可行性</w:t>
      </w:r>
      <w:bookmarkEnd w:id="154"/>
      <w:bookmarkEnd w:id="155"/>
      <w:r>
        <w:t xml:space="preserve"> </w:t>
      </w:r>
    </w:p>
    <w:p>
      <w:pPr>
        <w:spacing w:line="360" w:lineRule="auto"/>
        <w:ind w:firstLine="420"/>
        <w:rPr>
          <w:rFonts w:hint="eastAsia" w:ascii="宋体" w:hAnsi="宋体"/>
          <w:sz w:val="24"/>
        </w:rPr>
      </w:pPr>
      <w:r>
        <w:rPr>
          <w:rFonts w:hint="eastAsia" w:ascii="宋体" w:hAnsi="宋体"/>
          <w:sz w:val="24"/>
        </w:rPr>
        <w:t>本项目作为课程作业，并不实际投入使用，也不存在法律方面的问题。</w:t>
      </w:r>
    </w:p>
    <w:p/>
    <w:p>
      <w:pPr>
        <w:pStyle w:val="2"/>
      </w:pPr>
      <w:bookmarkStart w:id="156" w:name="_Toc10934"/>
      <w:bookmarkStart w:id="157" w:name="_Toc511502616"/>
      <w:r>
        <w:t>11 用户使用可行性</w:t>
      </w:r>
      <w:bookmarkEnd w:id="156"/>
      <w:bookmarkEnd w:id="157"/>
      <w:r>
        <w:t xml:space="preserve"> </w:t>
      </w:r>
    </w:p>
    <w:p>
      <w:pPr>
        <w:rPr>
          <w:rFonts w:hint="eastAsia" w:ascii="宋体" w:hAnsi="宋体"/>
        </w:rPr>
      </w:pPr>
      <w:r>
        <w:rPr>
          <w:rFonts w:hint="eastAsia" w:ascii="宋体" w:hAnsi="宋体"/>
        </w:rPr>
        <w:t>界面简洁明了，</w:t>
      </w:r>
      <w:r>
        <w:rPr>
          <w:rFonts w:hint="eastAsia" w:ascii="宋体" w:hAnsi="宋体"/>
          <w:lang w:val="en-US" w:eastAsia="zh-CN"/>
        </w:rPr>
        <w:t>拥有基础教学关卡，游戏</w:t>
      </w:r>
      <w:r>
        <w:rPr>
          <w:rFonts w:hint="eastAsia" w:ascii="宋体" w:hAnsi="宋体"/>
        </w:rPr>
        <w:t>用户容易上手操作。</w:t>
      </w:r>
    </w:p>
    <w:p>
      <w:pPr>
        <w:rPr>
          <w:rFonts w:hint="eastAsia" w:ascii="宋体" w:hAnsi="宋体"/>
        </w:rPr>
      </w:pPr>
    </w:p>
    <w:p>
      <w:pPr>
        <w:spacing w:line="360" w:lineRule="auto"/>
        <w:ind w:firstLine="420"/>
        <w:rPr>
          <w:rFonts w:hint="eastAsia" w:ascii="宋体" w:hAnsi="宋体" w:eastAsia="宋体"/>
          <w:sz w:val="24"/>
          <w:lang w:val="en-US" w:eastAsia="zh-CN"/>
        </w:rPr>
      </w:pPr>
      <w:r>
        <w:rPr>
          <w:rFonts w:hint="eastAsia" w:ascii="宋体" w:hAnsi="宋体"/>
          <w:sz w:val="24"/>
        </w:rPr>
        <w:t>1.</w:t>
      </w:r>
      <w:r>
        <w:rPr>
          <w:rFonts w:hint="eastAsia" w:ascii="宋体" w:hAnsi="宋体"/>
          <w:sz w:val="24"/>
          <w:lang w:val="en-US" w:eastAsia="zh-CN"/>
        </w:rPr>
        <w:t>游戏用户可以通过教学关卡进行学习。</w:t>
      </w:r>
    </w:p>
    <w:p>
      <w:pPr>
        <w:spacing w:line="360" w:lineRule="auto"/>
        <w:ind w:firstLine="420"/>
        <w:rPr>
          <w:rFonts w:ascii="宋体" w:hAnsi="宋体"/>
          <w:sz w:val="24"/>
        </w:rPr>
      </w:pPr>
      <w:r>
        <w:rPr>
          <w:rFonts w:hint="eastAsia" w:ascii="宋体" w:hAnsi="宋体"/>
          <w:sz w:val="24"/>
        </w:rPr>
        <w:t>2.</w:t>
      </w:r>
      <w:r>
        <w:rPr>
          <w:rFonts w:hint="eastAsia" w:ascii="宋体" w:hAnsi="宋体"/>
          <w:sz w:val="24"/>
          <w:lang w:val="en-US" w:eastAsia="zh-CN"/>
        </w:rPr>
        <w:t>游戏用户可以在设置中寻找相关帮助。</w:t>
      </w:r>
    </w:p>
    <w:p>
      <w:pPr>
        <w:spacing w:line="360" w:lineRule="auto"/>
        <w:ind w:firstLine="420"/>
        <w:rPr>
          <w:rFonts w:hint="eastAsia" w:ascii="宋体" w:hAnsi="宋体" w:eastAsia="宋体"/>
          <w:sz w:val="24"/>
          <w:lang w:eastAsia="zh-CN"/>
        </w:rPr>
      </w:pPr>
      <w:r>
        <w:rPr>
          <w:rFonts w:hint="eastAsia" w:ascii="宋体" w:hAnsi="宋体"/>
          <w:sz w:val="24"/>
          <w:lang w:val="en-US" w:eastAsia="zh-CN"/>
        </w:rPr>
        <w:t>3</w:t>
      </w:r>
      <w:r>
        <w:rPr>
          <w:rFonts w:hint="eastAsia" w:ascii="宋体" w:hAnsi="宋体"/>
          <w:sz w:val="24"/>
        </w:rPr>
        <w:t xml:space="preserve">. </w:t>
      </w:r>
      <w:r>
        <w:rPr>
          <w:rFonts w:hint="eastAsia" w:ascii="宋体" w:hAnsi="宋体"/>
          <w:sz w:val="24"/>
          <w:lang w:val="en-US" w:eastAsia="zh-CN"/>
        </w:rPr>
        <w:t>游戏用户</w:t>
      </w:r>
      <w:r>
        <w:rPr>
          <w:rFonts w:hint="eastAsia" w:ascii="宋体" w:hAnsi="宋体"/>
          <w:sz w:val="24"/>
        </w:rPr>
        <w:t>可以与客服沟通</w:t>
      </w:r>
      <w:r>
        <w:rPr>
          <w:rFonts w:hint="eastAsia" w:ascii="宋体" w:hAnsi="宋体"/>
          <w:sz w:val="24"/>
          <w:lang w:eastAsia="zh-CN"/>
        </w:rPr>
        <w:t>。</w:t>
      </w:r>
    </w:p>
    <w:p/>
    <w:p>
      <w:pPr>
        <w:pStyle w:val="2"/>
      </w:pPr>
      <w:bookmarkStart w:id="158" w:name="_Toc511502617"/>
      <w:bookmarkStart w:id="159" w:name="_Toc11295"/>
      <w:r>
        <w:t>12 其他与项目有关的问题</w:t>
      </w:r>
      <w:bookmarkEnd w:id="158"/>
      <w:bookmarkEnd w:id="159"/>
      <w:r>
        <w:t xml:space="preserve"> </w:t>
      </w:r>
    </w:p>
    <w:p>
      <w:pPr>
        <w:pStyle w:val="3"/>
        <w:rPr>
          <w:rFonts w:hint="eastAsia"/>
          <w:lang w:val="en-US" w:eastAsia="zh-CN"/>
        </w:rPr>
      </w:pPr>
      <w:bookmarkStart w:id="160" w:name="_Toc521404154"/>
      <w:bookmarkStart w:id="161" w:name="_Toc503274444"/>
      <w:bookmarkStart w:id="162" w:name="_Toc29622"/>
      <w:r>
        <w:rPr>
          <w:rFonts w:hint="eastAsia"/>
          <w:lang w:val="en-US" w:eastAsia="zh-CN"/>
        </w:rPr>
        <w:t>12</w:t>
      </w:r>
      <w:r>
        <w:rPr>
          <w:rFonts w:hint="eastAsia" w:ascii="宋体" w:hAnsi="宋体" w:eastAsia="宋体"/>
        </w:rPr>
        <w:t>.1</w:t>
      </w:r>
      <w:bookmarkEnd w:id="160"/>
      <w:bookmarkEnd w:id="161"/>
      <w:r>
        <w:rPr>
          <w:rFonts w:hint="eastAsia"/>
          <w:lang w:val="en-US" w:eastAsia="zh-CN"/>
        </w:rPr>
        <w:t>项目总结</w:t>
      </w:r>
      <w:bookmarkEnd w:id="162"/>
    </w:p>
    <w:p>
      <w:pPr>
        <w:spacing w:line="360" w:lineRule="auto"/>
        <w:ind w:firstLine="420"/>
        <w:rPr>
          <w:rFonts w:hint="eastAsia" w:ascii="宋体" w:hAnsi="宋体"/>
          <w:sz w:val="24"/>
        </w:rPr>
      </w:pPr>
      <w:r>
        <w:rPr>
          <w:rFonts w:hint="eastAsia" w:ascii="宋体" w:hAnsi="宋体"/>
          <w:sz w:val="24"/>
        </w:rPr>
        <w:t>经过上述从技术、经济、以及可操作性这三个大方面的分析，我们G</w:t>
      </w:r>
      <w:r>
        <w:rPr>
          <w:rFonts w:ascii="宋体" w:hAnsi="宋体"/>
          <w:sz w:val="24"/>
        </w:rPr>
        <w:t>0</w:t>
      </w:r>
      <w:r>
        <w:rPr>
          <w:rFonts w:hint="eastAsia" w:ascii="宋体" w:hAnsi="宋体"/>
          <w:sz w:val="24"/>
          <w:lang w:val="en-US" w:eastAsia="zh-CN"/>
        </w:rPr>
        <w:t>2</w:t>
      </w:r>
      <w:r>
        <w:rPr>
          <w:rFonts w:hint="eastAsia" w:ascii="宋体" w:hAnsi="宋体"/>
          <w:sz w:val="24"/>
        </w:rPr>
        <w:t>小组一致认为项目具有可行性，建议立即开展项目计划并加以实施。</w:t>
      </w:r>
    </w:p>
    <w:p>
      <w:pPr>
        <w:rPr>
          <w:rFonts w:hint="eastAsia"/>
          <w:lang w:val="en-US" w:eastAsia="zh-CN"/>
        </w:rPr>
      </w:pPr>
    </w:p>
    <w:p/>
    <w:p>
      <w:pPr>
        <w:pStyle w:val="2"/>
      </w:pPr>
      <w:bookmarkStart w:id="163" w:name="_Toc511502618"/>
      <w:bookmarkStart w:id="164" w:name="_Toc27761"/>
      <w:r>
        <w:t>13 注解</w:t>
      </w:r>
      <w:bookmarkEnd w:id="163"/>
      <w:bookmarkEnd w:id="164"/>
      <w:r>
        <w:t xml:space="preserve"> </w:t>
      </w:r>
    </w:p>
    <w:p>
      <w:pPr>
        <w:pStyle w:val="2"/>
      </w:pPr>
      <w:bookmarkStart w:id="165" w:name="_Toc15087"/>
      <w:bookmarkStart w:id="166" w:name="_Toc511502619"/>
      <w:r>
        <w:t>附录</w:t>
      </w:r>
      <w:bookmarkEnd w:id="165"/>
      <w:bookmarkEnd w:id="166"/>
      <w:r>
        <w:t xml:space="preserve"> </w:t>
      </w:r>
    </w:p>
    <w:p>
      <w:pPr>
        <w:widowControl/>
        <w:autoSpaceDE w:val="0"/>
        <w:autoSpaceDN w:val="0"/>
        <w:adjustRightInd w:val="0"/>
        <w:spacing w:after="240" w:line="340" w:lineRule="atLeast"/>
        <w:jc w:val="left"/>
        <w:rPr>
          <w:rFonts w:ascii="Times" w:hAnsi="Times" w:cs="Times"/>
          <w:color w:val="000000"/>
          <w:kern w:val="0"/>
        </w:rPr>
      </w:pPr>
    </w:p>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S Mincho">
    <w:altName w:val="Yu Gothic UI"/>
    <w:panose1 w:val="02020609040205080304"/>
    <w:charset w:val="80"/>
    <w:family w:val="auto"/>
    <w:pitch w:val="default"/>
    <w:sig w:usb0="00000000" w:usb1="00000000" w:usb2="08000012" w:usb3="00000000" w:csb0="0002009F" w:csb1="00000000"/>
  </w:font>
  <w:font w:name="Times">
    <w:altName w:val="Times New Roman"/>
    <w:panose1 w:val="00000500000000020000"/>
    <w:charset w:val="00"/>
    <w:family w:val="auto"/>
    <w:pitch w:val="default"/>
    <w:sig w:usb0="00000000" w:usb1="00000000" w:usb2="00000000" w:usb3="00000000" w:csb0="00000001" w:csb1="00000000"/>
  </w:font>
  <w:font w:name="PingFang SC">
    <w:altName w:val="宋体"/>
    <w:panose1 w:val="020B0400000000000000"/>
    <w:charset w:val="86"/>
    <w:family w:val="swiss"/>
    <w:pitch w:val="default"/>
    <w:sig w:usb0="00000000" w:usb1="00000000" w:usb2="00000016" w:usb3="00000000" w:csb0="00140001"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Yu Gothic UI">
    <w:panose1 w:val="020B05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华文行楷">
    <w:panose1 w:val="02010800040101010101"/>
    <w:charset w:val="86"/>
    <w:family w:val="auto"/>
    <w:pitch w:val="default"/>
    <w:sig w:usb0="00000001" w:usb1="080F0000" w:usb2="00000000" w:usb3="00000000" w:csb0="00040000" w:csb1="00000000"/>
  </w:font>
  <w:font w:name="Comic Sans MS">
    <w:panose1 w:val="030F0702030302020204"/>
    <w:charset w:val="00"/>
    <w:family w:val="auto"/>
    <w:pitch w:val="default"/>
    <w:sig w:usb0="00000287" w:usb1="00000013"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3AEDBC9"/>
    <w:multiLevelType w:val="multilevel"/>
    <w:tmpl w:val="C3AEDBC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CA3F090D"/>
    <w:multiLevelType w:val="multilevel"/>
    <w:tmpl w:val="CA3F090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F5B67954"/>
    <w:multiLevelType w:val="multilevel"/>
    <w:tmpl w:val="F5B6795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09CA4D9A"/>
    <w:multiLevelType w:val="multilevel"/>
    <w:tmpl w:val="09CA4D9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236BE978"/>
    <w:multiLevelType w:val="multilevel"/>
    <w:tmpl w:val="236BE97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35E37582"/>
    <w:multiLevelType w:val="multilevel"/>
    <w:tmpl w:val="35E37582"/>
    <w:lvl w:ilvl="0" w:tentative="0">
      <w:start w:val="1"/>
      <w:numFmt w:val="decimal"/>
      <w:lvlText w:val="%1、"/>
      <w:lvlJc w:val="left"/>
      <w:pPr>
        <w:ind w:left="720" w:hanging="72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6">
    <w:nsid w:val="3A1A290C"/>
    <w:multiLevelType w:val="multilevel"/>
    <w:tmpl w:val="3A1A290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5FB33528"/>
    <w:multiLevelType w:val="multilevel"/>
    <w:tmpl w:val="5FB3352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76DDA84E"/>
    <w:multiLevelType w:val="multilevel"/>
    <w:tmpl w:val="76DDA84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3"/>
  </w:num>
  <w:num w:numId="2">
    <w:abstractNumId w:val="5"/>
  </w:num>
  <w:num w:numId="3">
    <w:abstractNumId w:val="0"/>
  </w:num>
  <w:num w:numId="4">
    <w:abstractNumId w:val="2"/>
  </w:num>
  <w:num w:numId="5">
    <w:abstractNumId w:val="6"/>
  </w:num>
  <w:num w:numId="6">
    <w:abstractNumId w:val="8"/>
  </w:num>
  <w:num w:numId="7">
    <w:abstractNumId w:val="1"/>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200"/>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7AA"/>
    <w:rsid w:val="000737AA"/>
    <w:rsid w:val="000B3150"/>
    <w:rsid w:val="000B38CD"/>
    <w:rsid w:val="000B52F4"/>
    <w:rsid w:val="000C4B71"/>
    <w:rsid w:val="000D0275"/>
    <w:rsid w:val="001217C3"/>
    <w:rsid w:val="00141638"/>
    <w:rsid w:val="001C3E95"/>
    <w:rsid w:val="001E35FA"/>
    <w:rsid w:val="001F3BF8"/>
    <w:rsid w:val="00203448"/>
    <w:rsid w:val="00255AE8"/>
    <w:rsid w:val="002D1FC9"/>
    <w:rsid w:val="002E7B32"/>
    <w:rsid w:val="003127AA"/>
    <w:rsid w:val="003203DE"/>
    <w:rsid w:val="00347113"/>
    <w:rsid w:val="00360BC1"/>
    <w:rsid w:val="00371D9B"/>
    <w:rsid w:val="0037328D"/>
    <w:rsid w:val="00377DF1"/>
    <w:rsid w:val="003948EA"/>
    <w:rsid w:val="003B2470"/>
    <w:rsid w:val="003B35AF"/>
    <w:rsid w:val="003C6BEA"/>
    <w:rsid w:val="003E63AC"/>
    <w:rsid w:val="00403148"/>
    <w:rsid w:val="00421983"/>
    <w:rsid w:val="004265BB"/>
    <w:rsid w:val="004467E8"/>
    <w:rsid w:val="00450A37"/>
    <w:rsid w:val="00461769"/>
    <w:rsid w:val="004E2066"/>
    <w:rsid w:val="004E29CA"/>
    <w:rsid w:val="004F01A9"/>
    <w:rsid w:val="004F3B04"/>
    <w:rsid w:val="004F4E2D"/>
    <w:rsid w:val="00501F00"/>
    <w:rsid w:val="00532E5F"/>
    <w:rsid w:val="0054520E"/>
    <w:rsid w:val="00562122"/>
    <w:rsid w:val="005A10EB"/>
    <w:rsid w:val="005C07FC"/>
    <w:rsid w:val="005D2C67"/>
    <w:rsid w:val="005F5A3B"/>
    <w:rsid w:val="006044CC"/>
    <w:rsid w:val="006058B1"/>
    <w:rsid w:val="006267A0"/>
    <w:rsid w:val="00650CB7"/>
    <w:rsid w:val="006A25E2"/>
    <w:rsid w:val="006C3F2B"/>
    <w:rsid w:val="006D6EA9"/>
    <w:rsid w:val="006E0A68"/>
    <w:rsid w:val="00704B5E"/>
    <w:rsid w:val="00725E7F"/>
    <w:rsid w:val="00727C62"/>
    <w:rsid w:val="00784745"/>
    <w:rsid w:val="007B73D9"/>
    <w:rsid w:val="007D62E4"/>
    <w:rsid w:val="007E57F3"/>
    <w:rsid w:val="00807561"/>
    <w:rsid w:val="00847CD7"/>
    <w:rsid w:val="008848D8"/>
    <w:rsid w:val="00896AE3"/>
    <w:rsid w:val="008E3461"/>
    <w:rsid w:val="008F6E7A"/>
    <w:rsid w:val="009245F7"/>
    <w:rsid w:val="009320E8"/>
    <w:rsid w:val="00943AAB"/>
    <w:rsid w:val="00973C7C"/>
    <w:rsid w:val="00984C72"/>
    <w:rsid w:val="009F5A99"/>
    <w:rsid w:val="009F5F05"/>
    <w:rsid w:val="00A038F6"/>
    <w:rsid w:val="00AF0F44"/>
    <w:rsid w:val="00AF4E96"/>
    <w:rsid w:val="00AF7A41"/>
    <w:rsid w:val="00B01BD8"/>
    <w:rsid w:val="00B45EC5"/>
    <w:rsid w:val="00B70840"/>
    <w:rsid w:val="00B911AA"/>
    <w:rsid w:val="00BD509C"/>
    <w:rsid w:val="00C20FF9"/>
    <w:rsid w:val="00C477C6"/>
    <w:rsid w:val="00C75629"/>
    <w:rsid w:val="00CE7F93"/>
    <w:rsid w:val="00D11C60"/>
    <w:rsid w:val="00D21298"/>
    <w:rsid w:val="00D52A11"/>
    <w:rsid w:val="00D62923"/>
    <w:rsid w:val="00D747F4"/>
    <w:rsid w:val="00D777DE"/>
    <w:rsid w:val="00DA4AF7"/>
    <w:rsid w:val="00DC7F87"/>
    <w:rsid w:val="00DF5CAC"/>
    <w:rsid w:val="00E141B3"/>
    <w:rsid w:val="00E4277D"/>
    <w:rsid w:val="00E6005C"/>
    <w:rsid w:val="00E72BEB"/>
    <w:rsid w:val="00E86EAF"/>
    <w:rsid w:val="00EB1DB9"/>
    <w:rsid w:val="00EB2EB7"/>
    <w:rsid w:val="00EB42D9"/>
    <w:rsid w:val="00EC149B"/>
    <w:rsid w:val="00F00796"/>
    <w:rsid w:val="00F128EA"/>
    <w:rsid w:val="00F13B12"/>
    <w:rsid w:val="00F23736"/>
    <w:rsid w:val="00F3569C"/>
    <w:rsid w:val="00F4283A"/>
    <w:rsid w:val="00FA36F2"/>
    <w:rsid w:val="00FD3730"/>
    <w:rsid w:val="00FE2FE2"/>
    <w:rsid w:val="026F6B56"/>
    <w:rsid w:val="1ABF55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iPriority="99" w:semiHidden="0" w:name="footnote text"/>
    <w:lsdException w:uiPriority="99" w:name="annotation text"/>
    <w:lsdException w:uiPriority="99" w:name="header"/>
    <w:lsdException w:qFormat="1"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4"/>
      <w:szCs w:val="24"/>
      <w:lang w:val="en-US" w:eastAsia="zh-CN" w:bidi="ar-SA"/>
    </w:rPr>
  </w:style>
  <w:style w:type="paragraph" w:styleId="2">
    <w:name w:val="heading 1"/>
    <w:basedOn w:val="1"/>
    <w:next w:val="1"/>
    <w:link w:val="30"/>
    <w:qFormat/>
    <w:uiPriority w:val="9"/>
    <w:pPr>
      <w:keepNext/>
      <w:keepLines/>
      <w:spacing w:before="100" w:after="90" w:line="578" w:lineRule="auto"/>
      <w:outlineLvl w:val="0"/>
    </w:pPr>
    <w:rPr>
      <w:b/>
      <w:bCs/>
      <w:kern w:val="44"/>
      <w:sz w:val="44"/>
      <w:szCs w:val="44"/>
    </w:rPr>
  </w:style>
  <w:style w:type="paragraph" w:styleId="3">
    <w:name w:val="heading 2"/>
    <w:basedOn w:val="1"/>
    <w:next w:val="1"/>
    <w:link w:val="33"/>
    <w:unhideWhenUsed/>
    <w:qFormat/>
    <w:uiPriority w:val="9"/>
    <w:pPr>
      <w:keepNext/>
      <w:keepLines/>
      <w:spacing w:before="260" w:after="260" w:line="360" w:lineRule="auto"/>
      <w:outlineLvl w:val="1"/>
    </w:pPr>
    <w:rPr>
      <w:rFonts w:ascii="宋体" w:hAnsi="宋体" w:eastAsia="宋体" w:cstheme="majorBidi"/>
      <w:b/>
      <w:bCs/>
      <w:sz w:val="32"/>
      <w:szCs w:val="32"/>
    </w:rPr>
  </w:style>
  <w:style w:type="paragraph" w:styleId="4">
    <w:name w:val="heading 3"/>
    <w:basedOn w:val="1"/>
    <w:next w:val="1"/>
    <w:link w:val="34"/>
    <w:unhideWhenUsed/>
    <w:qFormat/>
    <w:uiPriority w:val="9"/>
    <w:pPr>
      <w:keepNext/>
      <w:keepLines/>
      <w:spacing w:before="260" w:after="260" w:line="416" w:lineRule="auto"/>
      <w:outlineLvl w:val="2"/>
    </w:pPr>
    <w:rPr>
      <w:b/>
      <w:bCs/>
      <w:sz w:val="30"/>
      <w:szCs w:val="32"/>
    </w:rPr>
  </w:style>
  <w:style w:type="paragraph" w:styleId="5">
    <w:name w:val="heading 4"/>
    <w:basedOn w:val="1"/>
    <w:next w:val="1"/>
    <w:link w:val="3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6"/>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37"/>
    <w:semiHidden/>
    <w:unhideWhenUsed/>
    <w:qFormat/>
    <w:uiPriority w:val="9"/>
    <w:pPr>
      <w:keepNext/>
      <w:keepLines/>
      <w:spacing w:before="240" w:after="64" w:line="320" w:lineRule="auto"/>
      <w:outlineLvl w:val="5"/>
    </w:pPr>
    <w:rPr>
      <w:rFonts w:asciiTheme="majorHAnsi" w:hAnsiTheme="majorHAnsi" w:eastAsiaTheme="majorEastAsia" w:cstheme="majorBidi"/>
      <w:b/>
      <w:bCs/>
    </w:rPr>
  </w:style>
  <w:style w:type="paragraph" w:styleId="8">
    <w:name w:val="heading 7"/>
    <w:basedOn w:val="1"/>
    <w:next w:val="1"/>
    <w:link w:val="38"/>
    <w:semiHidden/>
    <w:unhideWhenUsed/>
    <w:qFormat/>
    <w:uiPriority w:val="9"/>
    <w:pPr>
      <w:keepNext/>
      <w:keepLines/>
      <w:spacing w:before="240" w:after="64" w:line="320" w:lineRule="auto"/>
      <w:outlineLvl w:val="6"/>
    </w:pPr>
    <w:rPr>
      <w:b/>
      <w:bCs/>
    </w:rPr>
  </w:style>
  <w:style w:type="paragraph" w:styleId="9">
    <w:name w:val="heading 8"/>
    <w:basedOn w:val="1"/>
    <w:next w:val="1"/>
    <w:link w:val="39"/>
    <w:semiHidden/>
    <w:unhideWhenUsed/>
    <w:qFormat/>
    <w:uiPriority w:val="9"/>
    <w:pPr>
      <w:keepNext/>
      <w:keepLines/>
      <w:spacing w:before="240" w:after="64" w:line="320" w:lineRule="auto"/>
      <w:outlineLvl w:val="7"/>
    </w:pPr>
    <w:rPr>
      <w:rFonts w:asciiTheme="majorHAnsi" w:hAnsiTheme="majorHAnsi" w:eastAsiaTheme="majorEastAsia" w:cstheme="majorBidi"/>
    </w:rPr>
  </w:style>
  <w:style w:type="paragraph" w:styleId="10">
    <w:name w:val="heading 9"/>
    <w:basedOn w:val="1"/>
    <w:next w:val="1"/>
    <w:link w:val="40"/>
    <w:semiHidden/>
    <w:unhideWhenUsed/>
    <w:qFormat/>
    <w:uiPriority w:val="9"/>
    <w:pPr>
      <w:keepNext/>
      <w:keepLines/>
      <w:spacing w:before="240" w:after="64" w:line="320" w:lineRule="auto"/>
      <w:outlineLvl w:val="8"/>
    </w:pPr>
    <w:rPr>
      <w:rFonts w:asciiTheme="majorHAnsi" w:hAnsiTheme="majorHAnsi" w:eastAsiaTheme="majorEastAsia" w:cstheme="majorBidi"/>
      <w:sz w:val="21"/>
      <w:szCs w:val="21"/>
    </w:rPr>
  </w:style>
  <w:style w:type="character" w:default="1" w:styleId="24">
    <w:name w:val="Default Paragraph Font"/>
    <w:semiHidden/>
    <w:unhideWhenUsed/>
    <w:uiPriority w:val="1"/>
  </w:style>
  <w:style w:type="table" w:default="1" w:styleId="28">
    <w:name w:val="Normal Table"/>
    <w:semiHidden/>
    <w:unhideWhenUsed/>
    <w:uiPriority w:val="99"/>
    <w:tblPr>
      <w:tblLayout w:type="fixed"/>
      <w:tblCellMar>
        <w:top w:w="0" w:type="dxa"/>
        <w:left w:w="108" w:type="dxa"/>
        <w:bottom w:w="0" w:type="dxa"/>
        <w:right w:w="108" w:type="dxa"/>
      </w:tblCellMar>
    </w:tblPr>
  </w:style>
  <w:style w:type="paragraph" w:styleId="11">
    <w:name w:val="toc 7"/>
    <w:basedOn w:val="1"/>
    <w:next w:val="1"/>
    <w:unhideWhenUsed/>
    <w:qFormat/>
    <w:uiPriority w:val="39"/>
    <w:pPr>
      <w:ind w:left="1440"/>
      <w:jc w:val="left"/>
    </w:pPr>
    <w:rPr>
      <w:rFonts w:eastAsiaTheme="minorHAnsi"/>
      <w:sz w:val="20"/>
      <w:szCs w:val="20"/>
    </w:rPr>
  </w:style>
  <w:style w:type="paragraph" w:styleId="12">
    <w:name w:val="toc 5"/>
    <w:basedOn w:val="1"/>
    <w:next w:val="1"/>
    <w:unhideWhenUsed/>
    <w:qFormat/>
    <w:uiPriority w:val="39"/>
    <w:pPr>
      <w:ind w:left="960"/>
      <w:jc w:val="left"/>
    </w:pPr>
    <w:rPr>
      <w:rFonts w:eastAsiaTheme="minorHAnsi"/>
      <w:sz w:val="20"/>
      <w:szCs w:val="20"/>
    </w:rPr>
  </w:style>
  <w:style w:type="paragraph" w:styleId="13">
    <w:name w:val="toc 3"/>
    <w:basedOn w:val="1"/>
    <w:next w:val="1"/>
    <w:unhideWhenUsed/>
    <w:uiPriority w:val="39"/>
    <w:pPr>
      <w:ind w:left="480"/>
      <w:jc w:val="left"/>
    </w:pPr>
    <w:rPr>
      <w:rFonts w:eastAsiaTheme="minorHAnsi"/>
      <w:sz w:val="22"/>
      <w:szCs w:val="22"/>
    </w:rPr>
  </w:style>
  <w:style w:type="paragraph" w:styleId="14">
    <w:name w:val="toc 8"/>
    <w:basedOn w:val="1"/>
    <w:next w:val="1"/>
    <w:unhideWhenUsed/>
    <w:qFormat/>
    <w:uiPriority w:val="39"/>
    <w:pPr>
      <w:ind w:left="1680"/>
      <w:jc w:val="left"/>
    </w:pPr>
    <w:rPr>
      <w:rFonts w:eastAsiaTheme="minorHAnsi"/>
      <w:sz w:val="20"/>
      <w:szCs w:val="20"/>
    </w:rPr>
  </w:style>
  <w:style w:type="paragraph" w:styleId="15">
    <w:name w:val="footer"/>
    <w:basedOn w:val="1"/>
    <w:semiHidden/>
    <w:qFormat/>
    <w:uiPriority w:val="0"/>
    <w:pPr>
      <w:tabs>
        <w:tab w:val="center" w:pos="4153"/>
        <w:tab w:val="right" w:pos="8306"/>
      </w:tabs>
      <w:snapToGrid w:val="0"/>
      <w:jc w:val="left"/>
    </w:pPr>
    <w:rPr>
      <w:sz w:val="18"/>
      <w:szCs w:val="18"/>
    </w:rPr>
  </w:style>
  <w:style w:type="paragraph" w:styleId="16">
    <w:name w:val="toc 1"/>
    <w:basedOn w:val="1"/>
    <w:next w:val="1"/>
    <w:unhideWhenUsed/>
    <w:uiPriority w:val="39"/>
    <w:pPr>
      <w:spacing w:before="120"/>
      <w:jc w:val="left"/>
    </w:pPr>
    <w:rPr>
      <w:rFonts w:eastAsiaTheme="minorHAnsi"/>
      <w:b/>
      <w:bCs/>
    </w:rPr>
  </w:style>
  <w:style w:type="paragraph" w:styleId="17">
    <w:name w:val="toc 4"/>
    <w:basedOn w:val="1"/>
    <w:next w:val="1"/>
    <w:unhideWhenUsed/>
    <w:uiPriority w:val="39"/>
    <w:pPr>
      <w:ind w:left="720"/>
      <w:jc w:val="left"/>
    </w:pPr>
    <w:rPr>
      <w:rFonts w:eastAsiaTheme="minorHAnsi"/>
      <w:sz w:val="20"/>
      <w:szCs w:val="20"/>
    </w:rPr>
  </w:style>
  <w:style w:type="paragraph" w:styleId="18">
    <w:name w:val="footnote text"/>
    <w:basedOn w:val="1"/>
    <w:link w:val="32"/>
    <w:unhideWhenUsed/>
    <w:qFormat/>
    <w:uiPriority w:val="99"/>
    <w:pPr>
      <w:snapToGrid w:val="0"/>
      <w:jc w:val="left"/>
    </w:pPr>
    <w:rPr>
      <w:sz w:val="18"/>
      <w:szCs w:val="18"/>
    </w:rPr>
  </w:style>
  <w:style w:type="paragraph" w:styleId="19">
    <w:name w:val="toc 6"/>
    <w:basedOn w:val="1"/>
    <w:next w:val="1"/>
    <w:unhideWhenUsed/>
    <w:qFormat/>
    <w:uiPriority w:val="39"/>
    <w:pPr>
      <w:ind w:left="1200"/>
      <w:jc w:val="left"/>
    </w:pPr>
    <w:rPr>
      <w:rFonts w:eastAsiaTheme="minorHAnsi"/>
      <w:sz w:val="20"/>
      <w:szCs w:val="20"/>
    </w:rPr>
  </w:style>
  <w:style w:type="paragraph" w:styleId="20">
    <w:name w:val="toc 2"/>
    <w:basedOn w:val="1"/>
    <w:next w:val="1"/>
    <w:unhideWhenUsed/>
    <w:uiPriority w:val="39"/>
    <w:pPr>
      <w:ind w:left="240"/>
      <w:jc w:val="left"/>
    </w:pPr>
    <w:rPr>
      <w:rFonts w:eastAsiaTheme="minorHAnsi"/>
      <w:b/>
      <w:bCs/>
      <w:sz w:val="22"/>
      <w:szCs w:val="22"/>
    </w:rPr>
  </w:style>
  <w:style w:type="paragraph" w:styleId="21">
    <w:name w:val="toc 9"/>
    <w:basedOn w:val="1"/>
    <w:next w:val="1"/>
    <w:unhideWhenUsed/>
    <w:qFormat/>
    <w:uiPriority w:val="39"/>
    <w:pPr>
      <w:ind w:left="1920"/>
      <w:jc w:val="left"/>
    </w:pPr>
    <w:rPr>
      <w:rFonts w:eastAsiaTheme="minorHAnsi"/>
      <w:sz w:val="20"/>
      <w:szCs w:val="20"/>
    </w:rPr>
  </w:style>
  <w:style w:type="paragraph" w:styleId="22">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23">
    <w:name w:val="Title"/>
    <w:basedOn w:val="1"/>
    <w:next w:val="1"/>
    <w:link w:val="41"/>
    <w:qFormat/>
    <w:uiPriority w:val="10"/>
    <w:pPr>
      <w:spacing w:before="240" w:after="60"/>
      <w:jc w:val="center"/>
      <w:outlineLvl w:val="0"/>
    </w:pPr>
    <w:rPr>
      <w:rFonts w:eastAsia="宋体" w:asciiTheme="majorHAnsi" w:hAnsiTheme="majorHAnsi" w:cstheme="majorBidi"/>
      <w:b/>
      <w:bCs/>
      <w:sz w:val="32"/>
      <w:szCs w:val="32"/>
    </w:rPr>
  </w:style>
  <w:style w:type="character" w:styleId="25">
    <w:name w:val="Strong"/>
    <w:basedOn w:val="24"/>
    <w:qFormat/>
    <w:uiPriority w:val="22"/>
    <w:rPr>
      <w:b/>
      <w:bCs/>
    </w:rPr>
  </w:style>
  <w:style w:type="character" w:styleId="26">
    <w:name w:val="Hyperlink"/>
    <w:qFormat/>
    <w:uiPriority w:val="99"/>
    <w:rPr>
      <w:color w:val="0000FF"/>
      <w:u w:val="single"/>
    </w:rPr>
  </w:style>
  <w:style w:type="character" w:styleId="27">
    <w:name w:val="footnote reference"/>
    <w:basedOn w:val="24"/>
    <w:unhideWhenUsed/>
    <w:qFormat/>
    <w:uiPriority w:val="99"/>
    <w:rPr>
      <w:vertAlign w:val="superscript"/>
    </w:rPr>
  </w:style>
  <w:style w:type="table" w:styleId="29">
    <w:name w:val="Table Grid"/>
    <w:basedOn w:val="28"/>
    <w:qFormat/>
    <w:uiPriority w:val="0"/>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30">
    <w:name w:val="标题 1字符"/>
    <w:basedOn w:val="24"/>
    <w:link w:val="2"/>
    <w:uiPriority w:val="9"/>
    <w:rPr>
      <w:rFonts w:eastAsia="宋体"/>
      <w:b/>
      <w:bCs/>
      <w:kern w:val="44"/>
      <w:sz w:val="44"/>
      <w:szCs w:val="44"/>
    </w:rPr>
  </w:style>
  <w:style w:type="paragraph" w:customStyle="1" w:styleId="31">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2E75B6" w:themeColor="accent1" w:themeShade="BF"/>
      <w:kern w:val="0"/>
      <w:sz w:val="28"/>
      <w:szCs w:val="28"/>
    </w:rPr>
  </w:style>
  <w:style w:type="character" w:customStyle="1" w:styleId="32">
    <w:name w:val="脚注文本字符"/>
    <w:basedOn w:val="24"/>
    <w:link w:val="18"/>
    <w:qFormat/>
    <w:uiPriority w:val="99"/>
    <w:rPr>
      <w:sz w:val="18"/>
      <w:szCs w:val="18"/>
    </w:rPr>
  </w:style>
  <w:style w:type="character" w:customStyle="1" w:styleId="33">
    <w:name w:val="标题 2字符"/>
    <w:basedOn w:val="24"/>
    <w:link w:val="3"/>
    <w:qFormat/>
    <w:uiPriority w:val="9"/>
    <w:rPr>
      <w:rFonts w:ascii="宋体" w:hAnsi="宋体" w:eastAsia="宋体" w:cstheme="majorBidi"/>
      <w:b/>
      <w:bCs/>
      <w:sz w:val="32"/>
      <w:szCs w:val="32"/>
    </w:rPr>
  </w:style>
  <w:style w:type="character" w:customStyle="1" w:styleId="34">
    <w:name w:val="标题 3字符"/>
    <w:basedOn w:val="24"/>
    <w:link w:val="4"/>
    <w:qFormat/>
    <w:uiPriority w:val="9"/>
    <w:rPr>
      <w:rFonts w:eastAsia="宋体"/>
      <w:b/>
      <w:bCs/>
      <w:sz w:val="30"/>
      <w:szCs w:val="32"/>
    </w:rPr>
  </w:style>
  <w:style w:type="character" w:customStyle="1" w:styleId="35">
    <w:name w:val="标题 4字符"/>
    <w:basedOn w:val="24"/>
    <w:link w:val="5"/>
    <w:semiHidden/>
    <w:qFormat/>
    <w:uiPriority w:val="9"/>
    <w:rPr>
      <w:rFonts w:asciiTheme="majorHAnsi" w:hAnsiTheme="majorHAnsi" w:eastAsiaTheme="majorEastAsia" w:cstheme="majorBidi"/>
      <w:b/>
      <w:bCs/>
      <w:sz w:val="28"/>
      <w:szCs w:val="28"/>
    </w:rPr>
  </w:style>
  <w:style w:type="character" w:customStyle="1" w:styleId="36">
    <w:name w:val="标题 5字符"/>
    <w:basedOn w:val="24"/>
    <w:link w:val="6"/>
    <w:semiHidden/>
    <w:qFormat/>
    <w:uiPriority w:val="9"/>
    <w:rPr>
      <w:b/>
      <w:bCs/>
      <w:sz w:val="28"/>
      <w:szCs w:val="28"/>
    </w:rPr>
  </w:style>
  <w:style w:type="character" w:customStyle="1" w:styleId="37">
    <w:name w:val="标题 6字符"/>
    <w:basedOn w:val="24"/>
    <w:link w:val="7"/>
    <w:semiHidden/>
    <w:qFormat/>
    <w:uiPriority w:val="9"/>
    <w:rPr>
      <w:rFonts w:asciiTheme="majorHAnsi" w:hAnsiTheme="majorHAnsi" w:eastAsiaTheme="majorEastAsia" w:cstheme="majorBidi"/>
      <w:b/>
      <w:bCs/>
    </w:rPr>
  </w:style>
  <w:style w:type="character" w:customStyle="1" w:styleId="38">
    <w:name w:val="标题 7字符"/>
    <w:basedOn w:val="24"/>
    <w:link w:val="8"/>
    <w:semiHidden/>
    <w:qFormat/>
    <w:uiPriority w:val="9"/>
    <w:rPr>
      <w:b/>
      <w:bCs/>
    </w:rPr>
  </w:style>
  <w:style w:type="character" w:customStyle="1" w:styleId="39">
    <w:name w:val="标题 8字符"/>
    <w:basedOn w:val="24"/>
    <w:link w:val="9"/>
    <w:semiHidden/>
    <w:qFormat/>
    <w:uiPriority w:val="9"/>
    <w:rPr>
      <w:rFonts w:asciiTheme="majorHAnsi" w:hAnsiTheme="majorHAnsi" w:eastAsiaTheme="majorEastAsia" w:cstheme="majorBidi"/>
    </w:rPr>
  </w:style>
  <w:style w:type="character" w:customStyle="1" w:styleId="40">
    <w:name w:val="标题 9字符"/>
    <w:basedOn w:val="24"/>
    <w:link w:val="10"/>
    <w:semiHidden/>
    <w:qFormat/>
    <w:uiPriority w:val="9"/>
    <w:rPr>
      <w:rFonts w:asciiTheme="majorHAnsi" w:hAnsiTheme="majorHAnsi" w:eastAsiaTheme="majorEastAsia" w:cstheme="majorBidi"/>
      <w:sz w:val="21"/>
      <w:szCs w:val="21"/>
    </w:rPr>
  </w:style>
  <w:style w:type="character" w:customStyle="1" w:styleId="41">
    <w:name w:val="标题字符"/>
    <w:basedOn w:val="24"/>
    <w:link w:val="23"/>
    <w:qFormat/>
    <w:uiPriority w:val="10"/>
    <w:rPr>
      <w:rFonts w:eastAsia="宋体" w:asciiTheme="majorHAnsi" w:hAnsiTheme="majorHAnsi" w:cstheme="majorBidi"/>
      <w:b/>
      <w:bCs/>
      <w:sz w:val="32"/>
      <w:szCs w:val="32"/>
    </w:rPr>
  </w:style>
  <w:style w:type="paragraph" w:styleId="42">
    <w:name w:val="List Paragraph"/>
    <w:basedOn w:val="1"/>
    <w:qFormat/>
    <w:uiPriority w:val="99"/>
    <w:pPr>
      <w:ind w:firstLine="420" w:firstLineChars="200"/>
    </w:pPr>
    <w:rPr>
      <w:sz w:val="21"/>
      <w:szCs w:val="22"/>
    </w:rPr>
  </w:style>
  <w:style w:type="character" w:customStyle="1" w:styleId="43">
    <w:name w:val="apple-converted-space"/>
    <w:basedOn w:val="24"/>
    <w:qFormat/>
    <w:uiPriority w:val="0"/>
  </w:style>
  <w:style w:type="table" w:customStyle="1" w:styleId="44">
    <w:name w:val="网格表 1 浅色1"/>
    <w:basedOn w:val="28"/>
    <w:qFormat/>
    <w:uiPriority w:val="46"/>
    <w:rPr>
      <w:rFonts w:ascii="Times New Roman" w:hAnsi="Times New Roman" w:eastAsia="宋体" w:cs="Times New Roman"/>
      <w:kern w:val="0"/>
    </w:r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E7E3D67-EC9C-AB43-AEF5-0E73D5E9A837}">
  <ds:schemaRefs/>
</ds:datastoreItem>
</file>

<file path=docProps/app.xml><?xml version="1.0" encoding="utf-8"?>
<Properties xmlns="http://schemas.openxmlformats.org/officeDocument/2006/extended-properties" xmlns:vt="http://schemas.openxmlformats.org/officeDocument/2006/docPropsVTypes">
  <Template>Normal.dotm</Template>
  <Pages>18</Pages>
  <Words>1391</Words>
  <Characters>7933</Characters>
  <Lines>66</Lines>
  <Paragraphs>18</Paragraphs>
  <TotalTime>0</TotalTime>
  <ScaleCrop>false</ScaleCrop>
  <LinksUpToDate>false</LinksUpToDate>
  <CharactersWithSpaces>9306</CharactersWithSpaces>
  <Application>WPS Office_10.1.0.7233_F1E327BC-269C-435d-A152-05C5408002CA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2018-04-14T12:08:00Z</dcterms:created>
  <dc:creator>Microsoft Office 用户</dc:creator>
  <cp:lastModifiedBy>Samsara°</cp:lastModifiedBy>
  <dcterms:modified xsi:type="dcterms:W3CDTF">2018-04-16T13:45:59Z</dcterms:modified>
  <cp:revision>102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2052-10.1.0.7233</vt:lpwstr>
  </property>
</Properties>
</file>