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2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8"/>
        <w:gridCol w:w="360"/>
        <w:gridCol w:w="1890"/>
        <w:gridCol w:w="2160"/>
        <w:gridCol w:w="3567"/>
      </w:tblGrid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6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 of Use Case:</w:t>
            </w:r>
          </w:p>
        </w:tc>
        <w:tc>
          <w:tcPr>
            <w:tcW w:type="dxa" w:w="7977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Emergency Response</w:t>
            </w:r>
          </w:p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6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Created By:</w:t>
            </w:r>
          </w:p>
        </w:tc>
        <w:tc>
          <w:tcPr>
            <w:tcW w:type="dxa" w:w="225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CMPT 2276 Group 4</w:t>
            </w:r>
          </w:p>
        </w:tc>
        <w:tc>
          <w:tcPr>
            <w:tcW w:type="dxa" w:w="2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Last Updated By:</w:t>
            </w:r>
          </w:p>
        </w:tc>
        <w:tc>
          <w:tcPr>
            <w:tcW w:type="dxa" w:w="3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Hazel Phyu</w:t>
            </w:r>
          </w:p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6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Date Created:</w:t>
            </w:r>
          </w:p>
        </w:tc>
        <w:tc>
          <w:tcPr>
            <w:tcW w:type="dxa" w:w="225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2023-03-05</w:t>
            </w:r>
          </w:p>
        </w:tc>
        <w:tc>
          <w:tcPr>
            <w:tcW w:type="dxa" w:w="2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Last Revision Date:</w:t>
            </w:r>
          </w:p>
        </w:tc>
        <w:tc>
          <w:tcPr>
            <w:tcW w:type="dxa" w:w="3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2023-03-09</w:t>
            </w:r>
          </w:p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03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Description:</w:t>
            </w:r>
          </w:p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Emergency services are notified when a senior presents alarming behavior detected by movement or button press.</w:t>
            </w:r>
          </w:p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Actors:</w:t>
            </w:r>
          </w:p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 xml:space="preserve">Senior, Emergency Services, </w:t>
            </w:r>
          </w:p>
        </w:tc>
      </w:tr>
      <w:tr>
        <w:tblPrEx>
          <w:shd w:val="clear" w:color="auto" w:fill="cdd4e9"/>
        </w:tblPrEx>
        <w:trPr>
          <w:trHeight w:val="1006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Preconditions:</w:t>
            </w:r>
          </w:p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Emergency service is available.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hd w:val="nil" w:color="auto" w:fill="auto"/>
                <w:rtl w:val="0"/>
                <w:lang w:val="en-US"/>
              </w:rPr>
              <w:t>Heart rate is monitored every second.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3. </w:t>
            </w:r>
            <w:r>
              <w:rPr>
                <w:shd w:val="nil" w:color="auto" w:fill="auto"/>
                <w:rtl w:val="0"/>
                <w:lang w:val="en-US"/>
              </w:rPr>
              <w:t>The fingerprint recognition system is functioning properly</w:t>
            </w:r>
            <w:r>
              <w:rPr>
                <w:shd w:val="nil" w:color="auto" w:fill="auto"/>
                <w:rtl w:val="0"/>
                <w:lang w:val="en-US"/>
              </w:rPr>
              <w:t xml:space="preserve"> 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4. The  fingerprints are authorized( need passcode for emergency ?).</w:t>
            </w:r>
          </w:p>
        </w:tc>
      </w:tr>
      <w:tr>
        <w:tblPrEx>
          <w:shd w:val="clear" w:color="auto" w:fill="cdd4e9"/>
        </w:tblPrEx>
        <w:trPr>
          <w:trHeight w:val="486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Postconditions:</w:t>
            </w:r>
          </w:p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Immediate family is notified/contacted.</w:t>
            </w:r>
          </w:p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Unauthorized unlock attempt is recorded for security purpose</w:t>
            </w:r>
          </w:p>
        </w:tc>
      </w:tr>
      <w:tr>
        <w:tblPrEx>
          <w:shd w:val="clear" w:color="auto" w:fill="cdd4e9"/>
        </w:tblPrEx>
        <w:trPr>
          <w:trHeight w:val="2046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Main Flow:</w:t>
            </w:r>
          </w:p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Senior feels unwell and needs urgent medical attention or there exists a threat to their well-being.</w:t>
            </w:r>
            <w:r>
              <w:rPr>
                <w:shd w:val="nil" w:color="auto" w:fill="auto"/>
                <w:rtl w:val="0"/>
                <w:lang w:val="en-US"/>
              </w:rPr>
              <w:t xml:space="preserve"> (Maybe should consider about heart rate too?)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911 is notified of an emergency.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911 called senior to check if he/she is indeed of emergency.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Door unlocked with passcode for emergency purpose.</w:t>
            </w:r>
          </w:p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Door is unlocked with unauthorized fingerprint for 5 attempts.</w:t>
            </w:r>
          </w:p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Security is notified.</w:t>
            </w:r>
          </w:p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Security checks security camera (may need to change use case diagram)</w:t>
            </w:r>
          </w:p>
        </w:tc>
      </w:tr>
      <w:tr>
        <w:tblPrEx>
          <w:shd w:val="clear" w:color="auto" w:fill="cdd4e9"/>
        </w:tblPrEx>
        <w:trPr>
          <w:trHeight w:val="940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Alternative Flows:</w:t>
            </w: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3- In step 3 in main flow , if the senior is not reachable ,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The location of the house is sent to emergency services with the type of threat identified by the system.</w:t>
            </w:r>
          </w:p>
        </w:tc>
      </w:tr>
      <w:tr>
        <w:tblPrEx>
          <w:shd w:val="clear" w:color="auto" w:fill="cdd4e9"/>
        </w:tblPrEx>
        <w:trPr>
          <w:trHeight w:val="1653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Exceptions:</w:t>
            </w:r>
          </w:p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160" w:line="259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In Step 1 of the main flow , if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unusual heart rate is due to some movement of the senior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  1.  System will have certain heart rate threshold programmed to reduce false alarm.</w:t>
            </w:r>
          </w:p>
        </w:tc>
      </w:tr>
      <w:tr>
        <w:tblPrEx>
          <w:shd w:val="clear" w:color="auto" w:fill="cdd4e9"/>
        </w:tblPrEx>
        <w:trPr>
          <w:trHeight w:val="1794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Non-Functional Requirements:</w:t>
            </w:r>
          </w:p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following requirements must be met before execution of the use case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Continuous internet connection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Sufficient memory to store heart rate data / fingerprints /passcode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system should be able to operate / available at all times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system should be able to alert / response quickly(needs review)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SHOULD CONSIDER ABOUT SOFTWARE/HARDWARE FAILURE??</w:t>
            </w: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