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Mail-Services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28 SEPTEMBER 2020</w:t>
      </w:r>
      <w:r w:rsidDel="00000000" w:rsidR="00000000" w:rsidRPr="00000000">
        <w:rPr>
          <w:b w:val="0"/>
          <w:rtl w:val="0"/>
        </w:rPr>
        <w:t xml:space="preserve">/ 2:00 /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Chris Droney, Hunter DeBlase, Nicholas Naylor, Shane Flynn, Phillip Corley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Questions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4j1lbjeyhk5c" w:id="4"/>
      <w:bookmarkEnd w:id="4"/>
      <w:r w:rsidDel="00000000" w:rsidR="00000000" w:rsidRPr="00000000">
        <w:rPr>
          <w:rtl w:val="0"/>
        </w:rPr>
        <w:t xml:space="preserve">What does mail services need from a program like this?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requirements, QoL features, additional functionality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k177ypd9rb" w:id="5"/>
      <w:bookmarkEnd w:id="5"/>
      <w:r w:rsidDel="00000000" w:rsidR="00000000" w:rsidRPr="00000000">
        <w:rPr>
          <w:rtl w:val="0"/>
        </w:rPr>
        <w:t xml:space="preserve">What information gets entered into the mail slips?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student information does mail-services have access to?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6yza1p8ysa43" w:id="6"/>
      <w:bookmarkEnd w:id="6"/>
      <w:r w:rsidDel="00000000" w:rsidR="00000000" w:rsidRPr="00000000">
        <w:rPr>
          <w:rtl w:val="0"/>
        </w:rPr>
        <w:t xml:space="preserve">How long must records be kept for?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years?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oa8h05c2pk28" w:id="7"/>
      <w:bookmarkEnd w:id="7"/>
      <w:r w:rsidDel="00000000" w:rsidR="00000000" w:rsidRPr="00000000">
        <w:rPr>
          <w:rtl w:val="0"/>
        </w:rPr>
        <w:t xml:space="preserve">What systems are we going to be running our software 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F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8"/>
          <w:bookmarkEnd w:id="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1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9"/>
          <w:bookmarkEnd w:id="9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